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08CEB" w14:textId="604A8B2C" w:rsidR="00A62FAE" w:rsidRPr="00080643" w:rsidRDefault="00E4375A" w:rsidP="00080643">
      <w:pPr>
        <w:pStyle w:val="Heading1"/>
        <w:rPr>
          <w:rFonts w:ascii="Georgia" w:hAnsi="Georgia"/>
          <w:sz w:val="48"/>
          <w:szCs w:val="48"/>
        </w:rPr>
      </w:pPr>
      <w:r w:rsidRPr="00080643">
        <w:rPr>
          <w:rFonts w:ascii="Georgia" w:hAnsi="Georgia"/>
          <w:color w:val="04617B" w:themeColor="text2"/>
          <w:sz w:val="48"/>
          <w:szCs w:val="48"/>
        </w:rPr>
        <w:t>Find and edit a client</w:t>
      </w:r>
    </w:p>
    <w:p w14:paraId="74CAEB7C" w14:textId="77777777" w:rsidR="009B6E87" w:rsidRPr="00080643" w:rsidRDefault="009B6E87" w:rsidP="00080643">
      <w:pPr>
        <w:pStyle w:val="Heading2"/>
        <w:rPr>
          <w:rStyle w:val="Emphasis"/>
          <w:rFonts w:ascii="Arial" w:hAnsi="Arial" w:cs="Arial"/>
          <w:b/>
          <w:bCs/>
          <w:i w:val="0"/>
          <w:iCs w:val="0"/>
          <w:spacing w:val="0"/>
          <w:sz w:val="28"/>
          <w:szCs w:val="28"/>
        </w:rPr>
      </w:pPr>
      <w:bookmarkStart w:id="0" w:name="_Toc476063787"/>
      <w:r w:rsidRPr="00080643">
        <w:rPr>
          <w:rStyle w:val="Emphasis"/>
          <w:rFonts w:ascii="Arial" w:hAnsi="Arial" w:cs="Arial"/>
          <w:b/>
          <w:bCs/>
          <w:i w:val="0"/>
          <w:iCs w:val="0"/>
          <w:spacing w:val="0"/>
          <w:sz w:val="28"/>
          <w:szCs w:val="28"/>
        </w:rPr>
        <w:t xml:space="preserve">Task card </w:t>
      </w:r>
    </w:p>
    <w:p w14:paraId="49E896CB" w14:textId="77777777" w:rsidR="00E4375A" w:rsidRPr="00E4375A" w:rsidRDefault="00E4375A" w:rsidP="00E4375A">
      <w:pPr>
        <w:rPr>
          <w:rFonts w:ascii="Arial" w:hAnsi="Arial" w:cs="Arial"/>
          <w:sz w:val="22"/>
        </w:rPr>
      </w:pPr>
      <w:r w:rsidRPr="00E4375A">
        <w:rPr>
          <w:rFonts w:ascii="Arial" w:hAnsi="Arial" w:cs="Arial"/>
          <w:sz w:val="22"/>
        </w:rPr>
        <w:t>This task card discusses the following:</w:t>
      </w:r>
    </w:p>
    <w:p w14:paraId="7AEDB5A5" w14:textId="7CFEBE77" w:rsidR="00E4375A" w:rsidRPr="00122FAB" w:rsidRDefault="00122FAB" w:rsidP="00E4375A">
      <w:pPr>
        <w:pStyle w:val="ListParagraph"/>
        <w:numPr>
          <w:ilvl w:val="0"/>
          <w:numId w:val="9"/>
        </w:numPr>
        <w:spacing w:after="120" w:line="276" w:lineRule="auto"/>
        <w:rPr>
          <w:rStyle w:val="Hyperlink"/>
          <w:rFonts w:ascii="Arial" w:hAnsi="Arial" w:cs="Arial"/>
          <w:sz w:val="22"/>
        </w:rPr>
      </w:pPr>
      <w:r>
        <w:rPr>
          <w:rStyle w:val="Hyperlink"/>
          <w:rFonts w:ascii="Arial" w:hAnsi="Arial" w:cs="Arial"/>
          <w:sz w:val="22"/>
        </w:rPr>
        <w:fldChar w:fldCharType="begin"/>
      </w:r>
      <w:r>
        <w:rPr>
          <w:rStyle w:val="Hyperlink"/>
          <w:rFonts w:ascii="Arial" w:hAnsi="Arial" w:cs="Arial"/>
          <w:sz w:val="22"/>
        </w:rPr>
        <w:instrText xml:space="preserve"> HYPERLINK  \l "_Find_a_client" </w:instrText>
      </w:r>
      <w:r>
        <w:rPr>
          <w:rStyle w:val="Hyperlink"/>
          <w:rFonts w:ascii="Arial" w:hAnsi="Arial" w:cs="Arial"/>
          <w:sz w:val="22"/>
        </w:rPr>
      </w:r>
      <w:r>
        <w:rPr>
          <w:rStyle w:val="Hyperlink"/>
          <w:rFonts w:ascii="Arial" w:hAnsi="Arial" w:cs="Arial"/>
          <w:sz w:val="22"/>
        </w:rPr>
        <w:fldChar w:fldCharType="separate"/>
      </w:r>
      <w:r w:rsidR="00E4375A" w:rsidRPr="00122FAB">
        <w:rPr>
          <w:rStyle w:val="Hyperlink"/>
          <w:rFonts w:ascii="Arial" w:hAnsi="Arial" w:cs="Arial"/>
          <w:sz w:val="22"/>
        </w:rPr>
        <w:t>Find a client</w:t>
      </w:r>
      <w:r w:rsidR="00B66602">
        <w:rPr>
          <w:rStyle w:val="Hyperlink"/>
          <w:rFonts w:ascii="Arial" w:hAnsi="Arial" w:cs="Arial"/>
          <w:sz w:val="22"/>
        </w:rPr>
        <w:t xml:space="preserve"> record</w:t>
      </w:r>
      <w:r w:rsidR="00E4375A" w:rsidRPr="00122FAB">
        <w:rPr>
          <w:rStyle w:val="Hyperlink"/>
          <w:rFonts w:ascii="Arial" w:hAnsi="Arial" w:cs="Arial"/>
          <w:sz w:val="22"/>
        </w:rPr>
        <w:t xml:space="preserve"> </w:t>
      </w:r>
    </w:p>
    <w:p w14:paraId="0C5E7B39" w14:textId="3B49303C" w:rsidR="00E4375A" w:rsidRPr="00E4375A" w:rsidRDefault="00122FAB" w:rsidP="00E4375A">
      <w:pPr>
        <w:pStyle w:val="ListParagraph"/>
        <w:numPr>
          <w:ilvl w:val="1"/>
          <w:numId w:val="9"/>
        </w:numPr>
        <w:spacing w:after="120" w:line="276" w:lineRule="auto"/>
        <w:rPr>
          <w:rStyle w:val="Hyperlink"/>
          <w:rFonts w:ascii="Arial" w:hAnsi="Arial" w:cs="Arial"/>
          <w:color w:val="auto"/>
          <w:sz w:val="22"/>
          <w:u w:val="none"/>
        </w:rPr>
      </w:pPr>
      <w:r>
        <w:rPr>
          <w:rStyle w:val="Hyperlink"/>
          <w:rFonts w:ascii="Arial" w:hAnsi="Arial" w:cs="Arial"/>
          <w:sz w:val="22"/>
        </w:rPr>
        <w:fldChar w:fldCharType="end"/>
      </w:r>
      <w:hyperlink w:anchor="_Method_1_–" w:history="1">
        <w:r w:rsidR="00E4375A" w:rsidRPr="00122FAB">
          <w:rPr>
            <w:rStyle w:val="Hyperlink"/>
            <w:rFonts w:ascii="Arial" w:hAnsi="Arial" w:cs="Arial"/>
            <w:sz w:val="22"/>
          </w:rPr>
          <w:t>Method 1 – Client icon button</w:t>
        </w:r>
      </w:hyperlink>
    </w:p>
    <w:p w14:paraId="1FA9EBFC" w14:textId="115D3EE5" w:rsidR="00E4375A" w:rsidRPr="00E4375A" w:rsidRDefault="00E4375A" w:rsidP="00E4375A">
      <w:pPr>
        <w:pStyle w:val="ListParagraph"/>
        <w:numPr>
          <w:ilvl w:val="1"/>
          <w:numId w:val="9"/>
        </w:numPr>
        <w:spacing w:after="120" w:line="276" w:lineRule="auto"/>
        <w:rPr>
          <w:rStyle w:val="Hyperlink"/>
          <w:rFonts w:ascii="Arial" w:hAnsi="Arial" w:cs="Arial"/>
          <w:sz w:val="22"/>
        </w:rPr>
      </w:pPr>
      <w:hyperlink w:anchor="_Method_2_–" w:history="1">
        <w:r w:rsidRPr="00122FAB">
          <w:rPr>
            <w:rStyle w:val="Hyperlink"/>
            <w:rFonts w:ascii="Arial" w:hAnsi="Arial" w:cs="Arial"/>
            <w:sz w:val="22"/>
          </w:rPr>
          <w:t>Method 2 – Go to search box</w:t>
        </w:r>
      </w:hyperlink>
    </w:p>
    <w:p w14:paraId="54CEF7D0" w14:textId="1E7ECAB2" w:rsidR="00E4375A" w:rsidRPr="00122FAB" w:rsidRDefault="00122FAB" w:rsidP="00E4375A">
      <w:pPr>
        <w:pStyle w:val="ListParagraph"/>
        <w:numPr>
          <w:ilvl w:val="0"/>
          <w:numId w:val="9"/>
        </w:numPr>
        <w:spacing w:after="120" w:line="276" w:lineRule="auto"/>
        <w:rPr>
          <w:rStyle w:val="Hyperlink"/>
          <w:rFonts w:ascii="Arial" w:hAnsi="Arial" w:cs="Arial"/>
          <w:sz w:val="22"/>
        </w:rPr>
      </w:pPr>
      <w:r>
        <w:rPr>
          <w:rStyle w:val="Hyperlink"/>
          <w:rFonts w:ascii="Arial" w:hAnsi="Arial" w:cs="Arial"/>
          <w:sz w:val="22"/>
        </w:rPr>
        <w:fldChar w:fldCharType="begin"/>
      </w:r>
      <w:r>
        <w:rPr>
          <w:rStyle w:val="Hyperlink"/>
          <w:rFonts w:ascii="Arial" w:hAnsi="Arial" w:cs="Arial"/>
          <w:sz w:val="22"/>
        </w:rPr>
        <w:instrText xml:space="preserve"> HYPERLINK  \l "_Edit_a_client_1" </w:instrText>
      </w:r>
      <w:r>
        <w:rPr>
          <w:rStyle w:val="Hyperlink"/>
          <w:rFonts w:ascii="Arial" w:hAnsi="Arial" w:cs="Arial"/>
          <w:sz w:val="22"/>
        </w:rPr>
      </w:r>
      <w:r>
        <w:rPr>
          <w:rStyle w:val="Hyperlink"/>
          <w:rFonts w:ascii="Arial" w:hAnsi="Arial" w:cs="Arial"/>
          <w:sz w:val="22"/>
        </w:rPr>
        <w:fldChar w:fldCharType="separate"/>
      </w:r>
      <w:r w:rsidR="00F66EC9" w:rsidRPr="00122FAB">
        <w:rPr>
          <w:rStyle w:val="Hyperlink"/>
          <w:rFonts w:ascii="Arial" w:hAnsi="Arial" w:cs="Arial"/>
          <w:sz w:val="22"/>
        </w:rPr>
        <w:t>Edit</w:t>
      </w:r>
      <w:r w:rsidR="00E4375A" w:rsidRPr="00122FAB">
        <w:rPr>
          <w:rStyle w:val="Hyperlink"/>
          <w:rFonts w:ascii="Arial" w:hAnsi="Arial" w:cs="Arial"/>
          <w:sz w:val="22"/>
        </w:rPr>
        <w:t xml:space="preserve"> a client</w:t>
      </w:r>
      <w:r w:rsidR="00F66EC9" w:rsidRPr="00122FAB">
        <w:rPr>
          <w:rStyle w:val="Hyperlink"/>
          <w:rFonts w:ascii="Arial" w:hAnsi="Arial" w:cs="Arial"/>
          <w:sz w:val="22"/>
        </w:rPr>
        <w:t xml:space="preserve"> </w:t>
      </w:r>
    </w:p>
    <w:p w14:paraId="2305DB87" w14:textId="2F0BCD39" w:rsidR="00E4375A" w:rsidRPr="00E4375A" w:rsidRDefault="00122FAB" w:rsidP="00E4375A">
      <w:pPr>
        <w:pStyle w:val="ListParagraph"/>
        <w:numPr>
          <w:ilvl w:val="1"/>
          <w:numId w:val="9"/>
        </w:numPr>
        <w:spacing w:after="120" w:line="276" w:lineRule="auto"/>
        <w:rPr>
          <w:rFonts w:ascii="Arial" w:hAnsi="Arial" w:cs="Arial"/>
          <w:sz w:val="22"/>
        </w:rPr>
      </w:pPr>
      <w:r>
        <w:rPr>
          <w:rStyle w:val="Hyperlink"/>
          <w:rFonts w:ascii="Arial" w:hAnsi="Arial" w:cs="Arial"/>
          <w:sz w:val="22"/>
        </w:rPr>
        <w:fldChar w:fldCharType="end"/>
      </w:r>
      <w:hyperlink w:anchor="_The_Client_profile" w:history="1">
        <w:r w:rsidR="00D51D20" w:rsidRPr="00D51D20">
          <w:rPr>
            <w:rStyle w:val="Hyperlink"/>
            <w:rFonts w:ascii="Arial" w:hAnsi="Arial" w:cs="Arial"/>
            <w:sz w:val="22"/>
          </w:rPr>
          <w:t>The Client profile screen</w:t>
        </w:r>
      </w:hyperlink>
    </w:p>
    <w:p w14:paraId="32C39246" w14:textId="7D4E3B17" w:rsidR="00E4375A" w:rsidRPr="00122FAB" w:rsidRDefault="00122FAB" w:rsidP="00E4375A">
      <w:pPr>
        <w:pStyle w:val="ListParagraph"/>
        <w:numPr>
          <w:ilvl w:val="1"/>
          <w:numId w:val="9"/>
        </w:numPr>
        <w:spacing w:after="120" w:line="276" w:lineRule="auto"/>
        <w:rPr>
          <w:rStyle w:val="Hyperlink"/>
          <w:rFonts w:ascii="Arial" w:hAnsi="Arial" w:cs="Arial"/>
          <w:sz w:val="22"/>
        </w:rPr>
      </w:pPr>
      <w:r>
        <w:rPr>
          <w:rStyle w:val="Hyperlink"/>
          <w:rFonts w:ascii="Arial" w:hAnsi="Arial" w:cs="Arial"/>
          <w:sz w:val="22"/>
        </w:rPr>
        <w:fldChar w:fldCharType="begin"/>
      </w:r>
      <w:r>
        <w:rPr>
          <w:rStyle w:val="Hyperlink"/>
          <w:rFonts w:ascii="Arial" w:hAnsi="Arial" w:cs="Arial"/>
          <w:sz w:val="22"/>
        </w:rPr>
        <w:instrText>HYPERLINK  \l "_Edit_client_details_1"</w:instrText>
      </w:r>
      <w:r>
        <w:rPr>
          <w:rStyle w:val="Hyperlink"/>
          <w:rFonts w:ascii="Arial" w:hAnsi="Arial" w:cs="Arial"/>
          <w:sz w:val="22"/>
        </w:rPr>
      </w:r>
      <w:r>
        <w:rPr>
          <w:rStyle w:val="Hyperlink"/>
          <w:rFonts w:ascii="Arial" w:hAnsi="Arial" w:cs="Arial"/>
          <w:sz w:val="22"/>
        </w:rPr>
        <w:fldChar w:fldCharType="separate"/>
      </w:r>
      <w:r w:rsidR="00E4375A" w:rsidRPr="00122FAB">
        <w:rPr>
          <w:rStyle w:val="Hyperlink"/>
          <w:rFonts w:ascii="Arial" w:hAnsi="Arial" w:cs="Arial"/>
          <w:sz w:val="22"/>
        </w:rPr>
        <w:t xml:space="preserve">Edit </w:t>
      </w:r>
      <w:r w:rsidR="00D51D20" w:rsidRPr="00122FAB">
        <w:rPr>
          <w:rStyle w:val="Hyperlink"/>
          <w:rFonts w:ascii="Arial" w:hAnsi="Arial" w:cs="Arial"/>
          <w:sz w:val="22"/>
        </w:rPr>
        <w:t>Client details screen</w:t>
      </w:r>
    </w:p>
    <w:p w14:paraId="169EA69D" w14:textId="5C1217D7" w:rsidR="00784EA9" w:rsidRPr="00F17AFF" w:rsidRDefault="00122FAB" w:rsidP="00F17AFF">
      <w:pPr>
        <w:pStyle w:val="Default"/>
        <w:spacing w:before="120" w:after="120" w:line="288" w:lineRule="auto"/>
        <w:rPr>
          <w:rFonts w:ascii="Arial" w:eastAsiaTheme="majorEastAsia" w:hAnsi="Arial" w:cs="Arial"/>
          <w:bCs/>
          <w:color w:val="auto"/>
          <w:sz w:val="6"/>
          <w:szCs w:val="22"/>
          <w:lang w:eastAsia="en-US"/>
        </w:rPr>
      </w:pPr>
      <w:r>
        <w:rPr>
          <w:rStyle w:val="Hyperlink"/>
          <w:rFonts w:ascii="Arial" w:eastAsiaTheme="minorHAnsi" w:hAnsi="Arial" w:cs="Arial"/>
          <w:sz w:val="22"/>
          <w:szCs w:val="22"/>
          <w:lang w:eastAsia="en-US"/>
        </w:rPr>
        <w:fldChar w:fldCharType="end"/>
      </w:r>
    </w:p>
    <w:tbl>
      <w:tblPr>
        <w:tblStyle w:val="TableGrid"/>
        <w:tblW w:w="4977" w:type="pct"/>
        <w:tblInd w:w="108" w:type="dxa"/>
        <w:tblBorders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  <w:tblCaption w:val="Key points summary"/>
        <w:tblDescription w:val="This table provides the following key points summary:§ Any sensitive information, such as a person’s home address or a protected location such as a refuge should not be included in an outlet’s name.You cannot create or edit outlets that have identical name and locality as an existing outlet.&#10;Each outlet must be assigned the program activity(s) that it delivers.&#10;Program activities are pre-loaded from your grant agreement. You will not be able to select a program your organisation is not funded to deliver.&#10;Your program activity start and end date is pre-populated from your funding agreement.&#10;Outlet approval can take up to 5 business days.&#10;&#10;"/>
      </w:tblPr>
      <w:tblGrid>
        <w:gridCol w:w="10408"/>
      </w:tblGrid>
      <w:tr w:rsidR="00B06AF3" w:rsidRPr="007B2BB9" w14:paraId="1659EBE0" w14:textId="77777777" w:rsidTr="00214D7D">
        <w:trPr>
          <w:trHeight w:val="283"/>
          <w:tblHeader/>
        </w:trPr>
        <w:tc>
          <w:tcPr>
            <w:tcW w:w="5000" w:type="pct"/>
            <w:shd w:val="clear" w:color="auto" w:fill="02303D" w:themeFill="accent2" w:themeFillShade="80"/>
          </w:tcPr>
          <w:p w14:paraId="5F6A916D" w14:textId="77777777" w:rsidR="00B06AF3" w:rsidRPr="007B2BB9" w:rsidRDefault="00B06AF3" w:rsidP="00214D7D">
            <w:pPr>
              <w:spacing w:after="120" w:line="288" w:lineRule="auto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</w:rPr>
              <w:t>KEY HIGHLIGHTS</w:t>
            </w:r>
          </w:p>
        </w:tc>
      </w:tr>
      <w:tr w:rsidR="00B06AF3" w:rsidRPr="00862594" w14:paraId="78F2F8C0" w14:textId="77777777" w:rsidTr="00214D7D">
        <w:trPr>
          <w:trHeight w:val="420"/>
          <w:tblHeader/>
        </w:trPr>
        <w:tc>
          <w:tcPr>
            <w:tcW w:w="5000" w:type="pct"/>
            <w:shd w:val="clear" w:color="auto" w:fill="FFFFFF" w:themeFill="background1"/>
            <w:vAlign w:val="center"/>
          </w:tcPr>
          <w:p w14:paraId="2EF808D4" w14:textId="77777777" w:rsidR="00E4375A" w:rsidRPr="00E4375A" w:rsidRDefault="00E4375A" w:rsidP="00E4375A">
            <w:pPr>
              <w:pStyle w:val="ListParagraph"/>
              <w:numPr>
                <w:ilvl w:val="0"/>
                <w:numId w:val="6"/>
              </w:numPr>
              <w:spacing w:after="120" w:line="240" w:lineRule="auto"/>
              <w:rPr>
                <w:rFonts w:ascii="Arial" w:hAnsi="Arial" w:cs="Arial"/>
                <w:sz w:val="22"/>
              </w:rPr>
            </w:pPr>
            <w:r w:rsidRPr="00E4375A">
              <w:rPr>
                <w:rFonts w:ascii="Arial" w:hAnsi="Arial" w:cs="Arial"/>
                <w:sz w:val="22"/>
              </w:rPr>
              <w:t>Do not add any personal information into the Client ID and Tag fields.</w:t>
            </w:r>
          </w:p>
          <w:p w14:paraId="7C776D13" w14:textId="77777777" w:rsidR="00E4375A" w:rsidRPr="00E4375A" w:rsidRDefault="00E4375A" w:rsidP="00E4375A">
            <w:pPr>
              <w:pStyle w:val="ListParagraph"/>
              <w:numPr>
                <w:ilvl w:val="0"/>
                <w:numId w:val="6"/>
              </w:numPr>
              <w:spacing w:after="120" w:line="240" w:lineRule="auto"/>
              <w:rPr>
                <w:rFonts w:ascii="Arial" w:hAnsi="Arial" w:cs="Arial"/>
                <w:sz w:val="22"/>
              </w:rPr>
            </w:pPr>
            <w:r w:rsidRPr="00E4375A">
              <w:rPr>
                <w:rFonts w:ascii="Arial" w:hAnsi="Arial" w:cs="Arial"/>
                <w:sz w:val="22"/>
              </w:rPr>
              <w:t>Do not enter a client's full address if it is a sensitive location such as a refuge or shelter.</w:t>
            </w:r>
          </w:p>
          <w:p w14:paraId="0CA07DB9" w14:textId="77777777" w:rsidR="00E4375A" w:rsidRPr="00E4375A" w:rsidRDefault="00E4375A" w:rsidP="00E4375A">
            <w:pPr>
              <w:pStyle w:val="ListParagraph"/>
              <w:numPr>
                <w:ilvl w:val="0"/>
                <w:numId w:val="6"/>
              </w:numPr>
              <w:spacing w:after="120" w:line="240" w:lineRule="auto"/>
              <w:rPr>
                <w:rFonts w:ascii="Arial" w:hAnsi="Arial" w:cs="Arial"/>
                <w:sz w:val="22"/>
              </w:rPr>
            </w:pPr>
            <w:r w:rsidRPr="00E4375A">
              <w:rPr>
                <w:rFonts w:ascii="Arial" w:hAnsi="Arial" w:cs="Arial"/>
                <w:sz w:val="22"/>
              </w:rPr>
              <w:t>Client and consent information is visible to the entire organisation and can be updated at any time.</w:t>
            </w:r>
          </w:p>
          <w:p w14:paraId="0403D397" w14:textId="77777777" w:rsidR="00E4375A" w:rsidRPr="00E4375A" w:rsidRDefault="00E4375A" w:rsidP="00E4375A">
            <w:pPr>
              <w:pStyle w:val="ListParagraph"/>
              <w:numPr>
                <w:ilvl w:val="0"/>
                <w:numId w:val="6"/>
              </w:numPr>
              <w:spacing w:after="120" w:line="240" w:lineRule="auto"/>
              <w:rPr>
                <w:rFonts w:ascii="Arial" w:hAnsi="Arial" w:cs="Arial"/>
                <w:sz w:val="22"/>
              </w:rPr>
            </w:pPr>
            <w:r w:rsidRPr="00E4375A">
              <w:rPr>
                <w:rFonts w:ascii="Arial" w:hAnsi="Arial" w:cs="Arial"/>
                <w:sz w:val="22"/>
              </w:rPr>
              <w:t xml:space="preserve">If a client does not provide consent, staff will only see the Client ID and no other identifying information such as name, date of birth and address details will be visible. </w:t>
            </w:r>
          </w:p>
          <w:p w14:paraId="21D8EFDF" w14:textId="77777777" w:rsidR="00E4375A" w:rsidRPr="00E4375A" w:rsidRDefault="00E4375A" w:rsidP="00E4375A">
            <w:pPr>
              <w:pStyle w:val="ListParagraph"/>
              <w:numPr>
                <w:ilvl w:val="0"/>
                <w:numId w:val="6"/>
              </w:numPr>
              <w:spacing w:after="120" w:line="240" w:lineRule="auto"/>
              <w:rPr>
                <w:rFonts w:ascii="Arial" w:hAnsi="Arial" w:cs="Arial"/>
                <w:sz w:val="22"/>
              </w:rPr>
            </w:pPr>
            <w:r w:rsidRPr="00E4375A">
              <w:rPr>
                <w:rFonts w:ascii="Arial" w:hAnsi="Arial" w:cs="Arial"/>
                <w:sz w:val="22"/>
              </w:rPr>
              <w:t>Searching for a client can be completed by using either full or partial client information.</w:t>
            </w:r>
          </w:p>
          <w:p w14:paraId="2E972F01" w14:textId="1A76F157" w:rsidR="00141857" w:rsidRPr="00026468" w:rsidRDefault="00E4375A" w:rsidP="00E4375A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2"/>
              </w:rPr>
            </w:pPr>
            <w:r w:rsidRPr="00E4375A">
              <w:rPr>
                <w:rFonts w:ascii="Arial" w:hAnsi="Arial" w:cs="Arial"/>
                <w:sz w:val="22"/>
              </w:rPr>
              <w:t>Refer to the Data Exchange Protocols to confirm which conditions, disabilities and impairments fall into which categories.</w:t>
            </w:r>
          </w:p>
        </w:tc>
      </w:tr>
    </w:tbl>
    <w:p w14:paraId="1D9D88AA" w14:textId="654B2FA1" w:rsidR="00E4375A" w:rsidRPr="00E4375A" w:rsidRDefault="00E4375A" w:rsidP="00E4375A">
      <w:pPr>
        <w:pStyle w:val="Heading3"/>
        <w:rPr>
          <w:rFonts w:ascii="Arial" w:hAnsi="Arial" w:cs="Arial"/>
          <w:sz w:val="26"/>
          <w:szCs w:val="26"/>
        </w:rPr>
      </w:pPr>
      <w:bookmarkStart w:id="1" w:name="_What_is_an"/>
      <w:bookmarkStart w:id="2" w:name="_Add_a_program"/>
      <w:bookmarkStart w:id="3" w:name="_How_to_update"/>
      <w:bookmarkStart w:id="4" w:name="_Find_a_client"/>
      <w:bookmarkEnd w:id="0"/>
      <w:bookmarkEnd w:id="1"/>
      <w:bookmarkEnd w:id="2"/>
      <w:bookmarkEnd w:id="3"/>
      <w:bookmarkEnd w:id="4"/>
      <w:r w:rsidRPr="00E4375A">
        <w:rPr>
          <w:rFonts w:ascii="Arial" w:hAnsi="Arial" w:cs="Arial"/>
          <w:sz w:val="26"/>
          <w:szCs w:val="26"/>
        </w:rPr>
        <w:t>Find a client record</w:t>
      </w:r>
    </w:p>
    <w:p w14:paraId="70A27B7E" w14:textId="77777777" w:rsidR="00E4375A" w:rsidRPr="00E4375A" w:rsidRDefault="00E4375A" w:rsidP="00E4375A">
      <w:pPr>
        <w:rPr>
          <w:rFonts w:ascii="Arial" w:hAnsi="Arial" w:cs="Arial"/>
          <w:sz w:val="22"/>
        </w:rPr>
      </w:pPr>
      <w:r w:rsidRPr="00E4375A">
        <w:rPr>
          <w:rFonts w:ascii="Arial" w:hAnsi="Arial" w:cs="Arial"/>
          <w:sz w:val="22"/>
        </w:rPr>
        <w:t>There are two methods to find clients from the Data Exchange home page. Refer Figure 1.</w:t>
      </w:r>
    </w:p>
    <w:p w14:paraId="24688EA8" w14:textId="1DABB5AB" w:rsidR="00E4375A" w:rsidRPr="00E4375A" w:rsidRDefault="00E4375A" w:rsidP="00E4375A">
      <w:pPr>
        <w:pStyle w:val="ListParagraph"/>
        <w:numPr>
          <w:ilvl w:val="0"/>
          <w:numId w:val="12"/>
        </w:numPr>
        <w:spacing w:after="120" w:line="276" w:lineRule="auto"/>
        <w:rPr>
          <w:rFonts w:ascii="Arial" w:hAnsi="Arial" w:cs="Arial"/>
          <w:sz w:val="22"/>
        </w:rPr>
      </w:pPr>
      <w:r w:rsidRPr="00E4375A">
        <w:rPr>
          <w:rFonts w:ascii="Arial" w:hAnsi="Arial" w:cs="Arial"/>
          <w:sz w:val="22"/>
        </w:rPr>
        <w:t>Select the</w:t>
      </w:r>
      <w:r w:rsidR="00A23F5D">
        <w:rPr>
          <w:rFonts w:ascii="Arial" w:hAnsi="Arial" w:cs="Arial"/>
          <w:sz w:val="22"/>
        </w:rPr>
        <w:t xml:space="preserve"> </w:t>
      </w:r>
      <w:r w:rsidR="00A23F5D" w:rsidRPr="00A23F5D">
        <w:rPr>
          <w:rFonts w:ascii="Arial" w:hAnsi="Arial" w:cs="Arial"/>
          <w:b/>
          <w:bCs/>
          <w:sz w:val="22"/>
        </w:rPr>
        <w:t>Find client</w:t>
      </w:r>
      <w:r w:rsidR="00A23F5D" w:rsidRPr="00A23F5D">
        <w:rPr>
          <w:rFonts w:ascii="Arial" w:hAnsi="Arial" w:cs="Arial"/>
          <w:sz w:val="22"/>
        </w:rPr>
        <w:t xml:space="preserve"> icon</w:t>
      </w:r>
      <w:r w:rsidRPr="00E4375A">
        <w:rPr>
          <w:rFonts w:ascii="Arial" w:hAnsi="Arial" w:cs="Arial"/>
          <w:sz w:val="22"/>
        </w:rPr>
        <w:t xml:space="preserve"> </w:t>
      </w:r>
      <w:r w:rsidRPr="00E4375A">
        <w:rPr>
          <w:rFonts w:ascii="Arial" w:hAnsi="Arial" w:cs="Arial"/>
          <w:noProof/>
          <w:sz w:val="22"/>
          <w:lang w:eastAsia="en-AU"/>
        </w:rPr>
        <w:drawing>
          <wp:inline distT="0" distB="0" distL="0" distR="0" wp14:anchorId="5E13ED8F" wp14:editId="3D176594">
            <wp:extent cx="203552" cy="254441"/>
            <wp:effectExtent l="19050" t="19050" r="25400" b="12700"/>
            <wp:docPr id="9" name="Picture 9" descr="Find client icon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Find client icon&#10;&#10;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0631" cy="2632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E4375A">
        <w:rPr>
          <w:rFonts w:ascii="Arial" w:hAnsi="Arial" w:cs="Arial"/>
          <w:sz w:val="22"/>
        </w:rPr>
        <w:t xml:space="preserve"> under the </w:t>
      </w:r>
      <w:r w:rsidRPr="00E4375A">
        <w:rPr>
          <w:rFonts w:ascii="Arial" w:hAnsi="Arial" w:cs="Arial"/>
          <w:b/>
          <w:sz w:val="22"/>
        </w:rPr>
        <w:t xml:space="preserve">Find </w:t>
      </w:r>
      <w:r w:rsidRPr="00E4375A">
        <w:rPr>
          <w:rFonts w:ascii="Arial" w:hAnsi="Arial" w:cs="Arial"/>
          <w:sz w:val="22"/>
        </w:rPr>
        <w:t>menu; or</w:t>
      </w:r>
    </w:p>
    <w:p w14:paraId="5A357C80" w14:textId="45A0B65B" w:rsidR="00E4375A" w:rsidRPr="00E4375A" w:rsidRDefault="00E4375A" w:rsidP="00E4375A">
      <w:pPr>
        <w:pStyle w:val="ListParagraph"/>
        <w:numPr>
          <w:ilvl w:val="0"/>
          <w:numId w:val="12"/>
        </w:numPr>
        <w:spacing w:after="120" w:line="276" w:lineRule="auto"/>
        <w:rPr>
          <w:rFonts w:ascii="Arial" w:hAnsi="Arial" w:cs="Arial"/>
          <w:sz w:val="22"/>
        </w:rPr>
      </w:pPr>
      <w:r w:rsidRPr="00E4375A">
        <w:rPr>
          <w:rFonts w:ascii="Arial" w:hAnsi="Arial" w:cs="Arial"/>
          <w:sz w:val="22"/>
        </w:rPr>
        <w:t xml:space="preserve">Type the client’s name or Client ID in the </w:t>
      </w:r>
      <w:r w:rsidRPr="00E4375A">
        <w:rPr>
          <w:rFonts w:ascii="Arial" w:hAnsi="Arial" w:cs="Arial"/>
          <w:b/>
          <w:sz w:val="22"/>
        </w:rPr>
        <w:t>Go to</w:t>
      </w:r>
      <w:r w:rsidRPr="00E4375A">
        <w:rPr>
          <w:rFonts w:ascii="Arial" w:hAnsi="Arial" w:cs="Arial"/>
          <w:sz w:val="22"/>
        </w:rPr>
        <w:t xml:space="preserve"> search box at the top of the screen  </w:t>
      </w:r>
    </w:p>
    <w:p w14:paraId="50F6208D" w14:textId="77777777" w:rsidR="00E4375A" w:rsidRPr="00E4375A" w:rsidRDefault="00E4375A" w:rsidP="00E4375A">
      <w:pPr>
        <w:pStyle w:val="NoSpacing"/>
        <w:spacing w:before="0"/>
        <w:ind w:right="-733"/>
        <w:rPr>
          <w:rFonts w:ascii="Arial" w:hAnsi="Arial" w:cs="Arial"/>
          <w:b/>
          <w:sz w:val="16"/>
          <w:szCs w:val="16"/>
        </w:rPr>
      </w:pPr>
      <w:r w:rsidRPr="00E4375A">
        <w:rPr>
          <w:rFonts w:ascii="Arial" w:hAnsi="Arial" w:cs="Arial"/>
          <w:b/>
          <w:sz w:val="16"/>
          <w:szCs w:val="16"/>
        </w:rPr>
        <w:t>Figure 1 – Data Exchange home page</w:t>
      </w:r>
    </w:p>
    <w:p w14:paraId="723A842C" w14:textId="28DE1A1D" w:rsidR="00D51D20" w:rsidRPr="00E2496B" w:rsidRDefault="00E4375A" w:rsidP="00E2496B">
      <w:pPr>
        <w:pStyle w:val="NoSpacing"/>
        <w:spacing w:before="0"/>
        <w:ind w:right="-733"/>
        <w:rPr>
          <w:b/>
          <w:noProof/>
          <w:lang w:eastAsia="en-AU"/>
        </w:rPr>
      </w:pPr>
      <w:r>
        <w:rPr>
          <w:noProof/>
          <w:lang w:eastAsia="en-AU"/>
        </w:rPr>
        <w:drawing>
          <wp:inline distT="0" distB="0" distL="0" distR="0" wp14:anchorId="639FB20D" wp14:editId="40BDB240">
            <wp:extent cx="3450866" cy="2448534"/>
            <wp:effectExtent l="19050" t="19050" r="16510" b="28575"/>
            <wp:docPr id="2" name="Picture 2" descr="This is a screen shot of the Data Exchange home page highlighting the Go to search bar and Find client ti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his is a screen shot of the Data Exchange home page highlighting the Go to search bar and Find client tile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62792" cy="2456996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="00D51D20">
        <w:rPr>
          <w:rFonts w:ascii="Arial" w:hAnsi="Arial" w:cs="Arial"/>
          <w:sz w:val="24"/>
          <w:szCs w:val="24"/>
        </w:rPr>
        <w:br w:type="page"/>
      </w:r>
    </w:p>
    <w:p w14:paraId="1C2BAA5A" w14:textId="643C23E9" w:rsidR="00E4375A" w:rsidRPr="00E4375A" w:rsidRDefault="00E4375A" w:rsidP="00E4375A">
      <w:pPr>
        <w:pStyle w:val="Heading4"/>
        <w:rPr>
          <w:rFonts w:ascii="Arial" w:hAnsi="Arial" w:cs="Arial"/>
          <w:i w:val="0"/>
          <w:sz w:val="24"/>
          <w:szCs w:val="24"/>
        </w:rPr>
      </w:pPr>
      <w:bookmarkStart w:id="5" w:name="_Method_1_–"/>
      <w:bookmarkEnd w:id="5"/>
      <w:r w:rsidRPr="00E4375A">
        <w:rPr>
          <w:rFonts w:ascii="Arial" w:hAnsi="Arial" w:cs="Arial"/>
          <w:i w:val="0"/>
          <w:sz w:val="24"/>
          <w:szCs w:val="24"/>
        </w:rPr>
        <w:lastRenderedPageBreak/>
        <w:t>Method 1 – Client icon button</w:t>
      </w:r>
    </w:p>
    <w:p w14:paraId="52330BDF" w14:textId="77777777" w:rsidR="00E4375A" w:rsidRPr="00E4375A" w:rsidRDefault="00E4375A" w:rsidP="00E4375A">
      <w:pPr>
        <w:rPr>
          <w:rFonts w:ascii="Arial" w:hAnsi="Arial" w:cs="Arial"/>
          <w:sz w:val="22"/>
        </w:rPr>
      </w:pPr>
      <w:r w:rsidRPr="00E4375A">
        <w:rPr>
          <w:rFonts w:ascii="Arial" w:hAnsi="Arial" w:cs="Arial"/>
          <w:sz w:val="22"/>
        </w:rPr>
        <w:t xml:space="preserve">If you select the </w:t>
      </w:r>
      <w:r w:rsidRPr="00E4375A">
        <w:rPr>
          <w:rFonts w:ascii="Arial" w:hAnsi="Arial" w:cs="Arial"/>
          <w:b/>
          <w:sz w:val="22"/>
        </w:rPr>
        <w:t>Client Icon</w:t>
      </w:r>
      <w:r w:rsidRPr="00E4375A">
        <w:rPr>
          <w:rFonts w:ascii="Arial" w:hAnsi="Arial" w:cs="Arial"/>
          <w:sz w:val="22"/>
        </w:rPr>
        <w:t xml:space="preserve"> button, the</w:t>
      </w:r>
      <w:r w:rsidRPr="00E4375A">
        <w:rPr>
          <w:rFonts w:ascii="Arial" w:hAnsi="Arial" w:cs="Arial"/>
          <w:b/>
          <w:sz w:val="22"/>
        </w:rPr>
        <w:t xml:space="preserve"> Find a client</w:t>
      </w:r>
      <w:r w:rsidRPr="00E4375A">
        <w:rPr>
          <w:rFonts w:ascii="Arial" w:hAnsi="Arial" w:cs="Arial"/>
          <w:sz w:val="22"/>
        </w:rPr>
        <w:t xml:space="preserve"> screen will display. Refer Figure 2.</w:t>
      </w:r>
    </w:p>
    <w:p w14:paraId="19411A92" w14:textId="77777777" w:rsidR="00E4375A" w:rsidRDefault="00E4375A" w:rsidP="00E4375A">
      <w:pPr>
        <w:pStyle w:val="NoSpacing"/>
        <w:spacing w:before="0"/>
        <w:rPr>
          <w:rFonts w:ascii="Arial" w:hAnsi="Arial" w:cs="Arial"/>
          <w:b/>
          <w:sz w:val="18"/>
          <w:szCs w:val="18"/>
        </w:rPr>
      </w:pPr>
    </w:p>
    <w:p w14:paraId="0B5B474D" w14:textId="3FA44B20" w:rsidR="00E4375A" w:rsidRDefault="00E4375A" w:rsidP="00E4375A">
      <w:pPr>
        <w:pStyle w:val="NoSpacing"/>
        <w:spacing w:before="0"/>
        <w:rPr>
          <w:rFonts w:ascii="Arial" w:hAnsi="Arial" w:cs="Arial"/>
          <w:b/>
          <w:sz w:val="18"/>
          <w:szCs w:val="18"/>
        </w:rPr>
      </w:pPr>
      <w:r w:rsidRPr="00E4375A">
        <w:rPr>
          <w:rFonts w:ascii="Arial" w:hAnsi="Arial" w:cs="Arial"/>
          <w:b/>
          <w:sz w:val="18"/>
          <w:szCs w:val="18"/>
        </w:rPr>
        <w:t>Figure 2 – Find a client</w:t>
      </w:r>
      <w:r>
        <w:rPr>
          <w:rFonts w:ascii="Arial" w:hAnsi="Arial" w:cs="Arial"/>
          <w:b/>
          <w:sz w:val="18"/>
          <w:szCs w:val="18"/>
        </w:rPr>
        <w:t xml:space="preserve"> screen</w:t>
      </w:r>
    </w:p>
    <w:p w14:paraId="2C414FE4" w14:textId="161D5269" w:rsidR="00E4375A" w:rsidRPr="00E4375A" w:rsidRDefault="00E2496B" w:rsidP="00E4375A">
      <w:pPr>
        <w:pStyle w:val="NoSpacing"/>
        <w:spacing w:before="0"/>
        <w:rPr>
          <w:rFonts w:ascii="Arial" w:hAnsi="Arial" w:cs="Arial"/>
          <w:b/>
          <w:sz w:val="18"/>
          <w:szCs w:val="18"/>
        </w:rPr>
      </w:pPr>
      <w:r>
        <w:rPr>
          <w:noProof/>
        </w:rPr>
        <w:drawing>
          <wp:inline distT="0" distB="0" distL="0" distR="0" wp14:anchorId="7DEF4D06" wp14:editId="090D649E">
            <wp:extent cx="3223279" cy="2371725"/>
            <wp:effectExtent l="0" t="0" r="0" b="0"/>
            <wp:docPr id="1327374631" name="Picture 1" descr="A screen shot showing the Find a client screen. The text following describes the functions display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374631" name="Picture 1" descr="A screen shot showing the Find a client screen. The text following describes the functions displayed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45127" cy="2387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B0DEB" w14:textId="3FEC3C44" w:rsidR="00E4375A" w:rsidRPr="004C12A2" w:rsidRDefault="00E4375A" w:rsidP="00E4375A">
      <w:pPr>
        <w:spacing w:before="0" w:after="0" w:line="240" w:lineRule="auto"/>
      </w:pPr>
    </w:p>
    <w:p w14:paraId="53E1CC02" w14:textId="77777777" w:rsidR="00E4375A" w:rsidRPr="00E4375A" w:rsidRDefault="00E4375A" w:rsidP="00E4375A">
      <w:pPr>
        <w:rPr>
          <w:rFonts w:ascii="Arial" w:hAnsi="Arial" w:cs="Arial"/>
          <w:sz w:val="22"/>
        </w:rPr>
      </w:pPr>
      <w:r w:rsidRPr="00E4375A">
        <w:rPr>
          <w:rFonts w:ascii="Arial" w:hAnsi="Arial" w:cs="Arial"/>
          <w:sz w:val="22"/>
        </w:rPr>
        <w:t xml:space="preserve">Type in the client details that you know, such as a surname or select the </w:t>
      </w:r>
      <w:proofErr w:type="gramStart"/>
      <w:r w:rsidRPr="00E4375A">
        <w:rPr>
          <w:rFonts w:ascii="Arial" w:hAnsi="Arial" w:cs="Arial"/>
          <w:sz w:val="22"/>
        </w:rPr>
        <w:t>client</w:t>
      </w:r>
      <w:proofErr w:type="gramEnd"/>
      <w:r w:rsidRPr="00E4375A">
        <w:rPr>
          <w:rFonts w:ascii="Arial" w:hAnsi="Arial" w:cs="Arial"/>
          <w:sz w:val="22"/>
        </w:rPr>
        <w:t xml:space="preserve"> name from the list of clients at the bottom of the page. </w:t>
      </w:r>
    </w:p>
    <w:p w14:paraId="185C4830" w14:textId="77777777" w:rsidR="00E4375A" w:rsidRPr="00E4375A" w:rsidRDefault="00E4375A" w:rsidP="00E4375A">
      <w:pPr>
        <w:rPr>
          <w:rFonts w:ascii="Arial" w:hAnsi="Arial" w:cs="Arial"/>
          <w:sz w:val="22"/>
        </w:rPr>
      </w:pPr>
      <w:r w:rsidRPr="00E4375A">
        <w:rPr>
          <w:rFonts w:ascii="Arial" w:hAnsi="Arial" w:cs="Arial"/>
          <w:sz w:val="22"/>
        </w:rPr>
        <w:t xml:space="preserve">Select </w:t>
      </w:r>
      <w:r w:rsidRPr="00E4375A">
        <w:rPr>
          <w:rFonts w:ascii="Arial" w:hAnsi="Arial" w:cs="Arial"/>
          <w:b/>
          <w:noProof/>
          <w:color w:val="FFFFFF" w:themeColor="background1"/>
          <w:sz w:val="22"/>
          <w:highlight w:val="darkCyan"/>
          <w:bdr w:val="single" w:sz="4" w:space="0" w:color="auto"/>
          <w:lang w:eastAsia="en-AU"/>
        </w:rPr>
        <w:t>SEARCH</w:t>
      </w:r>
      <w:r w:rsidRPr="00E4375A">
        <w:rPr>
          <w:rFonts w:ascii="Arial" w:hAnsi="Arial" w:cs="Arial"/>
          <w:sz w:val="22"/>
        </w:rPr>
        <w:t xml:space="preserve"> and the matching</w:t>
      </w:r>
      <w:r w:rsidRPr="00E4375A">
        <w:rPr>
          <w:rFonts w:ascii="Arial" w:hAnsi="Arial" w:cs="Arial"/>
          <w:b/>
          <w:sz w:val="22"/>
        </w:rPr>
        <w:t xml:space="preserve"> </w:t>
      </w:r>
      <w:r w:rsidRPr="00E4375A">
        <w:rPr>
          <w:rFonts w:ascii="Arial" w:hAnsi="Arial" w:cs="Arial"/>
          <w:sz w:val="22"/>
        </w:rPr>
        <w:t>records will display</w:t>
      </w:r>
      <w:r w:rsidRPr="00E4375A">
        <w:rPr>
          <w:rFonts w:ascii="Arial" w:hAnsi="Arial" w:cs="Arial"/>
          <w:noProof/>
          <w:sz w:val="22"/>
          <w:lang w:eastAsia="en-AU"/>
        </w:rPr>
        <w:t xml:space="preserve"> under the </w:t>
      </w:r>
      <w:r w:rsidRPr="00E4375A">
        <w:rPr>
          <w:rFonts w:ascii="Arial" w:hAnsi="Arial" w:cs="Arial"/>
          <w:b/>
          <w:noProof/>
          <w:sz w:val="22"/>
          <w:lang w:eastAsia="en-AU"/>
        </w:rPr>
        <w:t xml:space="preserve">Results </w:t>
      </w:r>
      <w:r w:rsidRPr="00E4375A">
        <w:rPr>
          <w:rFonts w:ascii="Arial" w:hAnsi="Arial" w:cs="Arial"/>
          <w:noProof/>
          <w:sz w:val="22"/>
          <w:lang w:eastAsia="en-AU"/>
        </w:rPr>
        <w:t>section.</w:t>
      </w:r>
    </w:p>
    <w:p w14:paraId="274A1CA6" w14:textId="77777777" w:rsidR="00E4375A" w:rsidRPr="00E4375A" w:rsidRDefault="00E4375A" w:rsidP="00E4375A">
      <w:pPr>
        <w:rPr>
          <w:rFonts w:ascii="Arial" w:hAnsi="Arial" w:cs="Arial"/>
          <w:sz w:val="22"/>
        </w:rPr>
      </w:pPr>
      <w:r w:rsidRPr="00E4375A">
        <w:rPr>
          <w:rFonts w:ascii="Arial" w:hAnsi="Arial" w:cs="Arial"/>
          <w:sz w:val="22"/>
        </w:rPr>
        <w:t xml:space="preserve">Select the </w:t>
      </w:r>
      <w:r w:rsidRPr="00E4375A">
        <w:rPr>
          <w:rFonts w:ascii="Arial" w:hAnsi="Arial" w:cs="Arial"/>
          <w:b/>
          <w:sz w:val="22"/>
        </w:rPr>
        <w:t>client’s name hyperlink</w:t>
      </w:r>
      <w:r w:rsidRPr="00E4375A">
        <w:rPr>
          <w:rFonts w:ascii="Arial" w:hAnsi="Arial" w:cs="Arial"/>
          <w:sz w:val="22"/>
        </w:rPr>
        <w:t xml:space="preserve"> and the </w:t>
      </w:r>
      <w:r w:rsidRPr="00E4375A">
        <w:rPr>
          <w:rFonts w:ascii="Arial" w:hAnsi="Arial" w:cs="Arial"/>
          <w:b/>
          <w:sz w:val="22"/>
        </w:rPr>
        <w:t>Client profile</w:t>
      </w:r>
      <w:r w:rsidRPr="00E4375A">
        <w:rPr>
          <w:rFonts w:ascii="Arial" w:hAnsi="Arial" w:cs="Arial"/>
          <w:sz w:val="22"/>
        </w:rPr>
        <w:t xml:space="preserve"> screen will display. Refer Figure 4.</w:t>
      </w:r>
    </w:p>
    <w:p w14:paraId="6139E385" w14:textId="77777777" w:rsidR="00E4375A" w:rsidRPr="00E4375A" w:rsidRDefault="00E4375A" w:rsidP="00E4375A">
      <w:pPr>
        <w:rPr>
          <w:rFonts w:ascii="Arial" w:hAnsi="Arial" w:cs="Arial"/>
          <w:b/>
          <w:sz w:val="22"/>
        </w:rPr>
      </w:pPr>
      <w:r w:rsidRPr="00E4375A">
        <w:rPr>
          <w:rFonts w:ascii="Arial" w:hAnsi="Arial" w:cs="Arial"/>
          <w:sz w:val="22"/>
        </w:rPr>
        <w:t xml:space="preserve">Searching can also be done by using either </w:t>
      </w:r>
      <w:r w:rsidRPr="00E4375A">
        <w:rPr>
          <w:rFonts w:ascii="Arial" w:hAnsi="Arial" w:cs="Arial"/>
          <w:b/>
          <w:sz w:val="22"/>
        </w:rPr>
        <w:t xml:space="preserve">full </w:t>
      </w:r>
      <w:r w:rsidRPr="00E4375A">
        <w:rPr>
          <w:rFonts w:ascii="Arial" w:hAnsi="Arial" w:cs="Arial"/>
          <w:sz w:val="22"/>
        </w:rPr>
        <w:t xml:space="preserve">or </w:t>
      </w:r>
      <w:r w:rsidRPr="00E4375A">
        <w:rPr>
          <w:rFonts w:ascii="Arial" w:hAnsi="Arial" w:cs="Arial"/>
          <w:b/>
          <w:sz w:val="22"/>
        </w:rPr>
        <w:t>partial</w:t>
      </w:r>
      <w:r w:rsidRPr="00E4375A">
        <w:rPr>
          <w:rFonts w:ascii="Arial" w:hAnsi="Arial" w:cs="Arial"/>
          <w:sz w:val="22"/>
        </w:rPr>
        <w:t xml:space="preserve"> information. Partial searching allows you to search for a client by only using part of a name or client ID instead of the exact details.</w:t>
      </w:r>
    </w:p>
    <w:p w14:paraId="04DA4FA5" w14:textId="77777777" w:rsidR="00E4375A" w:rsidRPr="00E4375A" w:rsidRDefault="00E4375A" w:rsidP="00E4375A">
      <w:pPr>
        <w:rPr>
          <w:rFonts w:ascii="Arial" w:hAnsi="Arial" w:cs="Arial"/>
          <w:sz w:val="22"/>
        </w:rPr>
      </w:pPr>
      <w:r w:rsidRPr="00E4375A">
        <w:rPr>
          <w:rFonts w:ascii="Arial" w:hAnsi="Arial" w:cs="Arial"/>
          <w:sz w:val="22"/>
        </w:rPr>
        <w:t>You can search for a client by one of the following:</w:t>
      </w:r>
    </w:p>
    <w:p w14:paraId="462E16C0" w14:textId="77777777" w:rsidR="00E4375A" w:rsidRPr="00E4375A" w:rsidRDefault="00E4375A" w:rsidP="00E4375A">
      <w:pPr>
        <w:pStyle w:val="ListParagraph"/>
        <w:numPr>
          <w:ilvl w:val="0"/>
          <w:numId w:val="11"/>
        </w:numPr>
        <w:spacing w:after="120" w:line="276" w:lineRule="auto"/>
        <w:rPr>
          <w:rFonts w:ascii="Arial" w:hAnsi="Arial" w:cs="Arial"/>
          <w:sz w:val="22"/>
        </w:rPr>
      </w:pPr>
      <w:r w:rsidRPr="00E4375A">
        <w:rPr>
          <w:rFonts w:ascii="Arial" w:hAnsi="Arial" w:cs="Arial"/>
          <w:sz w:val="22"/>
        </w:rPr>
        <w:t>Given name</w:t>
      </w:r>
    </w:p>
    <w:p w14:paraId="712BAB39" w14:textId="77777777" w:rsidR="00E4375A" w:rsidRPr="00E4375A" w:rsidRDefault="00E4375A" w:rsidP="00E4375A">
      <w:pPr>
        <w:pStyle w:val="ListParagraph"/>
        <w:numPr>
          <w:ilvl w:val="0"/>
          <w:numId w:val="11"/>
        </w:numPr>
        <w:spacing w:after="120" w:line="276" w:lineRule="auto"/>
        <w:rPr>
          <w:rFonts w:ascii="Arial" w:hAnsi="Arial" w:cs="Arial"/>
          <w:sz w:val="22"/>
        </w:rPr>
      </w:pPr>
      <w:r w:rsidRPr="00E4375A">
        <w:rPr>
          <w:rFonts w:ascii="Arial" w:hAnsi="Arial" w:cs="Arial"/>
          <w:sz w:val="22"/>
        </w:rPr>
        <w:t>Family name</w:t>
      </w:r>
    </w:p>
    <w:p w14:paraId="3354A3FE" w14:textId="77777777" w:rsidR="00E4375A" w:rsidRPr="00E4375A" w:rsidRDefault="00E4375A" w:rsidP="00E4375A">
      <w:pPr>
        <w:pStyle w:val="ListParagraph"/>
        <w:numPr>
          <w:ilvl w:val="0"/>
          <w:numId w:val="11"/>
        </w:numPr>
        <w:spacing w:after="120" w:line="276" w:lineRule="auto"/>
        <w:rPr>
          <w:rFonts w:ascii="Arial" w:hAnsi="Arial" w:cs="Arial"/>
          <w:sz w:val="22"/>
        </w:rPr>
      </w:pPr>
      <w:r w:rsidRPr="00E4375A">
        <w:rPr>
          <w:rFonts w:ascii="Arial" w:hAnsi="Arial" w:cs="Arial"/>
          <w:sz w:val="22"/>
        </w:rPr>
        <w:t xml:space="preserve">Client ID </w:t>
      </w:r>
    </w:p>
    <w:p w14:paraId="51240B88" w14:textId="77777777" w:rsidR="00E4375A" w:rsidRPr="00E4375A" w:rsidRDefault="00E4375A" w:rsidP="00E4375A">
      <w:pPr>
        <w:pStyle w:val="ListParagraph"/>
        <w:numPr>
          <w:ilvl w:val="0"/>
          <w:numId w:val="11"/>
        </w:numPr>
        <w:spacing w:after="120" w:line="276" w:lineRule="auto"/>
        <w:rPr>
          <w:rFonts w:ascii="Arial" w:hAnsi="Arial" w:cs="Arial"/>
          <w:sz w:val="22"/>
        </w:rPr>
      </w:pPr>
      <w:r w:rsidRPr="00E4375A">
        <w:rPr>
          <w:rFonts w:ascii="Arial" w:hAnsi="Arial" w:cs="Arial"/>
          <w:sz w:val="22"/>
        </w:rPr>
        <w:t>The date period the client record was created between, and/or</w:t>
      </w:r>
    </w:p>
    <w:p w14:paraId="6EDB4C73" w14:textId="77777777" w:rsidR="00E4375A" w:rsidRPr="00E4375A" w:rsidRDefault="00E4375A" w:rsidP="00E4375A">
      <w:pPr>
        <w:pStyle w:val="ListParagraph"/>
        <w:numPr>
          <w:ilvl w:val="0"/>
          <w:numId w:val="11"/>
        </w:numPr>
        <w:spacing w:after="120" w:line="276" w:lineRule="auto"/>
        <w:rPr>
          <w:rFonts w:ascii="Arial" w:hAnsi="Arial" w:cs="Arial"/>
          <w:sz w:val="22"/>
        </w:rPr>
      </w:pPr>
      <w:r w:rsidRPr="00E4375A">
        <w:rPr>
          <w:rFonts w:ascii="Arial" w:hAnsi="Arial" w:cs="Arial"/>
          <w:sz w:val="22"/>
        </w:rPr>
        <w:t>Tags.</w:t>
      </w:r>
    </w:p>
    <w:p w14:paraId="6E10D521" w14:textId="286D732C" w:rsidR="00E4375A" w:rsidRPr="00E4375A" w:rsidRDefault="00E4375A" w:rsidP="00E4375A">
      <w:pPr>
        <w:pStyle w:val="Heading4"/>
        <w:rPr>
          <w:rFonts w:ascii="Arial" w:hAnsi="Arial" w:cs="Arial"/>
          <w:i w:val="0"/>
          <w:sz w:val="24"/>
          <w:szCs w:val="24"/>
        </w:rPr>
      </w:pPr>
      <w:bookmarkStart w:id="6" w:name="_Method_2_–"/>
      <w:bookmarkEnd w:id="6"/>
      <w:r w:rsidRPr="00E4375A">
        <w:rPr>
          <w:rFonts w:ascii="Arial" w:hAnsi="Arial" w:cs="Arial"/>
          <w:i w:val="0"/>
          <w:sz w:val="24"/>
          <w:szCs w:val="24"/>
        </w:rPr>
        <w:t>Method 2 – Go to search box</w:t>
      </w:r>
    </w:p>
    <w:p w14:paraId="013975E4" w14:textId="77777777" w:rsidR="00864118" w:rsidRDefault="00E4375A" w:rsidP="00E4375A">
      <w:pPr>
        <w:rPr>
          <w:rFonts w:ascii="Arial" w:hAnsi="Arial" w:cs="Arial"/>
          <w:sz w:val="22"/>
        </w:rPr>
      </w:pPr>
      <w:r w:rsidRPr="00E4375A">
        <w:rPr>
          <w:rFonts w:ascii="Arial" w:hAnsi="Arial" w:cs="Arial"/>
          <w:sz w:val="22"/>
        </w:rPr>
        <w:t>In the Go To box at the top of the screen, start typing the details that you know such as the client</w:t>
      </w:r>
      <w:r>
        <w:rPr>
          <w:rFonts w:ascii="Arial" w:hAnsi="Arial" w:cs="Arial"/>
          <w:sz w:val="22"/>
        </w:rPr>
        <w:t>’</w:t>
      </w:r>
      <w:r w:rsidRPr="00E4375A">
        <w:rPr>
          <w:rFonts w:ascii="Arial" w:hAnsi="Arial" w:cs="Arial"/>
          <w:sz w:val="22"/>
        </w:rPr>
        <w:t>s surname. As you type, the list of clients will narrow down</w:t>
      </w:r>
      <w:r w:rsidR="00864118">
        <w:rPr>
          <w:rFonts w:ascii="Arial" w:hAnsi="Arial" w:cs="Arial"/>
          <w:sz w:val="22"/>
        </w:rPr>
        <w:t>. Refer Figure 3</w:t>
      </w:r>
      <w:r w:rsidRPr="00E4375A">
        <w:rPr>
          <w:rFonts w:ascii="Arial" w:hAnsi="Arial" w:cs="Arial"/>
          <w:sz w:val="22"/>
        </w:rPr>
        <w:t xml:space="preserve">. </w:t>
      </w:r>
    </w:p>
    <w:p w14:paraId="16CD4ED9" w14:textId="44DD28B8" w:rsidR="00E4375A" w:rsidRPr="00E4375A" w:rsidRDefault="00E4375A" w:rsidP="00E4375A">
      <w:pPr>
        <w:rPr>
          <w:rFonts w:ascii="Arial" w:hAnsi="Arial" w:cs="Arial"/>
          <w:sz w:val="22"/>
        </w:rPr>
      </w:pPr>
      <w:r w:rsidRPr="00E4375A">
        <w:rPr>
          <w:rFonts w:ascii="Arial" w:hAnsi="Arial" w:cs="Arial"/>
          <w:sz w:val="22"/>
        </w:rPr>
        <w:t>You can search by first name, surname or client ID.</w:t>
      </w:r>
    </w:p>
    <w:p w14:paraId="5D56980C" w14:textId="479A14E9" w:rsidR="00E4375A" w:rsidRPr="00E2496B" w:rsidRDefault="00D51D20" w:rsidP="00052947">
      <w:pPr>
        <w:pStyle w:val="NoSpacing"/>
        <w:rPr>
          <w:rFonts w:ascii="Arial" w:hAnsi="Arial" w:cs="Arial"/>
          <w:b/>
          <w:sz w:val="18"/>
          <w:szCs w:val="18"/>
        </w:rPr>
      </w:pPr>
      <w:r w:rsidRPr="00E2496B">
        <w:rPr>
          <w:rFonts w:ascii="Arial" w:hAnsi="Arial" w:cs="Arial"/>
          <w:b/>
          <w:sz w:val="18"/>
          <w:szCs w:val="18"/>
        </w:rPr>
        <w:t>Figure 3 – Go t</w:t>
      </w:r>
      <w:r w:rsidR="00E4375A" w:rsidRPr="00E2496B">
        <w:rPr>
          <w:rFonts w:ascii="Arial" w:hAnsi="Arial" w:cs="Arial"/>
          <w:b/>
          <w:sz w:val="18"/>
          <w:szCs w:val="18"/>
        </w:rPr>
        <w:t>o search option</w:t>
      </w:r>
    </w:p>
    <w:p w14:paraId="72E36A44" w14:textId="77777777" w:rsidR="00052947" w:rsidRDefault="00052947" w:rsidP="00E4375A">
      <w:pPr>
        <w:pStyle w:val="Heading3"/>
        <w:rPr>
          <w:rFonts w:ascii="Arial" w:hAnsi="Arial" w:cs="Arial"/>
          <w:sz w:val="26"/>
          <w:szCs w:val="26"/>
        </w:rPr>
      </w:pPr>
      <w:bookmarkStart w:id="7" w:name="_Edit_a_client_1"/>
      <w:bookmarkEnd w:id="7"/>
      <w:r>
        <w:rPr>
          <w:noProof/>
        </w:rPr>
        <w:drawing>
          <wp:inline distT="0" distB="0" distL="0" distR="0" wp14:anchorId="55FAFC16" wp14:editId="0887EFFF">
            <wp:extent cx="5619750" cy="2439377"/>
            <wp:effectExtent l="0" t="0" r="0" b="0"/>
            <wp:docPr id="1615141158" name="Picture 1" descr="a screen shot showing the Go to search bar. It shows the first few letters of a client's name being entered and the related record which displays underneat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141158" name="Picture 1" descr="a screen shot showing the Go to search bar. It shows the first few letters of a client's name being entered and the related record which displays underneath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29413" cy="2443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C17A8" w14:textId="05E30FD7" w:rsidR="00E4375A" w:rsidRDefault="00D51D20" w:rsidP="00E4375A">
      <w:pPr>
        <w:pStyle w:val="Heading3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>Edit a client</w:t>
      </w:r>
    </w:p>
    <w:p w14:paraId="6FBE7468" w14:textId="7F5BD450" w:rsidR="00D51D20" w:rsidRPr="00D51D20" w:rsidRDefault="00D51D20" w:rsidP="00D51D20">
      <w:pPr>
        <w:pStyle w:val="Heading4"/>
        <w:rPr>
          <w:rFonts w:ascii="Arial" w:hAnsi="Arial" w:cs="Arial"/>
          <w:i w:val="0"/>
          <w:sz w:val="24"/>
          <w:szCs w:val="24"/>
        </w:rPr>
      </w:pPr>
      <w:bookmarkStart w:id="8" w:name="_The_Client_profile"/>
      <w:bookmarkEnd w:id="8"/>
      <w:r w:rsidRPr="00D51D20">
        <w:rPr>
          <w:rFonts w:ascii="Arial" w:hAnsi="Arial" w:cs="Arial"/>
          <w:i w:val="0"/>
          <w:sz w:val="24"/>
          <w:szCs w:val="24"/>
        </w:rPr>
        <w:t>The Client profile screen</w:t>
      </w:r>
    </w:p>
    <w:p w14:paraId="3C846445" w14:textId="3011B65E" w:rsidR="00E4375A" w:rsidRPr="00E4375A" w:rsidRDefault="00E4375A" w:rsidP="00E4375A">
      <w:pPr>
        <w:rPr>
          <w:rFonts w:ascii="Arial" w:hAnsi="Arial" w:cs="Arial"/>
          <w:sz w:val="22"/>
        </w:rPr>
      </w:pPr>
      <w:r w:rsidRPr="00E4375A">
        <w:rPr>
          <w:rFonts w:ascii="Arial" w:hAnsi="Arial" w:cs="Arial"/>
          <w:sz w:val="22"/>
        </w:rPr>
        <w:t xml:space="preserve">The </w:t>
      </w:r>
      <w:r w:rsidRPr="00E4375A">
        <w:rPr>
          <w:rFonts w:ascii="Arial" w:hAnsi="Arial" w:cs="Arial"/>
          <w:b/>
          <w:sz w:val="22"/>
        </w:rPr>
        <w:t>Client profile</w:t>
      </w:r>
      <w:r w:rsidRPr="00E4375A">
        <w:rPr>
          <w:rFonts w:ascii="Arial" w:hAnsi="Arial" w:cs="Arial"/>
          <w:sz w:val="22"/>
        </w:rPr>
        <w:t xml:space="preserve"> screen contains the following information</w:t>
      </w:r>
      <w:r w:rsidR="00F66EC9">
        <w:rPr>
          <w:rFonts w:ascii="Arial" w:hAnsi="Arial" w:cs="Arial"/>
          <w:sz w:val="22"/>
        </w:rPr>
        <w:t xml:space="preserve"> / f</w:t>
      </w:r>
      <w:r w:rsidRPr="00E4375A">
        <w:rPr>
          <w:rFonts w:ascii="Arial" w:hAnsi="Arial" w:cs="Arial"/>
          <w:sz w:val="22"/>
        </w:rPr>
        <w:t>unctionality</w:t>
      </w:r>
      <w:r w:rsidR="00864118">
        <w:rPr>
          <w:rFonts w:ascii="Arial" w:hAnsi="Arial" w:cs="Arial"/>
          <w:sz w:val="22"/>
        </w:rPr>
        <w:t>. Refer Figure 4.</w:t>
      </w:r>
    </w:p>
    <w:p w14:paraId="3E07758C" w14:textId="77777777" w:rsidR="00E4375A" w:rsidRPr="00E4375A" w:rsidRDefault="00E4375A" w:rsidP="00E4375A">
      <w:pPr>
        <w:pStyle w:val="ListParagraph"/>
        <w:numPr>
          <w:ilvl w:val="0"/>
          <w:numId w:val="13"/>
        </w:numPr>
        <w:spacing w:after="120" w:line="276" w:lineRule="auto"/>
        <w:rPr>
          <w:rFonts w:ascii="Arial" w:hAnsi="Arial" w:cs="Arial"/>
          <w:sz w:val="22"/>
        </w:rPr>
      </w:pPr>
      <w:r w:rsidRPr="00E4375A">
        <w:rPr>
          <w:rFonts w:ascii="Arial" w:hAnsi="Arial" w:cs="Arial"/>
          <w:sz w:val="22"/>
        </w:rPr>
        <w:t>The client’s details</w:t>
      </w:r>
    </w:p>
    <w:p w14:paraId="3F354477" w14:textId="3BEC21A4" w:rsidR="00E4375A" w:rsidRPr="00E4375A" w:rsidRDefault="00E4375A" w:rsidP="00E4375A">
      <w:pPr>
        <w:pStyle w:val="ListParagraph"/>
        <w:numPr>
          <w:ilvl w:val="0"/>
          <w:numId w:val="13"/>
        </w:numPr>
        <w:spacing w:after="120" w:line="276" w:lineRule="auto"/>
        <w:rPr>
          <w:rFonts w:ascii="Arial" w:hAnsi="Arial" w:cs="Arial"/>
          <w:sz w:val="22"/>
        </w:rPr>
      </w:pPr>
      <w:r w:rsidRPr="00E4375A">
        <w:rPr>
          <w:rFonts w:ascii="Arial" w:hAnsi="Arial" w:cs="Arial"/>
          <w:sz w:val="22"/>
        </w:rPr>
        <w:t xml:space="preserve">Select the </w:t>
      </w:r>
      <w:r w:rsidR="00F66EC9">
        <w:rPr>
          <w:rFonts w:ascii="Arial" w:hAnsi="Arial" w:cs="Arial"/>
          <w:b/>
          <w:noProof/>
          <w:color w:val="FFFFFF" w:themeColor="background1"/>
          <w:sz w:val="22"/>
          <w:highlight w:val="darkCyan"/>
          <w:bdr w:val="single" w:sz="4" w:space="0" w:color="auto"/>
          <w:lang w:eastAsia="en-AU"/>
        </w:rPr>
        <w:t xml:space="preserve">MORE  v  </w:t>
      </w:r>
      <w:r w:rsidRPr="00E4375A">
        <w:rPr>
          <w:rFonts w:ascii="Arial" w:hAnsi="Arial" w:cs="Arial"/>
          <w:sz w:val="22"/>
        </w:rPr>
        <w:t xml:space="preserve"> b</w:t>
      </w:r>
      <w:r w:rsidR="00F66EC9">
        <w:rPr>
          <w:rFonts w:ascii="Arial" w:hAnsi="Arial" w:cs="Arial"/>
          <w:sz w:val="22"/>
        </w:rPr>
        <w:t>utton</w:t>
      </w:r>
      <w:r w:rsidRPr="00E4375A">
        <w:rPr>
          <w:rFonts w:ascii="Arial" w:hAnsi="Arial" w:cs="Arial"/>
          <w:sz w:val="22"/>
        </w:rPr>
        <w:t xml:space="preserve"> to see the </w:t>
      </w:r>
      <w:proofErr w:type="gramStart"/>
      <w:r w:rsidRPr="00E4375A">
        <w:rPr>
          <w:rFonts w:ascii="Arial" w:hAnsi="Arial" w:cs="Arial"/>
          <w:sz w:val="22"/>
        </w:rPr>
        <w:t>clients</w:t>
      </w:r>
      <w:proofErr w:type="gramEnd"/>
      <w:r w:rsidRPr="00E4375A">
        <w:rPr>
          <w:rFonts w:ascii="Arial" w:hAnsi="Arial" w:cs="Arial"/>
          <w:sz w:val="22"/>
        </w:rPr>
        <w:t xml:space="preserve"> consent, residential address, demographic and extended demographic details </w:t>
      </w:r>
    </w:p>
    <w:p w14:paraId="79906371" w14:textId="3B612120" w:rsidR="00E4375A" w:rsidRPr="00E4375A" w:rsidRDefault="00F66EC9" w:rsidP="00E4375A">
      <w:pPr>
        <w:pStyle w:val="ListParagraph"/>
        <w:numPr>
          <w:ilvl w:val="0"/>
          <w:numId w:val="13"/>
        </w:numPr>
        <w:spacing w:after="12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Edit a client’</w:t>
      </w:r>
      <w:r w:rsidR="00E4375A" w:rsidRPr="00E4375A">
        <w:rPr>
          <w:rFonts w:ascii="Arial" w:hAnsi="Arial" w:cs="Arial"/>
          <w:sz w:val="22"/>
        </w:rPr>
        <w:t>s details</w:t>
      </w:r>
    </w:p>
    <w:p w14:paraId="3343DA91" w14:textId="77777777" w:rsidR="00E4375A" w:rsidRPr="00E4375A" w:rsidRDefault="00E4375A" w:rsidP="00E4375A">
      <w:pPr>
        <w:pStyle w:val="ListParagraph"/>
        <w:numPr>
          <w:ilvl w:val="0"/>
          <w:numId w:val="13"/>
        </w:numPr>
        <w:spacing w:after="120" w:line="276" w:lineRule="auto"/>
        <w:rPr>
          <w:rFonts w:ascii="Arial" w:hAnsi="Arial" w:cs="Arial"/>
          <w:sz w:val="22"/>
        </w:rPr>
      </w:pPr>
      <w:r w:rsidRPr="00E4375A">
        <w:rPr>
          <w:rFonts w:ascii="Arial" w:hAnsi="Arial" w:cs="Arial"/>
          <w:sz w:val="22"/>
        </w:rPr>
        <w:t>Cases the client has been attached to</w:t>
      </w:r>
    </w:p>
    <w:p w14:paraId="4D24B189" w14:textId="77777777" w:rsidR="00E4375A" w:rsidRPr="00E4375A" w:rsidRDefault="00E4375A" w:rsidP="00E4375A">
      <w:pPr>
        <w:pStyle w:val="ListParagraph"/>
        <w:numPr>
          <w:ilvl w:val="0"/>
          <w:numId w:val="13"/>
        </w:numPr>
        <w:spacing w:after="120" w:line="276" w:lineRule="auto"/>
        <w:rPr>
          <w:rFonts w:ascii="Arial" w:hAnsi="Arial" w:cs="Arial"/>
          <w:sz w:val="22"/>
        </w:rPr>
      </w:pPr>
      <w:r w:rsidRPr="00E4375A">
        <w:rPr>
          <w:rFonts w:ascii="Arial" w:hAnsi="Arial" w:cs="Arial"/>
          <w:sz w:val="22"/>
        </w:rPr>
        <w:t>A list of sessions the client has attended across all cases</w:t>
      </w:r>
    </w:p>
    <w:p w14:paraId="13BBABD7" w14:textId="597FFED5" w:rsidR="00E4375A" w:rsidRPr="00E4375A" w:rsidRDefault="00E4375A" w:rsidP="00E4375A">
      <w:pPr>
        <w:pStyle w:val="ListParagraph"/>
        <w:numPr>
          <w:ilvl w:val="0"/>
          <w:numId w:val="13"/>
        </w:numPr>
        <w:spacing w:after="120" w:line="276" w:lineRule="auto"/>
        <w:rPr>
          <w:rFonts w:ascii="Arial" w:hAnsi="Arial" w:cs="Arial"/>
          <w:sz w:val="22"/>
        </w:rPr>
      </w:pPr>
      <w:r w:rsidRPr="00E4375A">
        <w:rPr>
          <w:rFonts w:ascii="Arial" w:hAnsi="Arial" w:cs="Arial"/>
          <w:sz w:val="22"/>
        </w:rPr>
        <w:t xml:space="preserve">View client </w:t>
      </w:r>
      <w:r w:rsidR="00F66EC9">
        <w:rPr>
          <w:rFonts w:ascii="Arial" w:hAnsi="Arial" w:cs="Arial"/>
          <w:sz w:val="22"/>
        </w:rPr>
        <w:t>SCOREs</w:t>
      </w:r>
    </w:p>
    <w:p w14:paraId="21BC0D22" w14:textId="77777777" w:rsidR="00E4375A" w:rsidRPr="00E4375A" w:rsidRDefault="00E4375A" w:rsidP="00E4375A">
      <w:pPr>
        <w:pStyle w:val="ListParagraph"/>
        <w:numPr>
          <w:ilvl w:val="0"/>
          <w:numId w:val="13"/>
        </w:numPr>
        <w:spacing w:after="120" w:line="276" w:lineRule="auto"/>
        <w:rPr>
          <w:rFonts w:ascii="Arial" w:hAnsi="Arial" w:cs="Arial"/>
          <w:sz w:val="22"/>
        </w:rPr>
      </w:pPr>
      <w:r w:rsidRPr="00E4375A">
        <w:rPr>
          <w:rFonts w:ascii="Arial" w:hAnsi="Arial" w:cs="Arial"/>
          <w:sz w:val="22"/>
        </w:rPr>
        <w:t xml:space="preserve">Delete client – Can only be deleted if the client is not associated with a case. </w:t>
      </w:r>
    </w:p>
    <w:p w14:paraId="46508367" w14:textId="1561B185" w:rsidR="00E4375A" w:rsidRPr="00864118" w:rsidRDefault="00E4375A" w:rsidP="00E4375A">
      <w:pPr>
        <w:pStyle w:val="NoSpacing"/>
        <w:rPr>
          <w:rFonts w:ascii="Arial" w:hAnsi="Arial" w:cs="Arial"/>
          <w:b/>
          <w:sz w:val="18"/>
          <w:szCs w:val="18"/>
        </w:rPr>
      </w:pPr>
      <w:r w:rsidRPr="00864118">
        <w:rPr>
          <w:rFonts w:ascii="Arial" w:hAnsi="Arial" w:cs="Arial"/>
          <w:b/>
          <w:sz w:val="18"/>
          <w:szCs w:val="18"/>
        </w:rPr>
        <w:t>Figure 4 – Client Profile screen</w:t>
      </w:r>
      <w:r w:rsidR="00F66EC9">
        <w:rPr>
          <w:rFonts w:ascii="Arial" w:hAnsi="Arial" w:cs="Arial"/>
          <w:b/>
          <w:sz w:val="18"/>
          <w:szCs w:val="18"/>
        </w:rPr>
        <w:t xml:space="preserve"> </w:t>
      </w:r>
    </w:p>
    <w:p w14:paraId="2297FEC9" w14:textId="4C2BCBA0" w:rsidR="00864118" w:rsidRPr="00E4375A" w:rsidRDefault="00B8389A" w:rsidP="00F66EC9">
      <w:pPr>
        <w:pStyle w:val="NoSpacing"/>
        <w:spacing w:before="0"/>
        <w:rPr>
          <w:rFonts w:ascii="Arial" w:hAnsi="Arial" w:cs="Arial"/>
          <w:sz w:val="22"/>
        </w:rPr>
      </w:pPr>
      <w:r>
        <w:rPr>
          <w:noProof/>
        </w:rPr>
        <w:drawing>
          <wp:inline distT="0" distB="0" distL="0" distR="0" wp14:anchorId="693E3E36" wp14:editId="645D6654">
            <wp:extent cx="6191250" cy="5822950"/>
            <wp:effectExtent l="0" t="0" r="0" b="6350"/>
            <wp:docPr id="35156745" name="Picture 1" descr="a screen shot of the Client profile highlighting the seven functions described previousl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56745" name="Picture 1" descr="a screen shot of the Client profile highlighting the seven functions described previously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582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DED26" w14:textId="49920CB3" w:rsidR="00E4375A" w:rsidRDefault="00E4375A" w:rsidP="00E4375A">
      <w:pPr>
        <w:pStyle w:val="NoSpacing"/>
      </w:pPr>
    </w:p>
    <w:p w14:paraId="726845D7" w14:textId="77777777" w:rsidR="00122FAB" w:rsidRDefault="00122FAB" w:rsidP="00122FAB">
      <w:pPr>
        <w:rPr>
          <w:rFonts w:eastAsiaTheme="majorEastAsia"/>
        </w:rPr>
      </w:pPr>
      <w:bookmarkStart w:id="9" w:name="_How_to_edit"/>
      <w:bookmarkStart w:id="10" w:name="_Edit_a_client"/>
      <w:bookmarkStart w:id="11" w:name="_Edit_client_details"/>
      <w:bookmarkEnd w:id="9"/>
      <w:bookmarkEnd w:id="10"/>
      <w:bookmarkEnd w:id="11"/>
      <w:r>
        <w:br w:type="page"/>
      </w:r>
    </w:p>
    <w:p w14:paraId="49977FE3" w14:textId="20A4EEC2" w:rsidR="00E4375A" w:rsidRPr="00122FAB" w:rsidRDefault="00E4375A" w:rsidP="00122FAB">
      <w:pPr>
        <w:pStyle w:val="Heading3"/>
        <w:rPr>
          <w:rFonts w:ascii="Arial" w:hAnsi="Arial" w:cs="Arial"/>
          <w:sz w:val="24"/>
          <w:szCs w:val="24"/>
        </w:rPr>
      </w:pPr>
      <w:bookmarkStart w:id="12" w:name="_Edit_client_details_1"/>
      <w:bookmarkEnd w:id="12"/>
      <w:r w:rsidRPr="00122FAB">
        <w:rPr>
          <w:rFonts w:ascii="Arial" w:hAnsi="Arial" w:cs="Arial"/>
          <w:sz w:val="24"/>
          <w:szCs w:val="24"/>
        </w:rPr>
        <w:lastRenderedPageBreak/>
        <w:t xml:space="preserve">Edit </w:t>
      </w:r>
      <w:r w:rsidR="00D51D20" w:rsidRPr="00122FAB">
        <w:rPr>
          <w:rFonts w:ascii="Arial" w:hAnsi="Arial" w:cs="Arial"/>
          <w:sz w:val="24"/>
          <w:szCs w:val="24"/>
        </w:rPr>
        <w:t>client details screen</w:t>
      </w:r>
    </w:p>
    <w:p w14:paraId="54120FC4" w14:textId="68BE5A6D" w:rsidR="00E4375A" w:rsidRPr="00F66EC9" w:rsidRDefault="00E4375A" w:rsidP="00E4375A">
      <w:pPr>
        <w:rPr>
          <w:rFonts w:ascii="Arial" w:hAnsi="Arial" w:cs="Arial"/>
          <w:sz w:val="22"/>
        </w:rPr>
      </w:pPr>
      <w:r w:rsidRPr="00F66EC9">
        <w:rPr>
          <w:rFonts w:ascii="Arial" w:hAnsi="Arial" w:cs="Arial"/>
          <w:sz w:val="22"/>
        </w:rPr>
        <w:t xml:space="preserve">Select </w:t>
      </w:r>
      <w:r w:rsidRPr="00F66EC9">
        <w:rPr>
          <w:rFonts w:ascii="Arial" w:hAnsi="Arial" w:cs="Arial"/>
          <w:b/>
          <w:noProof/>
          <w:color w:val="FFFFFF" w:themeColor="background1"/>
          <w:sz w:val="22"/>
          <w:highlight w:val="darkCyan"/>
          <w:bdr w:val="single" w:sz="4" w:space="0" w:color="auto"/>
          <w:lang w:eastAsia="en-AU"/>
        </w:rPr>
        <w:t>EDIT CLIENT DETAILS</w:t>
      </w:r>
      <w:r w:rsidRPr="00F66EC9">
        <w:rPr>
          <w:rFonts w:ascii="Arial" w:hAnsi="Arial" w:cs="Arial"/>
          <w:sz w:val="22"/>
        </w:rPr>
        <w:t xml:space="preserve"> (refer </w:t>
      </w:r>
      <w:r w:rsidR="00F66EC9">
        <w:rPr>
          <w:rFonts w:ascii="Arial" w:hAnsi="Arial" w:cs="Arial"/>
          <w:sz w:val="22"/>
        </w:rPr>
        <w:t>F</w:t>
      </w:r>
      <w:r w:rsidRPr="00F66EC9">
        <w:rPr>
          <w:rFonts w:ascii="Arial" w:hAnsi="Arial" w:cs="Arial"/>
          <w:sz w:val="22"/>
        </w:rPr>
        <w:t>igure 4) to update client information including consent, residential address, demographic and extended demographic details.</w:t>
      </w:r>
    </w:p>
    <w:p w14:paraId="53F3A60C" w14:textId="1F0CEA3C" w:rsidR="00E4375A" w:rsidRPr="00F66EC9" w:rsidRDefault="00E4375A" w:rsidP="00E4375A">
      <w:pPr>
        <w:rPr>
          <w:rFonts w:ascii="Arial" w:hAnsi="Arial" w:cs="Arial"/>
          <w:sz w:val="22"/>
        </w:rPr>
      </w:pPr>
      <w:r w:rsidRPr="00F66EC9">
        <w:rPr>
          <w:rFonts w:ascii="Arial" w:hAnsi="Arial" w:cs="Arial"/>
          <w:sz w:val="22"/>
        </w:rPr>
        <w:t xml:space="preserve">The </w:t>
      </w:r>
      <w:r w:rsidRPr="00F66EC9">
        <w:rPr>
          <w:rFonts w:ascii="Arial" w:hAnsi="Arial" w:cs="Arial"/>
          <w:b/>
          <w:sz w:val="22"/>
        </w:rPr>
        <w:t>Edit client details</w:t>
      </w:r>
      <w:r w:rsidRPr="00F66EC9">
        <w:rPr>
          <w:rFonts w:ascii="Arial" w:hAnsi="Arial" w:cs="Arial"/>
          <w:sz w:val="22"/>
        </w:rPr>
        <w:t xml:space="preserve"> screen will display.</w:t>
      </w:r>
      <w:r w:rsidRPr="00F66EC9" w:rsidDel="00415F24">
        <w:rPr>
          <w:rFonts w:ascii="Arial" w:hAnsi="Arial" w:cs="Arial"/>
          <w:sz w:val="22"/>
        </w:rPr>
        <w:t xml:space="preserve"> </w:t>
      </w:r>
      <w:r w:rsidR="00841EFC">
        <w:rPr>
          <w:rFonts w:ascii="Arial" w:hAnsi="Arial" w:cs="Arial"/>
          <w:sz w:val="22"/>
        </w:rPr>
        <w:t>Refer Figure 5.</w:t>
      </w:r>
    </w:p>
    <w:p w14:paraId="4535FE04" w14:textId="77777777" w:rsidR="00E4375A" w:rsidRPr="00F66EC9" w:rsidRDefault="00E4375A" w:rsidP="00F66EC9">
      <w:pPr>
        <w:pStyle w:val="NoSpacing"/>
        <w:rPr>
          <w:rFonts w:ascii="Arial" w:hAnsi="Arial" w:cs="Arial"/>
          <w:b/>
          <w:sz w:val="18"/>
          <w:szCs w:val="18"/>
        </w:rPr>
      </w:pPr>
      <w:r w:rsidRPr="00F66EC9">
        <w:rPr>
          <w:rFonts w:ascii="Arial" w:hAnsi="Arial" w:cs="Arial"/>
          <w:b/>
          <w:sz w:val="18"/>
          <w:szCs w:val="18"/>
        </w:rPr>
        <w:t>Figure 5 – Edit client details screen</w:t>
      </w:r>
    </w:p>
    <w:p w14:paraId="435EA942" w14:textId="0C542A26" w:rsidR="00E4375A" w:rsidRDefault="00E2496B" w:rsidP="00E4375A">
      <w:pPr>
        <w:spacing w:before="0" w:after="0"/>
      </w:pPr>
      <w:r w:rsidRPr="00E2496B">
        <w:rPr>
          <w:noProof/>
        </w:rPr>
        <w:drawing>
          <wp:inline distT="0" distB="0" distL="0" distR="0" wp14:anchorId="13E1BC90" wp14:editId="72EA0602">
            <wp:extent cx="5428571" cy="7647619"/>
            <wp:effectExtent l="0" t="0" r="1270" b="0"/>
            <wp:docPr id="370694404" name="Picture 1" descr="a screen shot of the Edit clients details screen showing all available fields in the profile including personal details - names, date of birth etc - as well as residential address and demographic detail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694404" name="Picture 1" descr="a screen shot of the Edit clients details screen showing all available fields in the profile including personal details - names, date of birth etc - as well as residential address and demographic details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28571" cy="76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E2A62" w14:textId="01B33DF2" w:rsidR="00E2496B" w:rsidRDefault="00E2496B" w:rsidP="005C7250">
      <w:pPr>
        <w:pStyle w:val="NoSpacing"/>
        <w:spacing w:before="1080"/>
        <w:rPr>
          <w:rFonts w:ascii="Arial" w:hAnsi="Arial" w:cs="Arial"/>
          <w:b/>
          <w:sz w:val="18"/>
          <w:szCs w:val="18"/>
        </w:rPr>
      </w:pPr>
      <w:r w:rsidRPr="00F66EC9">
        <w:rPr>
          <w:rFonts w:ascii="Arial" w:hAnsi="Arial" w:cs="Arial"/>
          <w:b/>
          <w:sz w:val="18"/>
          <w:szCs w:val="18"/>
        </w:rPr>
        <w:lastRenderedPageBreak/>
        <w:t>Figure 5 – Edit client details screen</w:t>
      </w:r>
      <w:r>
        <w:rPr>
          <w:rFonts w:ascii="Arial" w:hAnsi="Arial" w:cs="Arial"/>
          <w:b/>
          <w:sz w:val="18"/>
          <w:szCs w:val="18"/>
        </w:rPr>
        <w:t xml:space="preserve"> (continued)</w:t>
      </w:r>
    </w:p>
    <w:p w14:paraId="6B0EC820" w14:textId="07752563" w:rsidR="00E2496B" w:rsidRPr="00F66EC9" w:rsidRDefault="00E2496B" w:rsidP="00E2496B">
      <w:pPr>
        <w:pStyle w:val="NoSpacing"/>
        <w:rPr>
          <w:rFonts w:ascii="Arial" w:hAnsi="Arial" w:cs="Arial"/>
          <w:b/>
          <w:sz w:val="18"/>
          <w:szCs w:val="18"/>
        </w:rPr>
      </w:pPr>
      <w:r>
        <w:rPr>
          <w:noProof/>
        </w:rPr>
        <w:drawing>
          <wp:inline distT="0" distB="0" distL="0" distR="0" wp14:anchorId="34280D2C" wp14:editId="1CB9BCEB">
            <wp:extent cx="5428571" cy="5933333"/>
            <wp:effectExtent l="0" t="0" r="1270" b="0"/>
            <wp:docPr id="1093933026" name="Picture 1" descr="a screen shot showing the remaining details of the Edit clients details screen, showing Program specific client details and extended demographic detail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933026" name="Picture 1" descr="a screen shot showing the remaining details of the Edit clients details screen, showing Program specific client details and extended demographic details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28571" cy="59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1A593" w14:textId="77777777" w:rsidR="00F66EC9" w:rsidRDefault="00F66EC9" w:rsidP="00E4375A">
      <w:pPr>
        <w:rPr>
          <w:rFonts w:ascii="Arial" w:hAnsi="Arial" w:cs="Arial"/>
          <w:sz w:val="22"/>
        </w:rPr>
      </w:pPr>
    </w:p>
    <w:p w14:paraId="56EA5FA8" w14:textId="77777777" w:rsidR="00122FAB" w:rsidRDefault="00E4375A" w:rsidP="00E4375A">
      <w:pPr>
        <w:rPr>
          <w:rFonts w:ascii="Arial" w:hAnsi="Arial" w:cs="Arial"/>
          <w:sz w:val="22"/>
        </w:rPr>
      </w:pPr>
      <w:r w:rsidRPr="00F66EC9">
        <w:rPr>
          <w:rFonts w:ascii="Arial" w:hAnsi="Arial" w:cs="Arial"/>
          <w:sz w:val="22"/>
        </w:rPr>
        <w:t xml:space="preserve">Update the client’s information as required. </w:t>
      </w:r>
    </w:p>
    <w:p w14:paraId="21901F99" w14:textId="16C3218A" w:rsidR="00E4375A" w:rsidRPr="00F66EC9" w:rsidRDefault="00E4375A" w:rsidP="00E4375A">
      <w:pPr>
        <w:rPr>
          <w:rFonts w:ascii="Arial" w:hAnsi="Arial" w:cs="Arial"/>
          <w:noProof/>
          <w:sz w:val="22"/>
          <w:lang w:eastAsia="en-AU"/>
        </w:rPr>
      </w:pPr>
      <w:r w:rsidRPr="00F66EC9">
        <w:rPr>
          <w:rFonts w:ascii="Arial" w:hAnsi="Arial" w:cs="Arial"/>
          <w:noProof/>
          <w:sz w:val="22"/>
          <w:lang w:eastAsia="en-AU"/>
        </w:rPr>
        <w:t xml:space="preserve">Select </w:t>
      </w:r>
      <w:r w:rsidRPr="00F66EC9">
        <w:rPr>
          <w:rFonts w:ascii="Arial" w:hAnsi="Arial" w:cs="Arial"/>
          <w:b/>
          <w:noProof/>
          <w:color w:val="FFFFFF" w:themeColor="background1"/>
          <w:sz w:val="22"/>
          <w:highlight w:val="darkCyan"/>
          <w:bdr w:val="single" w:sz="4" w:space="0" w:color="auto"/>
          <w:lang w:eastAsia="en-AU"/>
        </w:rPr>
        <w:t>SAVE</w:t>
      </w:r>
      <w:r w:rsidRPr="00F66EC9">
        <w:rPr>
          <w:rFonts w:ascii="Arial" w:hAnsi="Arial" w:cs="Arial"/>
          <w:noProof/>
          <w:sz w:val="22"/>
          <w:lang w:eastAsia="en-AU"/>
        </w:rPr>
        <w:t xml:space="preserve"> when complete.</w:t>
      </w:r>
    </w:p>
    <w:p w14:paraId="3118E329" w14:textId="77777777" w:rsidR="00E4375A" w:rsidRPr="00F66EC9" w:rsidRDefault="00E4375A" w:rsidP="00E4375A">
      <w:pPr>
        <w:rPr>
          <w:rFonts w:ascii="Arial" w:hAnsi="Arial" w:cs="Arial"/>
          <w:sz w:val="22"/>
        </w:rPr>
      </w:pPr>
      <w:r w:rsidRPr="00F66EC9">
        <w:rPr>
          <w:rFonts w:ascii="Arial" w:hAnsi="Arial" w:cs="Arial"/>
          <w:noProof/>
          <w:sz w:val="22"/>
          <w:lang w:eastAsia="en-AU"/>
        </w:rPr>
        <w:t xml:space="preserve">The </w:t>
      </w:r>
      <w:r w:rsidRPr="00F66EC9">
        <w:rPr>
          <w:rFonts w:ascii="Arial" w:hAnsi="Arial" w:cs="Arial"/>
          <w:b/>
          <w:noProof/>
          <w:sz w:val="22"/>
          <w:lang w:eastAsia="en-AU"/>
        </w:rPr>
        <w:t>Client profile</w:t>
      </w:r>
      <w:r w:rsidRPr="00F66EC9">
        <w:rPr>
          <w:rFonts w:ascii="Arial" w:hAnsi="Arial" w:cs="Arial"/>
          <w:noProof/>
          <w:sz w:val="22"/>
          <w:lang w:eastAsia="en-AU"/>
        </w:rPr>
        <w:t xml:space="preserve"> screen will re-display. </w:t>
      </w:r>
    </w:p>
    <w:p w14:paraId="617A647E" w14:textId="0FBFEC96" w:rsidR="00E4375A" w:rsidRDefault="00D51D20" w:rsidP="00046AD2">
      <w:pPr>
        <w:pStyle w:val="Bullet1"/>
        <w:numPr>
          <w:ilvl w:val="0"/>
          <w:numId w:val="0"/>
        </w:numPr>
        <w:spacing w:before="120" w:after="120" w:line="288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Refer to the </w:t>
      </w:r>
      <w:hyperlink r:id="rId15" w:history="1">
        <w:r w:rsidRPr="00F059BF">
          <w:rPr>
            <w:rStyle w:val="Hyperlink"/>
            <w:rFonts w:ascii="Arial" w:hAnsi="Arial" w:cs="Arial"/>
            <w:sz w:val="22"/>
          </w:rPr>
          <w:t>Add a case</w:t>
        </w:r>
      </w:hyperlink>
      <w:r>
        <w:rPr>
          <w:rFonts w:ascii="Arial" w:hAnsi="Arial" w:cs="Arial"/>
          <w:sz w:val="22"/>
        </w:rPr>
        <w:t xml:space="preserve"> task card to add the client to a case.</w:t>
      </w:r>
    </w:p>
    <w:p w14:paraId="6B9E510D" w14:textId="0AA4F224" w:rsidR="00D51D20" w:rsidRDefault="00D51D20" w:rsidP="00046AD2">
      <w:pPr>
        <w:pStyle w:val="Bullet1"/>
        <w:numPr>
          <w:ilvl w:val="0"/>
          <w:numId w:val="0"/>
        </w:numPr>
        <w:spacing w:before="120" w:after="120" w:line="288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Refer to the </w:t>
      </w:r>
      <w:hyperlink r:id="rId16" w:history="1">
        <w:r w:rsidRPr="00F059BF">
          <w:rPr>
            <w:rStyle w:val="Hyperlink"/>
            <w:rFonts w:ascii="Arial" w:hAnsi="Arial" w:cs="Arial"/>
            <w:sz w:val="22"/>
          </w:rPr>
          <w:t>Add a session</w:t>
        </w:r>
      </w:hyperlink>
      <w:r>
        <w:rPr>
          <w:rFonts w:ascii="Arial" w:hAnsi="Arial" w:cs="Arial"/>
          <w:sz w:val="22"/>
        </w:rPr>
        <w:t xml:space="preserve"> task card to add the client to a session.</w:t>
      </w:r>
    </w:p>
    <w:p w14:paraId="15DD7FDF" w14:textId="7B9B9E31" w:rsidR="00D51D20" w:rsidRDefault="00D51D20" w:rsidP="00046AD2">
      <w:pPr>
        <w:pStyle w:val="Bullet1"/>
        <w:numPr>
          <w:ilvl w:val="0"/>
          <w:numId w:val="0"/>
        </w:numPr>
        <w:spacing w:before="120" w:after="120" w:line="288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Refer to the </w:t>
      </w:r>
      <w:hyperlink r:id="rId17" w:history="1">
        <w:r w:rsidRPr="00F059BF">
          <w:rPr>
            <w:rStyle w:val="Hyperlink"/>
            <w:rFonts w:ascii="Arial" w:hAnsi="Arial" w:cs="Arial"/>
            <w:sz w:val="22"/>
          </w:rPr>
          <w:t>Add a SCORE assessment</w:t>
        </w:r>
      </w:hyperlink>
      <w:r>
        <w:rPr>
          <w:rFonts w:ascii="Arial" w:hAnsi="Arial" w:cs="Arial"/>
          <w:sz w:val="22"/>
        </w:rPr>
        <w:t xml:space="preserve"> task card to record a SCORE assessment for the client.</w:t>
      </w:r>
    </w:p>
    <w:p w14:paraId="769B533F" w14:textId="77777777" w:rsidR="00E4375A" w:rsidRDefault="00E4375A" w:rsidP="00046AD2">
      <w:pPr>
        <w:pStyle w:val="Bullet1"/>
        <w:numPr>
          <w:ilvl w:val="0"/>
          <w:numId w:val="0"/>
        </w:numPr>
        <w:spacing w:before="120" w:after="120" w:line="288" w:lineRule="auto"/>
        <w:rPr>
          <w:rFonts w:ascii="Arial" w:hAnsi="Arial" w:cs="Arial"/>
          <w:sz w:val="22"/>
        </w:rPr>
      </w:pPr>
    </w:p>
    <w:p w14:paraId="1CFB8BB8" w14:textId="77777777" w:rsidR="00B66602" w:rsidRPr="00666C59" w:rsidRDefault="00B66602" w:rsidP="00E2496B">
      <w:pPr>
        <w:shd w:val="clear" w:color="auto" w:fill="B8DDE1"/>
        <w:spacing w:after="120" w:line="288" w:lineRule="auto"/>
        <w:jc w:val="center"/>
        <w:rPr>
          <w:rFonts w:ascii="Arial" w:hAnsi="Arial" w:cs="Arial"/>
          <w:b/>
          <w:sz w:val="22"/>
        </w:rPr>
      </w:pPr>
      <w:bookmarkStart w:id="13" w:name="_Part_A_-"/>
      <w:bookmarkStart w:id="14" w:name="_How_to_manually"/>
      <w:bookmarkEnd w:id="13"/>
      <w:bookmarkEnd w:id="14"/>
      <w:r w:rsidRPr="00666C59">
        <w:rPr>
          <w:rFonts w:ascii="Arial" w:hAnsi="Arial" w:cs="Arial"/>
          <w:sz w:val="22"/>
        </w:rPr>
        <w:t xml:space="preserve">You can find more information on outlets, clients, cases, and sessions on the </w:t>
      </w:r>
      <w:hyperlink r:id="rId18" w:history="1">
        <w:r w:rsidRPr="00666C59">
          <w:rPr>
            <w:rStyle w:val="Hyperlink"/>
            <w:rFonts w:ascii="Arial" w:hAnsi="Arial" w:cs="Arial"/>
            <w:color w:val="04617B" w:themeColor="accent5"/>
            <w:sz w:val="22"/>
          </w:rPr>
          <w:t>Data Exchange Protocols</w:t>
        </w:r>
      </w:hyperlink>
      <w:r w:rsidRPr="00666C59">
        <w:rPr>
          <w:rFonts w:ascii="Arial" w:hAnsi="Arial" w:cs="Arial"/>
          <w:sz w:val="22"/>
          <w:lang w:val="en"/>
        </w:rPr>
        <w:t xml:space="preserve"> </w:t>
      </w:r>
      <w:r w:rsidRPr="00666C59">
        <w:rPr>
          <w:rFonts w:ascii="Arial" w:hAnsi="Arial" w:cs="Arial"/>
          <w:sz w:val="22"/>
        </w:rPr>
        <w:t xml:space="preserve">and the </w:t>
      </w:r>
      <w:hyperlink r:id="rId19" w:history="1">
        <w:r w:rsidRPr="00666C59">
          <w:rPr>
            <w:rStyle w:val="Hyperlink"/>
            <w:rFonts w:ascii="Arial" w:hAnsi="Arial" w:cs="Arial"/>
            <w:sz w:val="22"/>
          </w:rPr>
          <w:t>Training</w:t>
        </w:r>
        <w:r w:rsidRPr="00666C59">
          <w:rPr>
            <w:rStyle w:val="Hyperlink"/>
            <w:rFonts w:ascii="Arial" w:hAnsi="Arial" w:cs="Arial"/>
          </w:rPr>
          <w:t xml:space="preserve"> </w:t>
        </w:r>
        <w:r w:rsidRPr="00666C59">
          <w:rPr>
            <w:rStyle w:val="Hyperlink"/>
            <w:rFonts w:ascii="Arial" w:hAnsi="Arial" w:cs="Arial"/>
            <w:sz w:val="22"/>
          </w:rPr>
          <w:t>page</w:t>
        </w:r>
      </w:hyperlink>
      <w:r>
        <w:rPr>
          <w:rFonts w:ascii="Arial" w:hAnsi="Arial" w:cs="Arial"/>
          <w:sz w:val="22"/>
        </w:rPr>
        <w:t>.</w:t>
      </w:r>
    </w:p>
    <w:p w14:paraId="13B86B5C" w14:textId="77777777" w:rsidR="00080643" w:rsidRPr="009F3FDE" w:rsidRDefault="00080643" w:rsidP="00080643">
      <w:pPr>
        <w:shd w:val="clear" w:color="auto" w:fill="B8DDE1"/>
        <w:spacing w:after="120" w:line="276" w:lineRule="auto"/>
        <w:jc w:val="center"/>
        <w:rPr>
          <w:rFonts w:ascii="Arial" w:hAnsi="Arial" w:cs="Arial"/>
          <w:sz w:val="22"/>
          <w:lang w:val="en"/>
        </w:rPr>
      </w:pPr>
      <w:r w:rsidRPr="009F3FDE">
        <w:rPr>
          <w:rFonts w:ascii="Arial" w:hAnsi="Arial" w:cs="Arial"/>
          <w:sz w:val="22"/>
        </w:rPr>
        <w:t xml:space="preserve">For </w:t>
      </w:r>
      <w:r>
        <w:rPr>
          <w:rFonts w:ascii="Arial" w:hAnsi="Arial" w:cs="Arial"/>
          <w:sz w:val="22"/>
        </w:rPr>
        <w:t>system</w:t>
      </w:r>
      <w:r w:rsidRPr="009F3FDE">
        <w:rPr>
          <w:rFonts w:ascii="Arial" w:hAnsi="Arial" w:cs="Arial"/>
          <w:sz w:val="22"/>
        </w:rPr>
        <w:t xml:space="preserve"> support</w:t>
      </w:r>
      <w:r>
        <w:rPr>
          <w:rFonts w:ascii="Arial" w:hAnsi="Arial" w:cs="Arial"/>
          <w:sz w:val="22"/>
        </w:rPr>
        <w:t>,</w:t>
      </w:r>
      <w:r w:rsidRPr="009F3FDE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email</w:t>
      </w:r>
      <w:r w:rsidRPr="009F3FDE">
        <w:rPr>
          <w:rFonts w:ascii="Arial" w:hAnsi="Arial" w:cs="Arial"/>
          <w:sz w:val="22"/>
        </w:rPr>
        <w:t xml:space="preserve"> the </w:t>
      </w:r>
      <w:hyperlink r:id="rId20" w:history="1">
        <w:r w:rsidRPr="00677381">
          <w:rPr>
            <w:rStyle w:val="Hyperlink"/>
            <w:rFonts w:ascii="Arial" w:hAnsi="Arial" w:cs="Arial"/>
            <w:sz w:val="22"/>
          </w:rPr>
          <w:t>Data Exchange Helpdesk</w:t>
        </w:r>
      </w:hyperlink>
      <w:r w:rsidRPr="009F3FDE">
        <w:rPr>
          <w:rFonts w:ascii="Arial" w:hAnsi="Arial" w:cs="Arial"/>
          <w:sz w:val="22"/>
        </w:rPr>
        <w:t xml:space="preserve"> </w:t>
      </w:r>
      <w:r w:rsidRPr="00950771">
        <w:rPr>
          <w:rFonts w:ascii="Arial" w:eastAsia="Arial" w:hAnsi="Arial" w:cs="Times New Roman"/>
          <w:color w:val="000000"/>
          <w:sz w:val="22"/>
          <w:szCs w:val="20"/>
        </w:rPr>
        <w:t xml:space="preserve">use our </w:t>
      </w:r>
      <w:hyperlink r:id="rId21" w:history="1">
        <w:r w:rsidRPr="00950771">
          <w:rPr>
            <w:rFonts w:ascii="Arial" w:eastAsia="Arial" w:hAnsi="Arial" w:cs="Times New Roman"/>
            <w:color w:val="04617B"/>
            <w:sz w:val="22"/>
            <w:szCs w:val="20"/>
            <w:u w:val="single"/>
          </w:rPr>
          <w:t>online contact form</w:t>
        </w:r>
      </w:hyperlink>
      <w:r>
        <w:rPr>
          <w:rFonts w:ascii="Arial" w:hAnsi="Arial" w:cs="Arial"/>
          <w:sz w:val="22"/>
        </w:rPr>
        <w:t>.</w:t>
      </w:r>
    </w:p>
    <w:p w14:paraId="119B4040" w14:textId="77777777" w:rsidR="00086340" w:rsidRPr="00784852" w:rsidRDefault="00086340" w:rsidP="00086340">
      <w:pPr>
        <w:pStyle w:val="Bullet1"/>
        <w:numPr>
          <w:ilvl w:val="0"/>
          <w:numId w:val="0"/>
        </w:numPr>
        <w:spacing w:before="120" w:after="120" w:line="288" w:lineRule="auto"/>
        <w:rPr>
          <w:rFonts w:ascii="Arial" w:hAnsi="Arial" w:cs="Arial"/>
          <w:sz w:val="22"/>
        </w:rPr>
      </w:pPr>
    </w:p>
    <w:sectPr w:rsidR="00086340" w:rsidRPr="00784852" w:rsidSect="00F17AFF">
      <w:footerReference w:type="default" r:id="rId22"/>
      <w:headerReference w:type="first" r:id="rId23"/>
      <w:footerReference w:type="first" r:id="rId24"/>
      <w:pgSz w:w="11906" w:h="16838"/>
      <w:pgMar w:top="720" w:right="720" w:bottom="720" w:left="720" w:header="1304" w:footer="2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CE2A0" w14:textId="77777777" w:rsidR="001C1933" w:rsidRDefault="001C1933" w:rsidP="00C46F4D">
      <w:pPr>
        <w:spacing w:after="0" w:line="240" w:lineRule="auto"/>
      </w:pPr>
      <w:r>
        <w:separator/>
      </w:r>
    </w:p>
  </w:endnote>
  <w:endnote w:type="continuationSeparator" w:id="0">
    <w:p w14:paraId="303342A4" w14:textId="77777777" w:rsidR="001C1933" w:rsidRDefault="001C1933" w:rsidP="00C46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419"/>
      <w:gridCol w:w="1047"/>
    </w:tblGrid>
    <w:tr w:rsidR="00C46F4D" w:rsidRPr="002A15E1" w14:paraId="2D22B741" w14:textId="77777777">
      <w:tc>
        <w:tcPr>
          <w:tcW w:w="4500" w:type="pct"/>
          <w:tcBorders>
            <w:top w:val="single" w:sz="4" w:space="0" w:color="000000" w:themeColor="text1"/>
          </w:tcBorders>
        </w:tcPr>
        <w:p w14:paraId="6DFA7617" w14:textId="29792DC8" w:rsidR="00C46F4D" w:rsidRPr="002A15E1" w:rsidRDefault="00046AD2" w:rsidP="00E4375A">
          <w:pPr>
            <w:pStyle w:val="Foo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Task card – </w:t>
          </w:r>
          <w:r w:rsidR="00E4375A">
            <w:rPr>
              <w:rFonts w:ascii="Arial" w:hAnsi="Arial" w:cs="Arial"/>
              <w:sz w:val="18"/>
              <w:szCs w:val="18"/>
            </w:rPr>
            <w:t>Find and edit a client</w:t>
          </w:r>
          <w:r w:rsidR="00F2521B">
            <w:rPr>
              <w:rFonts w:ascii="Arial" w:hAnsi="Arial" w:cs="Arial"/>
              <w:sz w:val="18"/>
              <w:szCs w:val="18"/>
            </w:rPr>
            <w:t xml:space="preserve"> – </w:t>
          </w:r>
          <w:r w:rsidR="00E2496B">
            <w:rPr>
              <w:rFonts w:ascii="Arial" w:hAnsi="Arial" w:cs="Arial"/>
              <w:sz w:val="18"/>
              <w:szCs w:val="18"/>
            </w:rPr>
            <w:t>July</w:t>
          </w:r>
          <w:r w:rsidR="00B66602">
            <w:rPr>
              <w:rFonts w:ascii="Arial" w:hAnsi="Arial" w:cs="Arial"/>
              <w:sz w:val="18"/>
              <w:szCs w:val="18"/>
            </w:rPr>
            <w:t xml:space="preserve"> 202</w:t>
          </w:r>
          <w:r w:rsidR="00E2496B">
            <w:rPr>
              <w:rFonts w:ascii="Arial" w:hAnsi="Arial" w:cs="Arial"/>
              <w:sz w:val="18"/>
              <w:szCs w:val="18"/>
            </w:rPr>
            <w:t>6</w:t>
          </w:r>
        </w:p>
      </w:tc>
      <w:tc>
        <w:tcPr>
          <w:tcW w:w="500" w:type="pct"/>
          <w:tcBorders>
            <w:top w:val="single" w:sz="4" w:space="0" w:color="04617B" w:themeColor="accent2"/>
          </w:tcBorders>
          <w:shd w:val="clear" w:color="auto" w:fill="03485B" w:themeFill="accent2" w:themeFillShade="BF"/>
        </w:tcPr>
        <w:p w14:paraId="3C914C23" w14:textId="0B52DAF7" w:rsidR="00C46F4D" w:rsidRPr="00F17AFF" w:rsidRDefault="00C46F4D" w:rsidP="00F17AFF">
          <w:pPr>
            <w:pStyle w:val="Header"/>
            <w:jc w:val="right"/>
            <w:rPr>
              <w:rFonts w:ascii="Arial" w:hAnsi="Arial" w:cs="Arial"/>
              <w:b/>
              <w:color w:val="FFFFFF" w:themeColor="background1"/>
              <w:sz w:val="22"/>
            </w:rPr>
          </w:pPr>
          <w:r w:rsidRPr="00F17AFF">
            <w:rPr>
              <w:rFonts w:ascii="Arial" w:hAnsi="Arial" w:cs="Arial"/>
              <w:b/>
              <w:sz w:val="22"/>
            </w:rPr>
            <w:fldChar w:fldCharType="begin"/>
          </w:r>
          <w:r w:rsidRPr="00F17AFF">
            <w:rPr>
              <w:rFonts w:ascii="Arial" w:hAnsi="Arial" w:cs="Arial"/>
              <w:b/>
              <w:sz w:val="22"/>
            </w:rPr>
            <w:instrText xml:space="preserve"> PAGE   \* MERGEFORMAT </w:instrText>
          </w:r>
          <w:r w:rsidRPr="00F17AFF">
            <w:rPr>
              <w:rFonts w:ascii="Arial" w:hAnsi="Arial" w:cs="Arial"/>
              <w:b/>
              <w:sz w:val="22"/>
            </w:rPr>
            <w:fldChar w:fldCharType="separate"/>
          </w:r>
          <w:r w:rsidR="003A1E3A" w:rsidRPr="003A1E3A">
            <w:rPr>
              <w:rFonts w:ascii="Arial" w:hAnsi="Arial" w:cs="Arial"/>
              <w:b/>
              <w:noProof/>
              <w:color w:val="FFFFFF" w:themeColor="background1"/>
              <w:sz w:val="22"/>
            </w:rPr>
            <w:t>5</w:t>
          </w:r>
          <w:r w:rsidRPr="00F17AFF">
            <w:rPr>
              <w:rFonts w:ascii="Arial" w:hAnsi="Arial" w:cs="Arial"/>
              <w:b/>
              <w:noProof/>
              <w:color w:val="FFFFFF" w:themeColor="background1"/>
              <w:sz w:val="22"/>
            </w:rPr>
            <w:fldChar w:fldCharType="end"/>
          </w:r>
        </w:p>
      </w:tc>
    </w:tr>
  </w:tbl>
  <w:p w14:paraId="27DCF89B" w14:textId="77777777" w:rsidR="00C46F4D" w:rsidRPr="002A15E1" w:rsidRDefault="00C46F4D">
    <w:pPr>
      <w:pStyle w:val="Footer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419"/>
      <w:gridCol w:w="1047"/>
    </w:tblGrid>
    <w:tr w:rsidR="002A15E1" w14:paraId="56B52049" w14:textId="77777777">
      <w:tc>
        <w:tcPr>
          <w:tcW w:w="4500" w:type="pct"/>
          <w:tcBorders>
            <w:top w:val="single" w:sz="4" w:space="0" w:color="000000" w:themeColor="text1"/>
          </w:tcBorders>
        </w:tcPr>
        <w:p w14:paraId="17FACD1A" w14:textId="7F3F65B4" w:rsidR="002A15E1" w:rsidRPr="002A15E1" w:rsidRDefault="00046AD2" w:rsidP="00180865">
          <w:pPr>
            <w:pStyle w:val="Footer"/>
            <w:tabs>
              <w:tab w:val="clear" w:pos="4513"/>
              <w:tab w:val="clear" w:pos="9026"/>
              <w:tab w:val="left" w:pos="3555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Task card – </w:t>
          </w:r>
          <w:r w:rsidR="00E4375A">
            <w:rPr>
              <w:rFonts w:ascii="Arial" w:hAnsi="Arial" w:cs="Arial"/>
              <w:sz w:val="18"/>
              <w:szCs w:val="18"/>
            </w:rPr>
            <w:t>Find and edit a client</w:t>
          </w:r>
          <w:r w:rsidR="00F2521B">
            <w:rPr>
              <w:rFonts w:ascii="Arial" w:hAnsi="Arial" w:cs="Arial"/>
              <w:sz w:val="18"/>
              <w:szCs w:val="18"/>
            </w:rPr>
            <w:t xml:space="preserve"> – </w:t>
          </w:r>
          <w:r w:rsidR="00B66602">
            <w:rPr>
              <w:rFonts w:ascii="Arial" w:hAnsi="Arial" w:cs="Arial"/>
              <w:sz w:val="18"/>
              <w:szCs w:val="18"/>
            </w:rPr>
            <w:t>April 2023</w:t>
          </w:r>
        </w:p>
      </w:tc>
      <w:tc>
        <w:tcPr>
          <w:tcW w:w="500" w:type="pct"/>
          <w:tcBorders>
            <w:top w:val="single" w:sz="4" w:space="0" w:color="04617B" w:themeColor="accent2"/>
          </w:tcBorders>
          <w:shd w:val="clear" w:color="auto" w:fill="03485B" w:themeFill="accent2" w:themeFillShade="BF"/>
        </w:tcPr>
        <w:p w14:paraId="0B9B0FAD" w14:textId="77ADBF2C" w:rsidR="002A15E1" w:rsidRPr="00F17AFF" w:rsidRDefault="002A15E1" w:rsidP="002819DE">
          <w:pPr>
            <w:pStyle w:val="Header"/>
            <w:jc w:val="right"/>
            <w:rPr>
              <w:rFonts w:ascii="Arial" w:hAnsi="Arial" w:cs="Arial"/>
              <w:b/>
              <w:color w:val="FFFFFF" w:themeColor="background1"/>
              <w:sz w:val="22"/>
            </w:rPr>
          </w:pPr>
          <w:r w:rsidRPr="00F17AFF">
            <w:rPr>
              <w:rFonts w:ascii="Arial" w:hAnsi="Arial" w:cs="Arial"/>
              <w:b/>
              <w:sz w:val="22"/>
            </w:rPr>
            <w:fldChar w:fldCharType="begin"/>
          </w:r>
          <w:r w:rsidRPr="00F17AFF">
            <w:rPr>
              <w:rFonts w:ascii="Arial" w:hAnsi="Arial" w:cs="Arial"/>
              <w:b/>
              <w:sz w:val="22"/>
            </w:rPr>
            <w:instrText xml:space="preserve"> PAGE   \* MERGEFORMAT </w:instrText>
          </w:r>
          <w:r w:rsidRPr="00F17AFF">
            <w:rPr>
              <w:rFonts w:ascii="Arial" w:hAnsi="Arial" w:cs="Arial"/>
              <w:b/>
              <w:sz w:val="22"/>
            </w:rPr>
            <w:fldChar w:fldCharType="separate"/>
          </w:r>
          <w:r w:rsidR="003A1E3A" w:rsidRPr="003A1E3A">
            <w:rPr>
              <w:rFonts w:ascii="Arial" w:hAnsi="Arial" w:cs="Arial"/>
              <w:b/>
              <w:noProof/>
              <w:color w:val="FFFFFF" w:themeColor="background1"/>
              <w:sz w:val="22"/>
            </w:rPr>
            <w:t>1</w:t>
          </w:r>
          <w:r w:rsidRPr="00F17AFF">
            <w:rPr>
              <w:rFonts w:ascii="Arial" w:hAnsi="Arial" w:cs="Arial"/>
              <w:b/>
              <w:noProof/>
              <w:color w:val="FFFFFF" w:themeColor="background1"/>
              <w:sz w:val="22"/>
            </w:rPr>
            <w:fldChar w:fldCharType="end"/>
          </w:r>
        </w:p>
      </w:tc>
    </w:tr>
  </w:tbl>
  <w:p w14:paraId="7DA47273" w14:textId="77777777" w:rsidR="002A15E1" w:rsidRDefault="002A15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65CD9" w14:textId="77777777" w:rsidR="001C1933" w:rsidRDefault="001C1933" w:rsidP="00C46F4D">
      <w:pPr>
        <w:spacing w:after="0" w:line="240" w:lineRule="auto"/>
      </w:pPr>
      <w:r>
        <w:separator/>
      </w:r>
    </w:p>
  </w:footnote>
  <w:footnote w:type="continuationSeparator" w:id="0">
    <w:p w14:paraId="4D798C73" w14:textId="77777777" w:rsidR="001C1933" w:rsidRDefault="001C1933" w:rsidP="00C46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EF9AC" w14:textId="77777777" w:rsidR="008D3EE6" w:rsidRDefault="002349FC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1B86C50A" wp14:editId="636B9C89">
          <wp:simplePos x="0" y="0"/>
          <wp:positionH relativeFrom="column">
            <wp:posOffset>-457200</wp:posOffset>
          </wp:positionH>
          <wp:positionV relativeFrom="paragraph">
            <wp:posOffset>-821386</wp:posOffset>
          </wp:positionV>
          <wp:extent cx="7614285" cy="920750"/>
          <wp:effectExtent l="0" t="0" r="5715" b="0"/>
          <wp:wrapSquare wrapText="bothSides"/>
          <wp:docPr id="33" name="Picture 33" descr="This is a screen shot of the Data Exchange header image." title="Data Exchange header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285" cy="920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258A"/>
    <w:multiLevelType w:val="hybridMultilevel"/>
    <w:tmpl w:val="9F2A7976"/>
    <w:lvl w:ilvl="0" w:tplc="2F82D57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97635"/>
    <w:multiLevelType w:val="hybridMultilevel"/>
    <w:tmpl w:val="2D60434E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F54B60"/>
    <w:multiLevelType w:val="hybridMultilevel"/>
    <w:tmpl w:val="B95ED4D4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E64A61"/>
    <w:multiLevelType w:val="hybridMultilevel"/>
    <w:tmpl w:val="987A2802"/>
    <w:lvl w:ilvl="0" w:tplc="557A80F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7D74E7"/>
    <w:multiLevelType w:val="hybridMultilevel"/>
    <w:tmpl w:val="36828E68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9B159F"/>
    <w:multiLevelType w:val="multilevel"/>
    <w:tmpl w:val="1F38FDB4"/>
    <w:styleLink w:val="HeadingsList"/>
    <w:lvl w:ilvl="0">
      <w:start w:val="1"/>
      <w:numFmt w:val="decimal"/>
      <w:pStyle w:val="Heading1Numbere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6" w15:restartNumberingAfterBreak="0">
    <w:nsid w:val="4F594F27"/>
    <w:multiLevelType w:val="hybridMultilevel"/>
    <w:tmpl w:val="8AAA480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B78A3"/>
    <w:multiLevelType w:val="hybridMultilevel"/>
    <w:tmpl w:val="2E827F2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3A22E8C"/>
    <w:multiLevelType w:val="hybridMultilevel"/>
    <w:tmpl w:val="C892004C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6C16DE9"/>
    <w:multiLevelType w:val="hybridMultilevel"/>
    <w:tmpl w:val="65283BBC"/>
    <w:lvl w:ilvl="0" w:tplc="E6EED2F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F7E2616"/>
    <w:multiLevelType w:val="hybridMultilevel"/>
    <w:tmpl w:val="C6AC4CDA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EE17A1D"/>
    <w:multiLevelType w:val="hybridMultilevel"/>
    <w:tmpl w:val="E7CC2E06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3107305"/>
    <w:multiLevelType w:val="multilevel"/>
    <w:tmpl w:val="79262C7A"/>
    <w:styleLink w:val="BulletsList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556819371">
    <w:abstractNumId w:val="5"/>
  </w:num>
  <w:num w:numId="2" w16cid:durableId="1304965395">
    <w:abstractNumId w:val="12"/>
  </w:num>
  <w:num w:numId="3" w16cid:durableId="286353309">
    <w:abstractNumId w:val="0"/>
  </w:num>
  <w:num w:numId="4" w16cid:durableId="1907642711">
    <w:abstractNumId w:val="11"/>
  </w:num>
  <w:num w:numId="5" w16cid:durableId="338042900">
    <w:abstractNumId w:val="9"/>
  </w:num>
  <w:num w:numId="6" w16cid:durableId="64225431">
    <w:abstractNumId w:val="2"/>
  </w:num>
  <w:num w:numId="7" w16cid:durableId="165678209">
    <w:abstractNumId w:val="3"/>
  </w:num>
  <w:num w:numId="8" w16cid:durableId="1805078255">
    <w:abstractNumId w:val="1"/>
  </w:num>
  <w:num w:numId="9" w16cid:durableId="1736967817">
    <w:abstractNumId w:val="4"/>
  </w:num>
  <w:num w:numId="10" w16cid:durableId="1421945889">
    <w:abstractNumId w:val="8"/>
  </w:num>
  <w:num w:numId="11" w16cid:durableId="356933123">
    <w:abstractNumId w:val="10"/>
  </w:num>
  <w:num w:numId="12" w16cid:durableId="2088501945">
    <w:abstractNumId w:val="6"/>
  </w:num>
  <w:num w:numId="13" w16cid:durableId="766005584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9F4"/>
    <w:rsid w:val="00006E35"/>
    <w:rsid w:val="00034A9D"/>
    <w:rsid w:val="000354D0"/>
    <w:rsid w:val="000437E2"/>
    <w:rsid w:val="00046AD2"/>
    <w:rsid w:val="00052947"/>
    <w:rsid w:val="0005428C"/>
    <w:rsid w:val="000550DD"/>
    <w:rsid w:val="00060F78"/>
    <w:rsid w:val="00074A16"/>
    <w:rsid w:val="00080643"/>
    <w:rsid w:val="00086340"/>
    <w:rsid w:val="00093136"/>
    <w:rsid w:val="00095694"/>
    <w:rsid w:val="000C232A"/>
    <w:rsid w:val="000D1C79"/>
    <w:rsid w:val="000D6966"/>
    <w:rsid w:val="000F44B5"/>
    <w:rsid w:val="001125C1"/>
    <w:rsid w:val="00117CAA"/>
    <w:rsid w:val="00122FAB"/>
    <w:rsid w:val="00136B1A"/>
    <w:rsid w:val="0013709C"/>
    <w:rsid w:val="00141857"/>
    <w:rsid w:val="00143241"/>
    <w:rsid w:val="0014454D"/>
    <w:rsid w:val="00155539"/>
    <w:rsid w:val="00155679"/>
    <w:rsid w:val="00171089"/>
    <w:rsid w:val="00180865"/>
    <w:rsid w:val="001938F4"/>
    <w:rsid w:val="00197D3E"/>
    <w:rsid w:val="001A09FC"/>
    <w:rsid w:val="001A44DF"/>
    <w:rsid w:val="001B0F7D"/>
    <w:rsid w:val="001B6C35"/>
    <w:rsid w:val="001C107F"/>
    <w:rsid w:val="001C1933"/>
    <w:rsid w:val="001D4D62"/>
    <w:rsid w:val="001E298A"/>
    <w:rsid w:val="001E630D"/>
    <w:rsid w:val="001F243B"/>
    <w:rsid w:val="002137A9"/>
    <w:rsid w:val="002349FC"/>
    <w:rsid w:val="00241073"/>
    <w:rsid w:val="00242127"/>
    <w:rsid w:val="0026232A"/>
    <w:rsid w:val="0027573E"/>
    <w:rsid w:val="002819DE"/>
    <w:rsid w:val="00290E37"/>
    <w:rsid w:val="002A0160"/>
    <w:rsid w:val="002A15E1"/>
    <w:rsid w:val="002C57E9"/>
    <w:rsid w:val="002C7D62"/>
    <w:rsid w:val="002D09DF"/>
    <w:rsid w:val="002D4158"/>
    <w:rsid w:val="002E166E"/>
    <w:rsid w:val="00304DFA"/>
    <w:rsid w:val="00332B47"/>
    <w:rsid w:val="003412BE"/>
    <w:rsid w:val="0037211C"/>
    <w:rsid w:val="00374DB4"/>
    <w:rsid w:val="00375845"/>
    <w:rsid w:val="00377997"/>
    <w:rsid w:val="003822E3"/>
    <w:rsid w:val="0039303E"/>
    <w:rsid w:val="00397B48"/>
    <w:rsid w:val="003A11FA"/>
    <w:rsid w:val="003A1E3A"/>
    <w:rsid w:val="003B2BB8"/>
    <w:rsid w:val="003C02BE"/>
    <w:rsid w:val="003D22C9"/>
    <w:rsid w:val="003D2F47"/>
    <w:rsid w:val="003D311E"/>
    <w:rsid w:val="003D34FF"/>
    <w:rsid w:val="003D6860"/>
    <w:rsid w:val="003E286B"/>
    <w:rsid w:val="003F12CD"/>
    <w:rsid w:val="003F2770"/>
    <w:rsid w:val="00425D32"/>
    <w:rsid w:val="00433AFE"/>
    <w:rsid w:val="00436CE8"/>
    <w:rsid w:val="00456644"/>
    <w:rsid w:val="004641D6"/>
    <w:rsid w:val="00464B10"/>
    <w:rsid w:val="00475466"/>
    <w:rsid w:val="00485CEB"/>
    <w:rsid w:val="004873E0"/>
    <w:rsid w:val="00487837"/>
    <w:rsid w:val="00490930"/>
    <w:rsid w:val="004B54CA"/>
    <w:rsid w:val="004C6CEB"/>
    <w:rsid w:val="004D06CD"/>
    <w:rsid w:val="004D0C99"/>
    <w:rsid w:val="004D5A2E"/>
    <w:rsid w:val="004E07CF"/>
    <w:rsid w:val="004E4984"/>
    <w:rsid w:val="004E5CBF"/>
    <w:rsid w:val="004F3EAE"/>
    <w:rsid w:val="004F7808"/>
    <w:rsid w:val="00513840"/>
    <w:rsid w:val="0051499D"/>
    <w:rsid w:val="00520521"/>
    <w:rsid w:val="00527C2E"/>
    <w:rsid w:val="00541C7B"/>
    <w:rsid w:val="00583890"/>
    <w:rsid w:val="00587FB2"/>
    <w:rsid w:val="00593A98"/>
    <w:rsid w:val="005A101F"/>
    <w:rsid w:val="005A6756"/>
    <w:rsid w:val="005A6CA6"/>
    <w:rsid w:val="005B79B3"/>
    <w:rsid w:val="005C3AA9"/>
    <w:rsid w:val="005C7250"/>
    <w:rsid w:val="005D72ED"/>
    <w:rsid w:val="005D732C"/>
    <w:rsid w:val="005E50EA"/>
    <w:rsid w:val="005F5A5C"/>
    <w:rsid w:val="005F6575"/>
    <w:rsid w:val="00605724"/>
    <w:rsid w:val="00615824"/>
    <w:rsid w:val="0061698D"/>
    <w:rsid w:val="00621E16"/>
    <w:rsid w:val="00622FF5"/>
    <w:rsid w:val="0063030F"/>
    <w:rsid w:val="00633593"/>
    <w:rsid w:val="00637B8A"/>
    <w:rsid w:val="006545A0"/>
    <w:rsid w:val="00664762"/>
    <w:rsid w:val="00664B5F"/>
    <w:rsid w:val="00666C59"/>
    <w:rsid w:val="0067558F"/>
    <w:rsid w:val="00677C11"/>
    <w:rsid w:val="00685186"/>
    <w:rsid w:val="006A4CE7"/>
    <w:rsid w:val="006B6F31"/>
    <w:rsid w:val="006C5954"/>
    <w:rsid w:val="006D0B3F"/>
    <w:rsid w:val="006D79F4"/>
    <w:rsid w:val="006D7A60"/>
    <w:rsid w:val="006E0B3E"/>
    <w:rsid w:val="006E6D04"/>
    <w:rsid w:val="00702CE9"/>
    <w:rsid w:val="00717DB4"/>
    <w:rsid w:val="00732062"/>
    <w:rsid w:val="00746001"/>
    <w:rsid w:val="0075259D"/>
    <w:rsid w:val="00754998"/>
    <w:rsid w:val="00767BC1"/>
    <w:rsid w:val="00772492"/>
    <w:rsid w:val="00776A1B"/>
    <w:rsid w:val="00784343"/>
    <w:rsid w:val="00784852"/>
    <w:rsid w:val="00784EA9"/>
    <w:rsid w:val="00785261"/>
    <w:rsid w:val="0079207E"/>
    <w:rsid w:val="00797075"/>
    <w:rsid w:val="0079722D"/>
    <w:rsid w:val="007A7B81"/>
    <w:rsid w:val="007B0256"/>
    <w:rsid w:val="007B1C7C"/>
    <w:rsid w:val="007C16B0"/>
    <w:rsid w:val="007D43A0"/>
    <w:rsid w:val="007D47A0"/>
    <w:rsid w:val="007E322C"/>
    <w:rsid w:val="007E3D73"/>
    <w:rsid w:val="007E55C4"/>
    <w:rsid w:val="008008DC"/>
    <w:rsid w:val="00802B20"/>
    <w:rsid w:val="0080716C"/>
    <w:rsid w:val="00841EFC"/>
    <w:rsid w:val="008460F7"/>
    <w:rsid w:val="00862594"/>
    <w:rsid w:val="00864118"/>
    <w:rsid w:val="00865F6F"/>
    <w:rsid w:val="00871FD3"/>
    <w:rsid w:val="00877DDB"/>
    <w:rsid w:val="0088578A"/>
    <w:rsid w:val="008867DC"/>
    <w:rsid w:val="008901D4"/>
    <w:rsid w:val="00896CAC"/>
    <w:rsid w:val="008B68CD"/>
    <w:rsid w:val="008C16E1"/>
    <w:rsid w:val="008D2F18"/>
    <w:rsid w:val="008D3EE6"/>
    <w:rsid w:val="008D4E2D"/>
    <w:rsid w:val="008E00E7"/>
    <w:rsid w:val="008E3AB4"/>
    <w:rsid w:val="008F7BD2"/>
    <w:rsid w:val="00910508"/>
    <w:rsid w:val="009117DB"/>
    <w:rsid w:val="009225F0"/>
    <w:rsid w:val="009269C5"/>
    <w:rsid w:val="00936D2B"/>
    <w:rsid w:val="009405D2"/>
    <w:rsid w:val="009429A1"/>
    <w:rsid w:val="00955934"/>
    <w:rsid w:val="00956DD2"/>
    <w:rsid w:val="009614FF"/>
    <w:rsid w:val="009618D3"/>
    <w:rsid w:val="00972394"/>
    <w:rsid w:val="009739DC"/>
    <w:rsid w:val="00987059"/>
    <w:rsid w:val="009919E7"/>
    <w:rsid w:val="009A0139"/>
    <w:rsid w:val="009A44D1"/>
    <w:rsid w:val="009A6CF5"/>
    <w:rsid w:val="009B5017"/>
    <w:rsid w:val="009B6E87"/>
    <w:rsid w:val="009D27BC"/>
    <w:rsid w:val="009D2BDD"/>
    <w:rsid w:val="009D5388"/>
    <w:rsid w:val="009E2439"/>
    <w:rsid w:val="009E37CA"/>
    <w:rsid w:val="00A00456"/>
    <w:rsid w:val="00A1184E"/>
    <w:rsid w:val="00A23F5D"/>
    <w:rsid w:val="00A53400"/>
    <w:rsid w:val="00A62FAE"/>
    <w:rsid w:val="00A67ED1"/>
    <w:rsid w:val="00A80785"/>
    <w:rsid w:val="00A90AFE"/>
    <w:rsid w:val="00A92FE9"/>
    <w:rsid w:val="00A960AE"/>
    <w:rsid w:val="00AB2248"/>
    <w:rsid w:val="00AB7486"/>
    <w:rsid w:val="00AC2C26"/>
    <w:rsid w:val="00AC49E5"/>
    <w:rsid w:val="00AC680D"/>
    <w:rsid w:val="00AD2855"/>
    <w:rsid w:val="00AE03DC"/>
    <w:rsid w:val="00B065FD"/>
    <w:rsid w:val="00B06AF3"/>
    <w:rsid w:val="00B10994"/>
    <w:rsid w:val="00B14564"/>
    <w:rsid w:val="00B26ECC"/>
    <w:rsid w:val="00B3128F"/>
    <w:rsid w:val="00B317F6"/>
    <w:rsid w:val="00B4281E"/>
    <w:rsid w:val="00B53C9E"/>
    <w:rsid w:val="00B60E0D"/>
    <w:rsid w:val="00B66602"/>
    <w:rsid w:val="00B673ED"/>
    <w:rsid w:val="00B70F9D"/>
    <w:rsid w:val="00B73262"/>
    <w:rsid w:val="00B8389A"/>
    <w:rsid w:val="00B85ECA"/>
    <w:rsid w:val="00BA2DB9"/>
    <w:rsid w:val="00BB23E8"/>
    <w:rsid w:val="00BB3E20"/>
    <w:rsid w:val="00BB6809"/>
    <w:rsid w:val="00BC2BFA"/>
    <w:rsid w:val="00BC2F0D"/>
    <w:rsid w:val="00BD7A38"/>
    <w:rsid w:val="00BE682D"/>
    <w:rsid w:val="00BE7148"/>
    <w:rsid w:val="00BE7613"/>
    <w:rsid w:val="00C14021"/>
    <w:rsid w:val="00C17772"/>
    <w:rsid w:val="00C40046"/>
    <w:rsid w:val="00C46F4D"/>
    <w:rsid w:val="00C55A16"/>
    <w:rsid w:val="00C60D6E"/>
    <w:rsid w:val="00C6501C"/>
    <w:rsid w:val="00C72382"/>
    <w:rsid w:val="00C7319E"/>
    <w:rsid w:val="00CA1644"/>
    <w:rsid w:val="00CA4F9B"/>
    <w:rsid w:val="00CA73D4"/>
    <w:rsid w:val="00CC04B7"/>
    <w:rsid w:val="00CC7E10"/>
    <w:rsid w:val="00CD49E3"/>
    <w:rsid w:val="00CD738E"/>
    <w:rsid w:val="00CE03DA"/>
    <w:rsid w:val="00CE388F"/>
    <w:rsid w:val="00CE447E"/>
    <w:rsid w:val="00CE64FF"/>
    <w:rsid w:val="00CF7CCC"/>
    <w:rsid w:val="00D07082"/>
    <w:rsid w:val="00D149B0"/>
    <w:rsid w:val="00D51D20"/>
    <w:rsid w:val="00D775FC"/>
    <w:rsid w:val="00D87703"/>
    <w:rsid w:val="00DA68E9"/>
    <w:rsid w:val="00DA7038"/>
    <w:rsid w:val="00DB2DCA"/>
    <w:rsid w:val="00DB7113"/>
    <w:rsid w:val="00DB7BE4"/>
    <w:rsid w:val="00DD7ECD"/>
    <w:rsid w:val="00DE243B"/>
    <w:rsid w:val="00DE27DE"/>
    <w:rsid w:val="00DE7772"/>
    <w:rsid w:val="00DF1347"/>
    <w:rsid w:val="00E03A9D"/>
    <w:rsid w:val="00E10961"/>
    <w:rsid w:val="00E16842"/>
    <w:rsid w:val="00E222C4"/>
    <w:rsid w:val="00E2496B"/>
    <w:rsid w:val="00E4086E"/>
    <w:rsid w:val="00E4375A"/>
    <w:rsid w:val="00E478EC"/>
    <w:rsid w:val="00E546D2"/>
    <w:rsid w:val="00E67669"/>
    <w:rsid w:val="00E71328"/>
    <w:rsid w:val="00E750D2"/>
    <w:rsid w:val="00E77EEC"/>
    <w:rsid w:val="00E84447"/>
    <w:rsid w:val="00E9254E"/>
    <w:rsid w:val="00E97954"/>
    <w:rsid w:val="00EC3295"/>
    <w:rsid w:val="00EC7BC0"/>
    <w:rsid w:val="00ED17CB"/>
    <w:rsid w:val="00EE12BC"/>
    <w:rsid w:val="00EE7D00"/>
    <w:rsid w:val="00EE7E41"/>
    <w:rsid w:val="00EF01E1"/>
    <w:rsid w:val="00F059BF"/>
    <w:rsid w:val="00F06604"/>
    <w:rsid w:val="00F13AB5"/>
    <w:rsid w:val="00F17AFF"/>
    <w:rsid w:val="00F2521B"/>
    <w:rsid w:val="00F44A39"/>
    <w:rsid w:val="00F44DBF"/>
    <w:rsid w:val="00F457FA"/>
    <w:rsid w:val="00F46278"/>
    <w:rsid w:val="00F51DBC"/>
    <w:rsid w:val="00F66946"/>
    <w:rsid w:val="00F66EC9"/>
    <w:rsid w:val="00F86367"/>
    <w:rsid w:val="00F87D76"/>
    <w:rsid w:val="00F93A15"/>
    <w:rsid w:val="00F97887"/>
    <w:rsid w:val="00FA5F5C"/>
    <w:rsid w:val="00FC2A84"/>
    <w:rsid w:val="00FE6235"/>
    <w:rsid w:val="00FF3891"/>
    <w:rsid w:val="00FF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1AEA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FAE"/>
    <w:pPr>
      <w:suppressAutoHyphens/>
      <w:spacing w:before="120" w:after="60" w:line="240" w:lineRule="atLeast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54CA"/>
    <w:pPr>
      <w:spacing w:before="480" w:after="0"/>
      <w:contextualSpacing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54CA"/>
    <w:pPr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54CA"/>
    <w:pPr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B54CA"/>
    <w:pPr>
      <w:spacing w:before="200" w:after="0"/>
      <w:outlineLvl w:val="3"/>
    </w:pPr>
    <w:rPr>
      <w:rFonts w:eastAsiaTheme="majorEastAs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B54CA"/>
    <w:pPr>
      <w:spacing w:before="200" w:after="0"/>
      <w:outlineLvl w:val="4"/>
    </w:pPr>
    <w:rPr>
      <w:rFonts w:eastAsiaTheme="majorEastAsia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54CA"/>
    <w:pPr>
      <w:spacing w:after="0" w:line="271" w:lineRule="auto"/>
      <w:outlineLvl w:val="5"/>
    </w:pPr>
    <w:rPr>
      <w:rFonts w:eastAsiaTheme="majorEastAsia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B54CA"/>
    <w:pPr>
      <w:spacing w:after="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B54CA"/>
    <w:pPr>
      <w:spacing w:after="0"/>
      <w:outlineLvl w:val="7"/>
    </w:pPr>
    <w:rPr>
      <w:rFonts w:eastAsiaTheme="majorEastAsia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B54CA"/>
    <w:pPr>
      <w:spacing w:after="0"/>
      <w:outlineLvl w:val="8"/>
    </w:pPr>
    <w:rPr>
      <w:rFonts w:eastAsiaTheme="majorEastAsia" w:cstheme="majorBidi"/>
      <w:i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4CA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54CA"/>
    <w:rPr>
      <w:rFonts w:ascii="Arial" w:eastAsiaTheme="majorEastAsia" w:hAnsi="Arial" w:cstheme="majorBidi"/>
      <w:b/>
      <w:bCs/>
      <w:sz w:val="26"/>
      <w:szCs w:val="26"/>
    </w:rPr>
  </w:style>
  <w:style w:type="paragraph" w:styleId="NoSpacing">
    <w:name w:val="No Spacing"/>
    <w:aliases w:val="Figure heading"/>
    <w:basedOn w:val="Normal"/>
    <w:link w:val="NoSpacingChar"/>
    <w:uiPriority w:val="1"/>
    <w:qFormat/>
    <w:rsid w:val="004B54CA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4B54CA"/>
    <w:rPr>
      <w:rFonts w:ascii="Arial" w:eastAsiaTheme="majorEastAsia" w:hAnsi="Arial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4B54CA"/>
    <w:rPr>
      <w:rFonts w:ascii="Arial" w:eastAsiaTheme="majorEastAsia" w:hAnsi="Arial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4B54CA"/>
    <w:rPr>
      <w:rFonts w:ascii="Arial" w:eastAsiaTheme="majorEastAsia" w:hAnsi="Arial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4B54CA"/>
    <w:rPr>
      <w:rFonts w:ascii="Arial" w:eastAsiaTheme="majorEastAsia" w:hAnsi="Arial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4B54CA"/>
    <w:rPr>
      <w:rFonts w:ascii="Arial" w:eastAsiaTheme="majorEastAsia" w:hAnsi="Arial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4B54CA"/>
    <w:rPr>
      <w:rFonts w:ascii="Arial" w:eastAsiaTheme="majorEastAsia" w:hAnsi="Arial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B54CA"/>
    <w:rPr>
      <w:rFonts w:ascii="Arial" w:eastAsiaTheme="majorEastAsia" w:hAnsi="Arial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B54CA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54CA"/>
    <w:rPr>
      <w:rFonts w:ascii="Arial" w:eastAsiaTheme="majorEastAsia" w:hAnsi="Arial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4CA"/>
    <w:pPr>
      <w:spacing w:after="600"/>
    </w:pPr>
    <w:rPr>
      <w:rFonts w:eastAsiaTheme="majorEastAsia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B54CA"/>
    <w:rPr>
      <w:rFonts w:ascii="Arial" w:eastAsiaTheme="majorEastAsia" w:hAnsi="Arial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4B54CA"/>
    <w:rPr>
      <w:i/>
      <w:iCs/>
    </w:rPr>
  </w:style>
  <w:style w:type="character" w:styleId="Strong">
    <w:name w:val="Strong"/>
    <w:uiPriority w:val="22"/>
    <w:qFormat/>
    <w:rsid w:val="004B54CA"/>
    <w:rPr>
      <w:b/>
      <w:bCs/>
    </w:r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character" w:styleId="Emphasis">
    <w:name w:val="Emphasis"/>
    <w:uiPriority w:val="20"/>
    <w:qFormat/>
    <w:rsid w:val="004B54C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IntenseEmphasis">
    <w:name w:val="Intense Emphasis"/>
    <w:uiPriority w:val="21"/>
    <w:qFormat/>
    <w:rsid w:val="004B54CA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4B54C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B54CA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4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4CA"/>
    <w:rPr>
      <w:rFonts w:ascii="Arial" w:hAnsi="Arial"/>
      <w:b/>
      <w:bCs/>
      <w:i/>
      <w:iCs/>
    </w:rPr>
  </w:style>
  <w:style w:type="character" w:styleId="SubtleReference">
    <w:name w:val="Subtle Reference"/>
    <w:uiPriority w:val="31"/>
    <w:qFormat/>
    <w:rsid w:val="004B54CA"/>
    <w:rPr>
      <w:smallCaps/>
    </w:rPr>
  </w:style>
  <w:style w:type="character" w:styleId="IntenseReference">
    <w:name w:val="Intense Reference"/>
    <w:uiPriority w:val="32"/>
    <w:qFormat/>
    <w:rsid w:val="004B54CA"/>
    <w:rPr>
      <w:smallCaps/>
      <w:spacing w:val="5"/>
      <w:u w:val="single"/>
    </w:rPr>
  </w:style>
  <w:style w:type="character" w:styleId="BookTitle">
    <w:name w:val="Book Title"/>
    <w:uiPriority w:val="33"/>
    <w:qFormat/>
    <w:rsid w:val="004B54CA"/>
    <w:rPr>
      <w:i/>
      <w:iCs/>
      <w:smallCaps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785261"/>
    <w:rPr>
      <w:b/>
      <w:bCs/>
      <w:caps/>
      <w:sz w:val="16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B54CA"/>
    <w:pPr>
      <w:outlineLvl w:val="9"/>
    </w:pPr>
    <w:rPr>
      <w:lang w:bidi="en-US"/>
    </w:rPr>
  </w:style>
  <w:style w:type="character" w:customStyle="1" w:styleId="NoSpacingChar">
    <w:name w:val="No Spacing Char"/>
    <w:aliases w:val="Figure heading Char"/>
    <w:basedOn w:val="DefaultParagraphFont"/>
    <w:link w:val="NoSpacing"/>
    <w:uiPriority w:val="1"/>
    <w:rsid w:val="004B54CA"/>
    <w:rPr>
      <w:rFonts w:ascii="Arial" w:hAnsi="Arial"/>
    </w:rPr>
  </w:style>
  <w:style w:type="table" w:styleId="TableGrid">
    <w:name w:val="Table Grid"/>
    <w:basedOn w:val="TableNormal"/>
    <w:uiPriority w:val="59"/>
    <w:rsid w:val="006D7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4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B1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46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6F4D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46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6F4D"/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8F7BD2"/>
    <w:rPr>
      <w:color w:val="04617B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F7CCC"/>
    <w:rPr>
      <w:color w:val="04617B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E03D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CE44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447E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44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44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447E"/>
    <w:rPr>
      <w:b/>
      <w:bCs/>
      <w:sz w:val="20"/>
      <w:szCs w:val="20"/>
    </w:rPr>
  </w:style>
  <w:style w:type="paragraph" w:customStyle="1" w:styleId="Heading1Numbered">
    <w:name w:val="Heading 1 Numbered"/>
    <w:basedOn w:val="Heading1"/>
    <w:next w:val="Normal"/>
    <w:qFormat/>
    <w:rsid w:val="00E03A9D"/>
    <w:pPr>
      <w:keepNext/>
      <w:keepLines/>
      <w:numPr>
        <w:numId w:val="1"/>
      </w:numPr>
      <w:spacing w:after="60" w:line="440" w:lineRule="atLeast"/>
    </w:pPr>
    <w:rPr>
      <w:rFonts w:asciiTheme="majorHAnsi" w:hAnsiTheme="majorHAnsi"/>
      <w:b w:val="0"/>
      <w:sz w:val="36"/>
    </w:rPr>
  </w:style>
  <w:style w:type="paragraph" w:customStyle="1" w:styleId="Heading2Numbered">
    <w:name w:val="Heading 2 Numbered"/>
    <w:basedOn w:val="Heading2"/>
    <w:next w:val="Normal"/>
    <w:qFormat/>
    <w:rsid w:val="00E03A9D"/>
    <w:pPr>
      <w:keepNext/>
      <w:keepLines/>
      <w:numPr>
        <w:ilvl w:val="1"/>
        <w:numId w:val="1"/>
      </w:numPr>
      <w:spacing w:before="120" w:after="60" w:line="280" w:lineRule="atLeast"/>
      <w:contextualSpacing/>
    </w:pPr>
    <w:rPr>
      <w:rFonts w:asciiTheme="majorHAnsi" w:hAnsiTheme="majorHAnsi"/>
      <w:sz w:val="24"/>
    </w:rPr>
  </w:style>
  <w:style w:type="paragraph" w:customStyle="1" w:styleId="Heading3Numbered">
    <w:name w:val="Heading 3 Numbered"/>
    <w:basedOn w:val="Heading3"/>
    <w:next w:val="Normal"/>
    <w:qFormat/>
    <w:rsid w:val="00E03A9D"/>
    <w:pPr>
      <w:keepNext/>
      <w:keepLines/>
      <w:numPr>
        <w:ilvl w:val="2"/>
        <w:numId w:val="1"/>
      </w:numPr>
      <w:spacing w:before="120" w:after="60" w:line="280" w:lineRule="atLeast"/>
      <w:contextualSpacing/>
    </w:pPr>
    <w:rPr>
      <w:rFonts w:asciiTheme="majorHAnsi" w:hAnsiTheme="majorHAnsi"/>
      <w:sz w:val="22"/>
    </w:rPr>
  </w:style>
  <w:style w:type="numbering" w:customStyle="1" w:styleId="HeadingsList">
    <w:name w:val="Headings List"/>
    <w:uiPriority w:val="99"/>
    <w:rsid w:val="00E03A9D"/>
    <w:pPr>
      <w:numPr>
        <w:numId w:val="1"/>
      </w:numPr>
    </w:pPr>
  </w:style>
  <w:style w:type="table" w:customStyle="1" w:styleId="TableGrid1">
    <w:name w:val="Table Grid1"/>
    <w:basedOn w:val="TableNormal"/>
    <w:next w:val="TableGrid"/>
    <w:uiPriority w:val="59"/>
    <w:rsid w:val="001C1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B6E87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en-AU"/>
    </w:rPr>
  </w:style>
  <w:style w:type="paragraph" w:customStyle="1" w:styleId="NormalIndented">
    <w:name w:val="Normal Indented"/>
    <w:basedOn w:val="Normal"/>
    <w:qFormat/>
    <w:rsid w:val="00046AD2"/>
    <w:pPr>
      <w:ind w:left="284"/>
    </w:pPr>
  </w:style>
  <w:style w:type="paragraph" w:customStyle="1" w:styleId="Bullet1">
    <w:name w:val="Bullet 1"/>
    <w:basedOn w:val="Normal"/>
    <w:qFormat/>
    <w:rsid w:val="00046AD2"/>
    <w:pPr>
      <w:numPr>
        <w:numId w:val="2"/>
      </w:numPr>
      <w:spacing w:before="0"/>
    </w:pPr>
  </w:style>
  <w:style w:type="paragraph" w:customStyle="1" w:styleId="Bullet2">
    <w:name w:val="Bullet 2"/>
    <w:basedOn w:val="Normal"/>
    <w:qFormat/>
    <w:rsid w:val="00046AD2"/>
    <w:pPr>
      <w:numPr>
        <w:ilvl w:val="1"/>
        <w:numId w:val="2"/>
      </w:numPr>
      <w:spacing w:before="0"/>
    </w:pPr>
  </w:style>
  <w:style w:type="paragraph" w:customStyle="1" w:styleId="Bullet3">
    <w:name w:val="Bullet 3"/>
    <w:basedOn w:val="Normal"/>
    <w:qFormat/>
    <w:rsid w:val="00046AD2"/>
    <w:pPr>
      <w:numPr>
        <w:ilvl w:val="2"/>
        <w:numId w:val="2"/>
      </w:numPr>
      <w:spacing w:before="0"/>
    </w:pPr>
  </w:style>
  <w:style w:type="numbering" w:customStyle="1" w:styleId="BulletsList">
    <w:name w:val="Bullets List"/>
    <w:uiPriority w:val="99"/>
    <w:rsid w:val="00046AD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0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s://dex.dss.gov.au/document/81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communitygrants.gov.au/form/community-grants-hub-online-cont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dex.dss.gov.au/document/371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ex.dss.gov.au/document/346" TargetMode="External"/><Relationship Id="rId20" Type="http://schemas.openxmlformats.org/officeDocument/2006/relationships/hyperlink" Target="mailto:dssdataexchange.helpdesk@dss.gov.a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dex.dss.gov.au/document/336" TargetMode="External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hyperlink" Target="https://dex.dss.gov.au/traini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4617B"/>
      </a:accent1>
      <a:accent2>
        <a:srgbClr val="04617B"/>
      </a:accent2>
      <a:accent3>
        <a:srgbClr val="04617B"/>
      </a:accent3>
      <a:accent4>
        <a:srgbClr val="04617B"/>
      </a:accent4>
      <a:accent5>
        <a:srgbClr val="04617B"/>
      </a:accent5>
      <a:accent6>
        <a:srgbClr val="04617B"/>
      </a:accent6>
      <a:hlink>
        <a:srgbClr val="04617B"/>
      </a:hlink>
      <a:folHlink>
        <a:srgbClr val="04617B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F7524-2E1A-42DE-8304-56A0404CB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667</Words>
  <Characters>3071</Characters>
  <Application>Microsoft Office Word</Application>
  <DocSecurity>0</DocSecurity>
  <Lines>83</Lines>
  <Paragraphs>62</Paragraphs>
  <ScaleCrop>false</ScaleCrop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Find and edit a client</dc:title>
  <dc:creator/>
  <cp:keywords>[SEC=OFFICIAL]</cp:keywords>
  <cp:lastModifiedBy/>
  <cp:revision>1</cp:revision>
  <dcterms:created xsi:type="dcterms:W3CDTF">2026-08-03T23:30:00Z</dcterms:created>
  <dcterms:modified xsi:type="dcterms:W3CDTF">2026-08-03T23:30:00Z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ProtectiveMarkingImage_Header">
    <vt:lpwstr>C:\Program Files (x86)\Common Files\janusNET Shared\janusSEAL\Images\DocumentSlashBlue.png</vt:lpwstr>
  </property>
  <property fmtid="{D5CDD505-2E9C-101B-9397-08002B2CF9AE}" pid="3" name="PM_Expires">
    <vt:lpwstr/>
  </property>
  <property fmtid="{D5CDD505-2E9C-101B-9397-08002B2CF9AE}" pid="4" name="PM_DisplayValueSecClassificationWithQualifier">
    <vt:lpwstr>OFFICIAL</vt:lpwstr>
  </property>
  <property fmtid="{D5CDD505-2E9C-101B-9397-08002B2CF9AE}" pid="5" name="PM_DowngradeTo">
    <vt:lpwstr/>
  </property>
  <property fmtid="{D5CDD505-2E9C-101B-9397-08002B2CF9AE}" pid="6" name="PM_InsertionValue">
    <vt:lpwstr>OFFICIAL</vt:lpwstr>
  </property>
  <property fmtid="{D5CDD505-2E9C-101B-9397-08002B2CF9AE}" pid="7" name="PM_Originator_Hash_SHA1">
    <vt:lpwstr>DC3EAC6FB4874D452CD0D6E554940955B9FF8C9D</vt:lpwstr>
  </property>
  <property fmtid="{D5CDD505-2E9C-101B-9397-08002B2CF9AE}" pid="8" name="PM_Originating_FileId">
    <vt:lpwstr>01EC4FCA72984A9789457EE39D7E8F40</vt:lpwstr>
  </property>
  <property fmtid="{D5CDD505-2E9C-101B-9397-08002B2CF9AE}" pid="9" name="PM_ProtectiveMarkingValue_Footer">
    <vt:lpwstr>OFFICIAL</vt:lpwstr>
  </property>
  <property fmtid="{D5CDD505-2E9C-101B-9397-08002B2CF9AE}" pid="10" name="PM_OriginationTimeStamp">
    <vt:lpwstr>2023-03-23T23:24:57Z</vt:lpwstr>
  </property>
  <property fmtid="{D5CDD505-2E9C-101B-9397-08002B2CF9AE}" pid="11" name="PM_ProtectiveMarkingValue_Header">
    <vt:lpwstr>OFFICIAL</vt:lpwstr>
  </property>
  <property fmtid="{D5CDD505-2E9C-101B-9397-08002B2CF9AE}" pid="12" name="PM_ProtectiveMarkingImage_Footer">
    <vt:lpwstr>C:\Program Files (x86)\Common Files\janusNET Shared\janusSEAL\Images\DocumentSlashBlue.png</vt:lpwstr>
  </property>
  <property fmtid="{D5CDD505-2E9C-101B-9397-08002B2CF9AE}" pid="13" name="MSIP_Label_eb34d90b-fc41-464d-af60-f74d721d0790_SetDate">
    <vt:lpwstr>2023-03-23T23:24:57Z</vt:lpwstr>
  </property>
  <property fmtid="{D5CDD505-2E9C-101B-9397-08002B2CF9AE}" pid="14" name="PM_Note">
    <vt:lpwstr/>
  </property>
  <property fmtid="{D5CDD505-2E9C-101B-9397-08002B2CF9AE}" pid="15" name="MSIP_Label_eb34d90b-fc41-464d-af60-f74d721d0790_Name">
    <vt:lpwstr>OFFICIAL</vt:lpwstr>
  </property>
  <property fmtid="{D5CDD505-2E9C-101B-9397-08002B2CF9AE}" pid="16" name="PM_Display">
    <vt:lpwstr>OFFICIAL</vt:lpwstr>
  </property>
  <property fmtid="{D5CDD505-2E9C-101B-9397-08002B2CF9AE}" pid="17" name="PM_Hash_Version">
    <vt:lpwstr>2024.1</vt:lpwstr>
  </property>
  <property fmtid="{D5CDD505-2E9C-101B-9397-08002B2CF9AE}" pid="18" name="PM_Hash_Salt_Prev">
    <vt:lpwstr>89766700DB41DE231CCC8842AE7AD3AE</vt:lpwstr>
  </property>
  <property fmtid="{D5CDD505-2E9C-101B-9397-08002B2CF9AE}" pid="19" name="PM_Hash_Salt">
    <vt:lpwstr>50F44C11EFB34539B34F646F4949951D</vt:lpwstr>
  </property>
  <property fmtid="{D5CDD505-2E9C-101B-9397-08002B2CF9AE}" pid="20" name="PM_Hash_SHA1">
    <vt:lpwstr>52E1C032BA34339C09B80D3CE66BE9859B9A4B10</vt:lpwstr>
  </property>
  <property fmtid="{D5CDD505-2E9C-101B-9397-08002B2CF9AE}" pid="21" name="PM_OriginatorUserAccountName_SHA256">
    <vt:lpwstr>56084DE7D87471392F5BD2235C8043EAEC8018D05D094D5A8468DE8533D8A2CE</vt:lpwstr>
  </property>
  <property fmtid="{D5CDD505-2E9C-101B-9397-08002B2CF9AE}" pid="22" name="PM_OriginatorDomainName_SHA256">
    <vt:lpwstr>E83A2A66C4061446A7E3732E8D44762184B6B377D962B96C83DC624302585857</vt:lpwstr>
  </property>
  <property fmtid="{D5CDD505-2E9C-101B-9397-08002B2CF9AE}" pid="23" name="PM_SecurityClassification_Prev">
    <vt:lpwstr>OFFICIAL</vt:lpwstr>
  </property>
  <property fmtid="{D5CDD505-2E9C-101B-9397-08002B2CF9AE}" pid="24" name="PM_Qualifier_Prev">
    <vt:lpwstr/>
  </property>
  <property fmtid="{D5CDD505-2E9C-101B-9397-08002B2CF9AE}" pid="25" name="MSIP_Label_eb34d90b-fc41-464d-af60-f74d721d0790_SiteId">
    <vt:lpwstr>61e36dd1-ca6e-4d61-aa0a-2b4eb88317a3</vt:lpwstr>
  </property>
  <property fmtid="{D5CDD505-2E9C-101B-9397-08002B2CF9AE}" pid="26" name="MSIP_Label_eb34d90b-fc41-464d-af60-f74d721d0790_ContentBits">
    <vt:lpwstr>3</vt:lpwstr>
  </property>
  <property fmtid="{D5CDD505-2E9C-101B-9397-08002B2CF9AE}" pid="27" name="MSIP_Label_eb34d90b-fc41-464d-af60-f74d721d0790_Enabled">
    <vt:lpwstr>true</vt:lpwstr>
  </property>
  <property fmtid="{D5CDD505-2E9C-101B-9397-08002B2CF9AE}" pid="28" name="MSIP_Label_eb34d90b-fc41-464d-af60-f74d721d0790_Method">
    <vt:lpwstr>Privileged</vt:lpwstr>
  </property>
  <property fmtid="{D5CDD505-2E9C-101B-9397-08002B2CF9AE}" pid="29" name="MSIP_Label_eb34d90b-fc41-464d-af60-f74d721d0790_ActionId">
    <vt:lpwstr>d0a063e9271440c49f22eb196b321e28</vt:lpwstr>
  </property>
  <property fmtid="{D5CDD505-2E9C-101B-9397-08002B2CF9AE}" pid="30" name="PMUuid">
    <vt:lpwstr>v=2022.2;d=gov.au;g=46DD6D7C-8107-577B-BC6E-F348953B2E44</vt:lpwstr>
  </property>
  <property fmtid="{D5CDD505-2E9C-101B-9397-08002B2CF9AE}" pid="31" name="PM_Namespace">
    <vt:lpwstr>gov.au</vt:lpwstr>
  </property>
  <property fmtid="{D5CDD505-2E9C-101B-9397-08002B2CF9AE}" pid="32" name="PM_Version">
    <vt:lpwstr>2018.4</vt:lpwstr>
  </property>
  <property fmtid="{D5CDD505-2E9C-101B-9397-08002B2CF9AE}" pid="33" name="PM_SecurityClassification">
    <vt:lpwstr>OFFICIAL</vt:lpwstr>
  </property>
  <property fmtid="{D5CDD505-2E9C-101B-9397-08002B2CF9AE}" pid="34" name="PMHMAC">
    <vt:lpwstr>v=2024.1;a=SHA256;h=553B0FFB1B2993FCC79D92803477C1767BF4E0B4E260F783BD1BDD366C17F127</vt:lpwstr>
  </property>
  <property fmtid="{D5CDD505-2E9C-101B-9397-08002B2CF9AE}" pid="35" name="PM_Qualifier">
    <vt:lpwstr/>
  </property>
  <property fmtid="{D5CDD505-2E9C-101B-9397-08002B2CF9AE}" pid="36" name="PM_Markers">
    <vt:lpwstr/>
  </property>
  <property fmtid="{D5CDD505-2E9C-101B-9397-08002B2CF9AE}" pid="37" name="PM_Caveats_Count">
    <vt:lpwstr>0</vt:lpwstr>
  </property>
  <property fmtid="{D5CDD505-2E9C-101B-9397-08002B2CF9AE}" pid="38" name="PM_DownTo">
    <vt:lpwstr/>
  </property>
</Properties>
</file>