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5CC39" w14:textId="77777777" w:rsidR="00A0558A" w:rsidRPr="00560F96" w:rsidRDefault="00445359" w:rsidP="00560F96">
      <w:pPr>
        <w:pStyle w:val="Heading1"/>
        <w:rPr>
          <w:rFonts w:ascii="Georgia" w:hAnsi="Georgia"/>
          <w:color w:val="04617B" w:themeColor="text2"/>
          <w:sz w:val="48"/>
          <w:szCs w:val="48"/>
        </w:rPr>
      </w:pPr>
      <w:r w:rsidRPr="00560F96">
        <w:rPr>
          <w:rFonts w:ascii="Georgia" w:hAnsi="Georgia"/>
          <w:color w:val="04617B" w:themeColor="text2"/>
          <w:sz w:val="48"/>
          <w:szCs w:val="48"/>
        </w:rPr>
        <w:t xml:space="preserve">Find and edit </w:t>
      </w:r>
      <w:r w:rsidR="00A0558A" w:rsidRPr="00560F96">
        <w:rPr>
          <w:rFonts w:ascii="Georgia" w:hAnsi="Georgia"/>
          <w:color w:val="04617B" w:themeColor="text2"/>
          <w:sz w:val="48"/>
          <w:szCs w:val="48"/>
        </w:rPr>
        <w:t>case</w:t>
      </w:r>
    </w:p>
    <w:p w14:paraId="49386C3E" w14:textId="77777777" w:rsidR="007B5474" w:rsidRPr="00560F96" w:rsidRDefault="007B5474" w:rsidP="00560F96">
      <w:pPr>
        <w:pStyle w:val="Heading2"/>
        <w:rPr>
          <w:rFonts w:ascii="Arial" w:hAnsi="Arial" w:cs="Arial"/>
          <w:sz w:val="28"/>
          <w:szCs w:val="28"/>
        </w:rPr>
      </w:pPr>
      <w:r w:rsidRPr="00560F96">
        <w:rPr>
          <w:rFonts w:ascii="Arial" w:hAnsi="Arial" w:cs="Arial"/>
          <w:sz w:val="28"/>
          <w:szCs w:val="28"/>
        </w:rPr>
        <w:t xml:space="preserve">Task card </w:t>
      </w:r>
    </w:p>
    <w:p w14:paraId="149D4F95" w14:textId="77777777" w:rsidR="007B5474" w:rsidRDefault="007B5474" w:rsidP="007B5474">
      <w:pPr>
        <w:rPr>
          <w:rFonts w:ascii="Arial" w:hAnsi="Arial" w:cs="Arial"/>
          <w:sz w:val="22"/>
        </w:rPr>
      </w:pPr>
      <w:r w:rsidRPr="00324A0F">
        <w:rPr>
          <w:rFonts w:ascii="Arial" w:hAnsi="Arial" w:cs="Arial"/>
          <w:sz w:val="22"/>
        </w:rPr>
        <w:t xml:space="preserve">This task card </w:t>
      </w:r>
      <w:r>
        <w:rPr>
          <w:rFonts w:ascii="Arial" w:hAnsi="Arial" w:cs="Arial"/>
          <w:sz w:val="22"/>
        </w:rPr>
        <w:t>discusses the following</w:t>
      </w:r>
      <w:r w:rsidRPr="00324A0F">
        <w:rPr>
          <w:rFonts w:ascii="Arial" w:hAnsi="Arial" w:cs="Arial"/>
          <w:sz w:val="22"/>
        </w:rPr>
        <w:t>:</w:t>
      </w:r>
    </w:p>
    <w:p w14:paraId="7202BE6C" w14:textId="77777777" w:rsidR="00662E69" w:rsidRPr="00BA2780" w:rsidRDefault="00BA2780" w:rsidP="007B5474">
      <w:pPr>
        <w:pStyle w:val="ListParagraph"/>
        <w:numPr>
          <w:ilvl w:val="0"/>
          <w:numId w:val="7"/>
        </w:numPr>
        <w:rPr>
          <w:rStyle w:val="Hyperlink"/>
          <w:rFonts w:ascii="Arial" w:hAnsi="Arial" w:cs="Arial"/>
          <w:sz w:val="22"/>
        </w:rPr>
      </w:pPr>
      <w:r>
        <w:rPr>
          <w:rStyle w:val="Hyperlink"/>
          <w:rFonts w:ascii="Arial" w:hAnsi="Arial" w:cs="Arial"/>
          <w:sz w:val="22"/>
        </w:rPr>
        <w:fldChar w:fldCharType="begin"/>
      </w:r>
      <w:r>
        <w:rPr>
          <w:rStyle w:val="Hyperlink"/>
          <w:rFonts w:ascii="Arial" w:hAnsi="Arial" w:cs="Arial"/>
          <w:sz w:val="22"/>
        </w:rPr>
        <w:instrText xml:space="preserve"> HYPERLINK  \l "_Information_on_updating" </w:instrText>
      </w:r>
      <w:r>
        <w:rPr>
          <w:rStyle w:val="Hyperlink"/>
          <w:rFonts w:ascii="Arial" w:hAnsi="Arial" w:cs="Arial"/>
          <w:sz w:val="22"/>
        </w:rPr>
      </w:r>
      <w:r>
        <w:rPr>
          <w:rStyle w:val="Hyperlink"/>
          <w:rFonts w:ascii="Arial" w:hAnsi="Arial" w:cs="Arial"/>
          <w:sz w:val="22"/>
        </w:rPr>
        <w:fldChar w:fldCharType="separate"/>
      </w:r>
      <w:r w:rsidR="003F4833" w:rsidRPr="00BA2780">
        <w:rPr>
          <w:rStyle w:val="Hyperlink"/>
          <w:rFonts w:ascii="Arial" w:hAnsi="Arial" w:cs="Arial"/>
          <w:sz w:val="22"/>
        </w:rPr>
        <w:t>Information on updating c</w:t>
      </w:r>
      <w:r w:rsidR="00662E69" w:rsidRPr="00BA2780">
        <w:rPr>
          <w:rStyle w:val="Hyperlink"/>
          <w:rFonts w:ascii="Arial" w:hAnsi="Arial" w:cs="Arial"/>
          <w:sz w:val="22"/>
        </w:rPr>
        <w:t>ases</w:t>
      </w:r>
    </w:p>
    <w:p w14:paraId="6E503762" w14:textId="77777777" w:rsidR="007B5474" w:rsidRPr="00E17E26" w:rsidRDefault="00BA2780" w:rsidP="007B5474">
      <w:pPr>
        <w:pStyle w:val="ListParagraph"/>
        <w:numPr>
          <w:ilvl w:val="0"/>
          <w:numId w:val="7"/>
        </w:numPr>
        <w:rPr>
          <w:rStyle w:val="Hyperlink"/>
          <w:rFonts w:ascii="Arial" w:hAnsi="Arial" w:cs="Arial"/>
          <w:sz w:val="22"/>
        </w:rPr>
      </w:pPr>
      <w:r>
        <w:rPr>
          <w:rStyle w:val="Hyperlink"/>
          <w:rFonts w:ascii="Arial" w:hAnsi="Arial" w:cs="Arial"/>
          <w:sz w:val="22"/>
        </w:rPr>
        <w:fldChar w:fldCharType="end"/>
      </w:r>
      <w:r w:rsidR="00E17E26">
        <w:rPr>
          <w:rStyle w:val="Hyperlink"/>
          <w:rFonts w:ascii="Arial" w:hAnsi="Arial" w:cs="Arial"/>
          <w:color w:val="auto"/>
          <w:sz w:val="22"/>
        </w:rPr>
        <w:fldChar w:fldCharType="begin"/>
      </w:r>
      <w:r>
        <w:rPr>
          <w:rStyle w:val="Hyperlink"/>
          <w:rFonts w:ascii="Arial" w:hAnsi="Arial" w:cs="Arial"/>
          <w:color w:val="auto"/>
          <w:sz w:val="22"/>
        </w:rPr>
        <w:instrText>HYPERLINK  \l "_Find_a_case_1"</w:instrText>
      </w:r>
      <w:r w:rsidR="00E17E26">
        <w:rPr>
          <w:rStyle w:val="Hyperlink"/>
          <w:rFonts w:ascii="Arial" w:hAnsi="Arial" w:cs="Arial"/>
          <w:color w:val="auto"/>
          <w:sz w:val="22"/>
        </w:rPr>
      </w:r>
      <w:r w:rsidR="00E17E26">
        <w:rPr>
          <w:rStyle w:val="Hyperlink"/>
          <w:rFonts w:ascii="Arial" w:hAnsi="Arial" w:cs="Arial"/>
          <w:color w:val="auto"/>
          <w:sz w:val="22"/>
        </w:rPr>
        <w:fldChar w:fldCharType="separate"/>
      </w:r>
      <w:r w:rsidR="0071147F" w:rsidRPr="00E17E26">
        <w:rPr>
          <w:rStyle w:val="Hyperlink"/>
          <w:rFonts w:ascii="Arial" w:hAnsi="Arial" w:cs="Arial"/>
          <w:sz w:val="22"/>
        </w:rPr>
        <w:t>Find</w:t>
      </w:r>
      <w:r w:rsidR="00FC23D1">
        <w:rPr>
          <w:rStyle w:val="Hyperlink"/>
          <w:rFonts w:ascii="Arial" w:hAnsi="Arial" w:cs="Arial"/>
          <w:sz w:val="22"/>
        </w:rPr>
        <w:t>ing</w:t>
      </w:r>
      <w:r w:rsidR="0071147F" w:rsidRPr="00E17E26">
        <w:rPr>
          <w:rStyle w:val="Hyperlink"/>
          <w:rFonts w:ascii="Arial" w:hAnsi="Arial" w:cs="Arial"/>
          <w:sz w:val="22"/>
        </w:rPr>
        <w:t xml:space="preserve"> a case</w:t>
      </w:r>
    </w:p>
    <w:p w14:paraId="16699813" w14:textId="77777777" w:rsidR="001F5B1D" w:rsidRPr="00E17E26" w:rsidRDefault="00E17E26" w:rsidP="00E17E26">
      <w:pPr>
        <w:pStyle w:val="ListParagraph"/>
        <w:numPr>
          <w:ilvl w:val="0"/>
          <w:numId w:val="7"/>
        </w:numPr>
        <w:rPr>
          <w:rStyle w:val="Hyperlink"/>
          <w:rFonts w:ascii="Arial" w:hAnsi="Arial" w:cs="Arial"/>
          <w:color w:val="auto"/>
          <w:sz w:val="22"/>
          <w:u w:val="none"/>
        </w:rPr>
      </w:pPr>
      <w:r>
        <w:rPr>
          <w:rStyle w:val="Hyperlink"/>
          <w:rFonts w:ascii="Arial" w:hAnsi="Arial" w:cs="Arial"/>
          <w:color w:val="auto"/>
          <w:sz w:val="22"/>
        </w:rPr>
        <w:fldChar w:fldCharType="end"/>
      </w:r>
      <w:hyperlink w:anchor="_Search_area_fields" w:history="1">
        <w:r w:rsidR="001F5B1D" w:rsidRPr="00E17E26">
          <w:rPr>
            <w:rStyle w:val="Hyperlink"/>
            <w:rFonts w:ascii="Arial" w:hAnsi="Arial" w:cs="Arial"/>
            <w:sz w:val="22"/>
          </w:rPr>
          <w:t>Search area fields</w:t>
        </w:r>
      </w:hyperlink>
    </w:p>
    <w:p w14:paraId="6BFBD2E9" w14:textId="77777777" w:rsidR="001F5B1D" w:rsidRPr="003D186C" w:rsidRDefault="001F5B1D" w:rsidP="003A12D3">
      <w:pPr>
        <w:pStyle w:val="ListParagraph"/>
        <w:numPr>
          <w:ilvl w:val="0"/>
          <w:numId w:val="7"/>
        </w:numPr>
        <w:rPr>
          <w:rStyle w:val="Hyperlink"/>
          <w:rFonts w:ascii="Arial" w:hAnsi="Arial" w:cs="Arial"/>
          <w:color w:val="FF0000"/>
          <w:sz w:val="22"/>
          <w:u w:val="none"/>
        </w:rPr>
      </w:pPr>
      <w:hyperlink w:anchor="_Results_section" w:history="1">
        <w:r w:rsidRPr="00E17E26">
          <w:rPr>
            <w:rStyle w:val="Hyperlink"/>
            <w:rFonts w:ascii="Arial" w:hAnsi="Arial" w:cs="Arial"/>
            <w:sz w:val="22"/>
          </w:rPr>
          <w:t>Results section</w:t>
        </w:r>
      </w:hyperlink>
    </w:p>
    <w:p w14:paraId="36D735D2" w14:textId="77777777" w:rsidR="003D186C" w:rsidRPr="003D186C" w:rsidRDefault="003D186C" w:rsidP="00FC3062">
      <w:pPr>
        <w:pStyle w:val="ListParagraph"/>
        <w:numPr>
          <w:ilvl w:val="0"/>
          <w:numId w:val="7"/>
        </w:numPr>
        <w:rPr>
          <w:rFonts w:ascii="Arial" w:hAnsi="Arial" w:cs="Arial"/>
          <w:color w:val="FF0000"/>
          <w:sz w:val="22"/>
        </w:rPr>
      </w:pPr>
      <w:hyperlink w:anchor="_End_a_case" w:history="1">
        <w:r w:rsidRPr="00BA2780">
          <w:rPr>
            <w:rStyle w:val="Hyperlink"/>
            <w:rFonts w:ascii="Arial" w:hAnsi="Arial" w:cs="Arial"/>
            <w:sz w:val="22"/>
          </w:rPr>
          <w:t>End</w:t>
        </w:r>
        <w:r w:rsidR="00FC23D1">
          <w:rPr>
            <w:rStyle w:val="Hyperlink"/>
            <w:rFonts w:ascii="Arial" w:hAnsi="Arial" w:cs="Arial"/>
            <w:sz w:val="22"/>
          </w:rPr>
          <w:t>ing</w:t>
        </w:r>
        <w:r w:rsidRPr="00BA2780">
          <w:rPr>
            <w:rStyle w:val="Hyperlink"/>
            <w:rFonts w:ascii="Arial" w:hAnsi="Arial" w:cs="Arial"/>
            <w:sz w:val="22"/>
          </w:rPr>
          <w:t xml:space="preserve"> a case</w:t>
        </w:r>
      </w:hyperlink>
    </w:p>
    <w:p w14:paraId="793898D2" w14:textId="77777777" w:rsidR="007B5474" w:rsidRDefault="007B5474" w:rsidP="00A0558A">
      <w:pPr>
        <w:spacing w:before="0" w:after="0" w:line="240" w:lineRule="auto"/>
        <w:rPr>
          <w:rFonts w:ascii="Arial" w:hAnsi="Arial" w:cs="Arial"/>
          <w:sz w:val="22"/>
        </w:rPr>
      </w:pPr>
    </w:p>
    <w:tbl>
      <w:tblPr>
        <w:tblStyle w:val="TableGrid"/>
        <w:tblW w:w="4977" w:type="pct"/>
        <w:tblInd w:w="108" w:type="dxa"/>
        <w:tblBorders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  <w:tblCaption w:val="Key points summary"/>
        <w:tblDescription w:val="This table provides the following key points summary:The ‘My Organisation’ area is only accessible by the organisation’s DEX Org Administrator.&#10;The Reference data and Uploaded file sections is only for those organisations that perform bulk uploads into the Data Exchange.&#10;&#10;"/>
      </w:tblPr>
      <w:tblGrid>
        <w:gridCol w:w="10408"/>
      </w:tblGrid>
      <w:tr w:rsidR="007B5474" w:rsidRPr="00C534B2" w14:paraId="6F65DE9F" w14:textId="77777777" w:rsidTr="000C6EE5">
        <w:trPr>
          <w:trHeight w:val="283"/>
          <w:tblHeader/>
        </w:trPr>
        <w:tc>
          <w:tcPr>
            <w:tcW w:w="5000" w:type="pct"/>
            <w:shd w:val="clear" w:color="auto" w:fill="02303D" w:themeFill="accent2" w:themeFillShade="80"/>
          </w:tcPr>
          <w:p w14:paraId="0B4BA0D6" w14:textId="77777777" w:rsidR="007B5474" w:rsidRPr="00996A1A" w:rsidRDefault="007B5474" w:rsidP="000C6EE5">
            <w:pPr>
              <w:spacing w:after="120" w:line="288" w:lineRule="auto"/>
              <w:rPr>
                <w:rFonts w:ascii="Arial" w:hAnsi="Arial" w:cs="Arial"/>
                <w:b/>
                <w:sz w:val="22"/>
              </w:rPr>
            </w:pPr>
            <w:r w:rsidRPr="00996A1A">
              <w:rPr>
                <w:rFonts w:ascii="Arial" w:hAnsi="Arial" w:cs="Arial"/>
                <w:b/>
                <w:sz w:val="22"/>
              </w:rPr>
              <w:t>KEY HIGHLIGHTS</w:t>
            </w:r>
          </w:p>
        </w:tc>
      </w:tr>
      <w:tr w:rsidR="007B5474" w:rsidRPr="00C534B2" w14:paraId="2A00C4BA" w14:textId="77777777" w:rsidTr="000C6EE5">
        <w:trPr>
          <w:trHeight w:val="420"/>
          <w:tblHeader/>
        </w:trPr>
        <w:tc>
          <w:tcPr>
            <w:tcW w:w="5000" w:type="pct"/>
            <w:shd w:val="clear" w:color="auto" w:fill="FFFFFF" w:themeFill="background1"/>
            <w:vAlign w:val="center"/>
          </w:tcPr>
          <w:p w14:paraId="321A7266" w14:textId="77777777" w:rsidR="00F5474C" w:rsidRPr="004B62F2" w:rsidRDefault="00F5474C" w:rsidP="009D6503">
            <w:pPr>
              <w:pStyle w:val="ListParagraph"/>
              <w:numPr>
                <w:ilvl w:val="0"/>
                <w:numId w:val="12"/>
              </w:numPr>
              <w:spacing w:after="120" w:line="276" w:lineRule="auto"/>
              <w:ind w:left="357" w:hanging="357"/>
              <w:rPr>
                <w:rFonts w:ascii="Arial" w:hAnsi="Arial" w:cs="Arial"/>
                <w:bCs/>
                <w:iCs/>
                <w:sz w:val="22"/>
                <w:szCs w:val="18"/>
              </w:rPr>
            </w:pPr>
            <w:r w:rsidRPr="004B62F2">
              <w:rPr>
                <w:rFonts w:ascii="Arial" w:hAnsi="Arial" w:cs="Arial"/>
                <w:bCs/>
                <w:iCs/>
                <w:sz w:val="22"/>
                <w:szCs w:val="18"/>
              </w:rPr>
              <w:t xml:space="preserve">A case </w:t>
            </w:r>
            <w:r w:rsidR="004B62F2" w:rsidRPr="004B62F2">
              <w:rPr>
                <w:rFonts w:ascii="Arial" w:hAnsi="Arial" w:cs="Arial"/>
                <w:bCs/>
                <w:iCs/>
                <w:sz w:val="22"/>
                <w:szCs w:val="18"/>
              </w:rPr>
              <w:t>can be updated at any time and is not dependant on a reporting period.</w:t>
            </w:r>
          </w:p>
          <w:p w14:paraId="3BA3779D" w14:textId="77777777" w:rsidR="007B5474" w:rsidRDefault="004B62F2" w:rsidP="009D6503">
            <w:pPr>
              <w:pStyle w:val="ListParagraph"/>
              <w:numPr>
                <w:ilvl w:val="0"/>
                <w:numId w:val="12"/>
              </w:numPr>
              <w:spacing w:after="120" w:line="288" w:lineRule="auto"/>
              <w:ind w:left="357" w:hanging="357"/>
              <w:rPr>
                <w:rFonts w:ascii="Arial" w:hAnsi="Arial" w:cs="Arial"/>
                <w:sz w:val="22"/>
              </w:rPr>
            </w:pPr>
            <w:r w:rsidRPr="004B62F2">
              <w:rPr>
                <w:rFonts w:ascii="Arial" w:hAnsi="Arial" w:cs="Arial"/>
                <w:sz w:val="22"/>
              </w:rPr>
              <w:t>Cases can be closed if they are no longer required.</w:t>
            </w:r>
          </w:p>
          <w:p w14:paraId="0930A398" w14:textId="77777777" w:rsidR="00096973" w:rsidRPr="004B62F2" w:rsidRDefault="00F47C87" w:rsidP="009D6503">
            <w:pPr>
              <w:pStyle w:val="ListParagraph"/>
              <w:numPr>
                <w:ilvl w:val="0"/>
                <w:numId w:val="12"/>
              </w:numPr>
              <w:spacing w:after="120" w:line="288" w:lineRule="auto"/>
              <w:ind w:left="357" w:hanging="357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The use of s</w:t>
            </w:r>
            <w:r w:rsidR="00B16A08">
              <w:rPr>
                <w:rFonts w:ascii="Arial" w:hAnsi="Arial" w:cs="Arial"/>
                <w:sz w:val="22"/>
              </w:rPr>
              <w:t xml:space="preserve">pecial characters such as * &amp; % # @ should </w:t>
            </w:r>
            <w:r w:rsidR="00B16A08">
              <w:rPr>
                <w:rFonts w:ascii="Arial" w:hAnsi="Arial" w:cs="Arial"/>
                <w:b/>
                <w:sz w:val="22"/>
              </w:rPr>
              <w:t>not</w:t>
            </w:r>
            <w:r w:rsidR="00B16A08">
              <w:rPr>
                <w:rFonts w:ascii="Arial" w:hAnsi="Arial" w:cs="Arial"/>
                <w:sz w:val="22"/>
              </w:rPr>
              <w:t xml:space="preserve"> be included in the free text fields as they are used as search functions in the Data Exchange.</w:t>
            </w:r>
          </w:p>
        </w:tc>
      </w:tr>
    </w:tbl>
    <w:p w14:paraId="7A87EA7C" w14:textId="77777777" w:rsidR="00E17E26" w:rsidRDefault="003F4833" w:rsidP="0071147F">
      <w:pPr>
        <w:pStyle w:val="Heading3"/>
        <w:rPr>
          <w:rFonts w:ascii="Arial" w:hAnsi="Arial" w:cs="Arial"/>
          <w:sz w:val="26"/>
          <w:szCs w:val="26"/>
        </w:rPr>
      </w:pPr>
      <w:bookmarkStart w:id="0" w:name="_What_is_a"/>
      <w:bookmarkStart w:id="1" w:name="_Find_a_case"/>
      <w:bookmarkStart w:id="2" w:name="_Updating_cases"/>
      <w:bookmarkStart w:id="3" w:name="_Information_on_updating"/>
      <w:bookmarkEnd w:id="0"/>
      <w:bookmarkEnd w:id="1"/>
      <w:bookmarkEnd w:id="2"/>
      <w:bookmarkEnd w:id="3"/>
      <w:r>
        <w:rPr>
          <w:rFonts w:ascii="Arial" w:hAnsi="Arial" w:cs="Arial"/>
          <w:sz w:val="26"/>
          <w:szCs w:val="26"/>
        </w:rPr>
        <w:t>Information on u</w:t>
      </w:r>
      <w:r w:rsidR="00662E69">
        <w:rPr>
          <w:rFonts w:ascii="Arial" w:hAnsi="Arial" w:cs="Arial"/>
          <w:sz w:val="26"/>
          <w:szCs w:val="26"/>
        </w:rPr>
        <w:t>pdating cases</w:t>
      </w:r>
    </w:p>
    <w:p w14:paraId="4B3B8BDC" w14:textId="77777777" w:rsidR="00662E69" w:rsidRPr="00662E69" w:rsidRDefault="00662E69" w:rsidP="00662E69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 case is not dependent on a reporting period and can be updated at any time. </w:t>
      </w:r>
      <w:r w:rsidRPr="00662E69">
        <w:rPr>
          <w:rFonts w:ascii="Arial" w:hAnsi="Arial" w:cs="Arial"/>
          <w:sz w:val="22"/>
        </w:rPr>
        <w:t>Case IDs should not contain any personal information, such as a client’s first or last names, Customer Reference Numbers (CRN) or My Aged Care reference numbers.</w:t>
      </w:r>
    </w:p>
    <w:p w14:paraId="467157A7" w14:textId="77777777" w:rsidR="00700696" w:rsidRPr="0071147F" w:rsidRDefault="00700696" w:rsidP="0071147F">
      <w:pPr>
        <w:pStyle w:val="Heading3"/>
        <w:rPr>
          <w:rFonts w:ascii="Arial" w:hAnsi="Arial" w:cs="Arial"/>
          <w:sz w:val="26"/>
          <w:szCs w:val="26"/>
        </w:rPr>
      </w:pPr>
      <w:bookmarkStart w:id="4" w:name="_Find_a_case_1"/>
      <w:bookmarkEnd w:id="4"/>
      <w:r w:rsidRPr="0071147F">
        <w:rPr>
          <w:rFonts w:ascii="Arial" w:hAnsi="Arial" w:cs="Arial"/>
          <w:sz w:val="26"/>
          <w:szCs w:val="26"/>
        </w:rPr>
        <w:t>Find</w:t>
      </w:r>
      <w:r w:rsidR="00FC23D1">
        <w:rPr>
          <w:rFonts w:ascii="Arial" w:hAnsi="Arial" w:cs="Arial"/>
          <w:sz w:val="26"/>
          <w:szCs w:val="26"/>
        </w:rPr>
        <w:t>ing</w:t>
      </w:r>
      <w:r w:rsidRPr="0071147F">
        <w:rPr>
          <w:rFonts w:ascii="Arial" w:hAnsi="Arial" w:cs="Arial"/>
          <w:sz w:val="26"/>
          <w:szCs w:val="26"/>
        </w:rPr>
        <w:t xml:space="preserve"> a case</w:t>
      </w:r>
    </w:p>
    <w:p w14:paraId="053C8E9E" w14:textId="77777777" w:rsidR="004B62F2" w:rsidRDefault="004B62F2" w:rsidP="004B62F2">
      <w:pPr>
        <w:spacing w:after="0"/>
        <w:ind w:right="401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There are </w:t>
      </w:r>
      <w:proofErr w:type="gramStart"/>
      <w:r>
        <w:rPr>
          <w:rFonts w:ascii="Arial" w:hAnsi="Arial" w:cs="Arial"/>
          <w:sz w:val="22"/>
        </w:rPr>
        <w:t>a number of</w:t>
      </w:r>
      <w:proofErr w:type="gramEnd"/>
      <w:r>
        <w:rPr>
          <w:rFonts w:ascii="Arial" w:hAnsi="Arial" w:cs="Arial"/>
          <w:sz w:val="22"/>
        </w:rPr>
        <w:t xml:space="preserve"> ways to find an existing case. </w:t>
      </w:r>
      <w:r w:rsidR="00456E56">
        <w:rPr>
          <w:rFonts w:ascii="Arial" w:hAnsi="Arial" w:cs="Arial"/>
          <w:sz w:val="22"/>
        </w:rPr>
        <w:t xml:space="preserve">Refer </w:t>
      </w:r>
      <w:r w:rsidR="00160D99">
        <w:rPr>
          <w:rFonts w:ascii="Arial" w:hAnsi="Arial" w:cs="Arial"/>
          <w:sz w:val="22"/>
        </w:rPr>
        <w:t xml:space="preserve">to </w:t>
      </w:r>
      <w:r w:rsidR="00456E56">
        <w:rPr>
          <w:rFonts w:ascii="Arial" w:hAnsi="Arial" w:cs="Arial"/>
          <w:sz w:val="22"/>
        </w:rPr>
        <w:t xml:space="preserve">Figure 1. </w:t>
      </w:r>
      <w:r>
        <w:rPr>
          <w:rFonts w:ascii="Arial" w:hAnsi="Arial" w:cs="Arial"/>
          <w:sz w:val="22"/>
        </w:rPr>
        <w:t>Go to the Data Exchange homepage and either:</w:t>
      </w:r>
    </w:p>
    <w:p w14:paraId="7F37FAEB" w14:textId="77777777" w:rsidR="004B62F2" w:rsidRPr="004B62F2" w:rsidRDefault="00826123" w:rsidP="004B62F2">
      <w:pPr>
        <w:pStyle w:val="ListParagraph"/>
        <w:numPr>
          <w:ilvl w:val="0"/>
          <w:numId w:val="17"/>
        </w:numPr>
        <w:spacing w:after="0"/>
        <w:ind w:right="401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In t</w:t>
      </w:r>
      <w:r w:rsidR="004B62F2" w:rsidRPr="004B62F2">
        <w:rPr>
          <w:rFonts w:ascii="Arial" w:hAnsi="Arial" w:cs="Arial"/>
          <w:sz w:val="22"/>
        </w:rPr>
        <w:t xml:space="preserve">he </w:t>
      </w:r>
      <w:r w:rsidR="004B62F2" w:rsidRPr="004B62F2">
        <w:rPr>
          <w:rFonts w:ascii="Arial" w:hAnsi="Arial" w:cs="Arial"/>
          <w:b/>
          <w:sz w:val="22"/>
        </w:rPr>
        <w:t>Go to</w:t>
      </w:r>
      <w:r w:rsidR="004B62F2" w:rsidRPr="004B62F2">
        <w:rPr>
          <w:rFonts w:ascii="Arial" w:hAnsi="Arial" w:cs="Arial"/>
          <w:sz w:val="22"/>
        </w:rPr>
        <w:t xml:space="preserve"> field - start typing the case ID or name and the field will provide a </w:t>
      </w:r>
      <w:proofErr w:type="gramStart"/>
      <w:r w:rsidR="004B62F2" w:rsidRPr="004B62F2">
        <w:rPr>
          <w:rFonts w:ascii="Arial" w:hAnsi="Arial" w:cs="Arial"/>
          <w:sz w:val="22"/>
        </w:rPr>
        <w:t>drop down</w:t>
      </w:r>
      <w:proofErr w:type="gramEnd"/>
      <w:r w:rsidR="004B62F2" w:rsidRPr="004B62F2">
        <w:rPr>
          <w:rFonts w:ascii="Arial" w:hAnsi="Arial" w:cs="Arial"/>
          <w:sz w:val="22"/>
        </w:rPr>
        <w:t xml:space="preserve"> list to select from</w:t>
      </w:r>
    </w:p>
    <w:p w14:paraId="21A1FA11" w14:textId="77777777" w:rsidR="004B62F2" w:rsidRPr="00662E69" w:rsidRDefault="00826123" w:rsidP="004B62F2">
      <w:pPr>
        <w:pStyle w:val="ListParagraph"/>
        <w:numPr>
          <w:ilvl w:val="0"/>
          <w:numId w:val="17"/>
        </w:numPr>
        <w:spacing w:after="0"/>
        <w:ind w:right="401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Select t</w:t>
      </w:r>
      <w:r w:rsidR="004B62F2">
        <w:rPr>
          <w:rFonts w:ascii="Arial" w:hAnsi="Arial" w:cs="Arial"/>
          <w:sz w:val="22"/>
        </w:rPr>
        <w:t xml:space="preserve">he </w:t>
      </w:r>
      <w:r w:rsidR="004B62F2" w:rsidRPr="004B62F2">
        <w:rPr>
          <w:rFonts w:ascii="Arial" w:hAnsi="Arial" w:cs="Arial"/>
          <w:b/>
          <w:sz w:val="22"/>
        </w:rPr>
        <w:t>Find Case</w:t>
      </w:r>
      <w:r w:rsidR="004B62F2">
        <w:rPr>
          <w:rFonts w:ascii="Arial" w:hAnsi="Arial" w:cs="Arial"/>
          <w:sz w:val="22"/>
        </w:rPr>
        <w:t xml:space="preserve"> action tile</w:t>
      </w:r>
    </w:p>
    <w:p w14:paraId="5E0318D8" w14:textId="77777777" w:rsidR="003D68D9" w:rsidRDefault="003D68D9" w:rsidP="003D68D9">
      <w:pPr>
        <w:pStyle w:val="Caption"/>
        <w:keepNext/>
        <w:spacing w:after="0"/>
        <w:jc w:val="both"/>
        <w:rPr>
          <w:rFonts w:ascii="Arial" w:hAnsi="Arial" w:cs="Arial"/>
          <w:caps w:val="0"/>
        </w:rPr>
      </w:pPr>
      <w:r w:rsidRPr="003D68D9">
        <w:rPr>
          <w:rFonts w:ascii="Arial" w:hAnsi="Arial" w:cs="Arial"/>
          <w:caps w:val="0"/>
        </w:rPr>
        <w:lastRenderedPageBreak/>
        <w:t xml:space="preserve">Figure </w:t>
      </w:r>
      <w:r w:rsidR="003D186C">
        <w:rPr>
          <w:rFonts w:ascii="Arial" w:hAnsi="Arial" w:cs="Arial"/>
          <w:caps w:val="0"/>
        </w:rPr>
        <w:fldChar w:fldCharType="begin"/>
      </w:r>
      <w:r w:rsidR="003D186C">
        <w:rPr>
          <w:rFonts w:ascii="Arial" w:hAnsi="Arial" w:cs="Arial"/>
          <w:caps w:val="0"/>
        </w:rPr>
        <w:instrText xml:space="preserve"> SEQ Figure \* ARABIC </w:instrText>
      </w:r>
      <w:r w:rsidR="003D186C">
        <w:rPr>
          <w:rFonts w:ascii="Arial" w:hAnsi="Arial" w:cs="Arial"/>
          <w:caps w:val="0"/>
        </w:rPr>
        <w:fldChar w:fldCharType="separate"/>
      </w:r>
      <w:r w:rsidR="00A0185F">
        <w:rPr>
          <w:rFonts w:ascii="Arial" w:hAnsi="Arial" w:cs="Arial"/>
          <w:caps w:val="0"/>
          <w:noProof/>
        </w:rPr>
        <w:t>1</w:t>
      </w:r>
      <w:r w:rsidR="003D186C">
        <w:rPr>
          <w:rFonts w:ascii="Arial" w:hAnsi="Arial" w:cs="Arial"/>
          <w:caps w:val="0"/>
        </w:rPr>
        <w:fldChar w:fldCharType="end"/>
      </w:r>
      <w:r>
        <w:rPr>
          <w:rFonts w:ascii="Arial" w:hAnsi="Arial" w:cs="Arial"/>
        </w:rPr>
        <w:t xml:space="preserve"> - </w:t>
      </w:r>
      <w:r>
        <w:rPr>
          <w:rFonts w:ascii="Arial" w:hAnsi="Arial" w:cs="Arial"/>
          <w:caps w:val="0"/>
        </w:rPr>
        <w:t>Data Exchange Home Page</w:t>
      </w:r>
    </w:p>
    <w:p w14:paraId="37DCF8ED" w14:textId="77777777" w:rsidR="00662E69" w:rsidRPr="00662E69" w:rsidRDefault="00662E69" w:rsidP="004B62F2">
      <w:pPr>
        <w:spacing w:before="0"/>
      </w:pPr>
      <w:r>
        <w:rPr>
          <w:noProof/>
          <w:lang w:eastAsia="en-AU"/>
        </w:rPr>
        <w:drawing>
          <wp:inline distT="0" distB="0" distL="0" distR="0" wp14:anchorId="4AB1D60A" wp14:editId="722801B0">
            <wp:extent cx="4191000" cy="2941959"/>
            <wp:effectExtent l="19050" t="19050" r="19050" b="10795"/>
            <wp:docPr id="8" name="Picture 8" descr="This is a screen shot of the Data Exchange home page highlighting the find a case action tile and the go to search fie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his is a screen shot of the Data Exchange home page highlighting the find a case action tile and the go to search field"/>
                    <pic:cNvPicPr/>
                  </pic:nvPicPr>
                  <pic:blipFill rotWithShape="1">
                    <a:blip r:embed="rId8"/>
                    <a:srcRect l="1577"/>
                    <a:stretch/>
                  </pic:blipFill>
                  <pic:spPr bwMode="auto">
                    <a:xfrm>
                      <a:off x="0" y="0"/>
                      <a:ext cx="4216792" cy="296006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466980" w14:textId="77777777" w:rsidR="00F75F0B" w:rsidRDefault="00F75F0B" w:rsidP="004A3E3E">
      <w:pPr>
        <w:spacing w:after="0"/>
        <w:ind w:right="401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The </w:t>
      </w:r>
      <w:r w:rsidRPr="00F75F0B">
        <w:rPr>
          <w:rFonts w:ascii="Arial" w:hAnsi="Arial" w:cs="Arial"/>
          <w:b/>
          <w:sz w:val="22"/>
        </w:rPr>
        <w:t xml:space="preserve">Find a case </w:t>
      </w:r>
      <w:r>
        <w:rPr>
          <w:rFonts w:ascii="Arial" w:hAnsi="Arial" w:cs="Arial"/>
          <w:sz w:val="22"/>
        </w:rPr>
        <w:t>screen will display. Refer Figure 2.</w:t>
      </w:r>
    </w:p>
    <w:p w14:paraId="2F4A1F54" w14:textId="77777777" w:rsidR="00F75F0B" w:rsidRDefault="005F4992" w:rsidP="004A3E3E">
      <w:pPr>
        <w:spacing w:after="0"/>
        <w:ind w:right="401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Find your case by either</w:t>
      </w:r>
      <w:r w:rsidR="00700696">
        <w:rPr>
          <w:rFonts w:ascii="Arial" w:hAnsi="Arial" w:cs="Arial"/>
          <w:sz w:val="22"/>
        </w:rPr>
        <w:t xml:space="preserve"> using the</w:t>
      </w:r>
      <w:r>
        <w:rPr>
          <w:rFonts w:ascii="Arial" w:hAnsi="Arial" w:cs="Arial"/>
          <w:sz w:val="22"/>
        </w:rPr>
        <w:t>:</w:t>
      </w:r>
    </w:p>
    <w:p w14:paraId="49A0AC76" w14:textId="77777777" w:rsidR="005F4992" w:rsidRPr="00660B76" w:rsidRDefault="00826123" w:rsidP="00660B76">
      <w:pPr>
        <w:pStyle w:val="ListParagraph"/>
        <w:numPr>
          <w:ilvl w:val="0"/>
          <w:numId w:val="13"/>
        </w:numPr>
        <w:spacing w:after="0"/>
        <w:ind w:right="401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Typing in the f</w:t>
      </w:r>
      <w:r w:rsidR="005F4992" w:rsidRPr="00660B76">
        <w:rPr>
          <w:rFonts w:ascii="Arial" w:hAnsi="Arial" w:cs="Arial"/>
          <w:sz w:val="22"/>
        </w:rPr>
        <w:t xml:space="preserve">ields in the </w:t>
      </w:r>
      <w:r w:rsidR="00660B76">
        <w:rPr>
          <w:rFonts w:ascii="Arial" w:hAnsi="Arial" w:cs="Arial"/>
          <w:sz w:val="22"/>
        </w:rPr>
        <w:t>search area</w:t>
      </w:r>
    </w:p>
    <w:p w14:paraId="340507A1" w14:textId="77777777" w:rsidR="008551F0" w:rsidRPr="008551F0" w:rsidRDefault="008551F0" w:rsidP="008551F0">
      <w:pPr>
        <w:pStyle w:val="ListParagraph"/>
        <w:numPr>
          <w:ilvl w:val="0"/>
          <w:numId w:val="13"/>
        </w:numPr>
        <w:spacing w:after="0"/>
        <w:ind w:right="401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Selecting</w:t>
      </w:r>
      <w:r w:rsidR="00826123">
        <w:rPr>
          <w:rFonts w:ascii="Arial" w:hAnsi="Arial" w:cs="Arial"/>
          <w:sz w:val="22"/>
        </w:rPr>
        <w:t xml:space="preserve"> from the </w:t>
      </w:r>
      <w:r w:rsidR="00660B76" w:rsidRPr="00660B76">
        <w:rPr>
          <w:rFonts w:ascii="Arial" w:hAnsi="Arial" w:cs="Arial"/>
          <w:sz w:val="22"/>
        </w:rPr>
        <w:t>Results section</w:t>
      </w:r>
      <w:r w:rsidR="00A31FE0">
        <w:rPr>
          <w:rFonts w:ascii="Arial" w:hAnsi="Arial" w:cs="Arial"/>
          <w:sz w:val="22"/>
        </w:rPr>
        <w:t xml:space="preserve"> </w:t>
      </w:r>
    </w:p>
    <w:p w14:paraId="40028062" w14:textId="77777777" w:rsidR="003D68D9" w:rsidRPr="003D68D9" w:rsidRDefault="003D68D9" w:rsidP="003D68D9">
      <w:pPr>
        <w:pStyle w:val="Caption"/>
        <w:keepNext/>
        <w:spacing w:after="0"/>
        <w:jc w:val="both"/>
        <w:rPr>
          <w:rFonts w:ascii="Arial" w:hAnsi="Arial" w:cs="Arial"/>
        </w:rPr>
      </w:pPr>
      <w:r w:rsidRPr="003D68D9">
        <w:rPr>
          <w:rFonts w:ascii="Arial" w:hAnsi="Arial" w:cs="Arial"/>
          <w:caps w:val="0"/>
        </w:rPr>
        <w:t xml:space="preserve">Figure </w:t>
      </w:r>
      <w:r>
        <w:rPr>
          <w:rFonts w:ascii="Arial" w:hAnsi="Arial" w:cs="Arial"/>
          <w:caps w:val="0"/>
        </w:rPr>
        <w:t>2</w:t>
      </w:r>
      <w:r>
        <w:rPr>
          <w:rFonts w:ascii="Arial" w:hAnsi="Arial" w:cs="Arial"/>
        </w:rPr>
        <w:t xml:space="preserve"> – </w:t>
      </w:r>
      <w:r>
        <w:rPr>
          <w:rFonts w:ascii="Arial" w:hAnsi="Arial" w:cs="Arial"/>
          <w:caps w:val="0"/>
        </w:rPr>
        <w:t>Find a case screen</w:t>
      </w:r>
      <w:r w:rsidR="00456E56">
        <w:rPr>
          <w:rFonts w:ascii="Arial" w:hAnsi="Arial" w:cs="Arial"/>
          <w:caps w:val="0"/>
        </w:rPr>
        <w:t xml:space="preserve"> (Refer Table 2)</w:t>
      </w:r>
    </w:p>
    <w:p w14:paraId="3B0401B9" w14:textId="54695528" w:rsidR="00660B76" w:rsidRDefault="00EA62A5" w:rsidP="003D68D9">
      <w:pPr>
        <w:spacing w:before="0" w:after="0"/>
        <w:ind w:right="401"/>
        <w:jc w:val="both"/>
        <w:rPr>
          <w:rFonts w:ascii="Arial" w:hAnsi="Arial" w:cs="Arial"/>
          <w:sz w:val="22"/>
        </w:rPr>
      </w:pPr>
      <w:r>
        <w:rPr>
          <w:noProof/>
        </w:rPr>
        <w:drawing>
          <wp:inline distT="0" distB="0" distL="0" distR="0" wp14:anchorId="67F4D444" wp14:editId="06AF7879">
            <wp:extent cx="5181600" cy="3903281"/>
            <wp:effectExtent l="0" t="0" r="0" b="2540"/>
            <wp:docPr id="1028833201" name="Picture 1" descr="a screen shot of the Find acase screen displaying the two options described previousl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833201" name="Picture 1" descr="a screen shot of the Find acase screen displaying the two options described previously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91510" cy="3910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2F30C" w14:textId="77777777" w:rsidR="000C6CBB" w:rsidRPr="000C6CBB" w:rsidRDefault="001F5B1D" w:rsidP="000C6CBB">
      <w:pPr>
        <w:pStyle w:val="Heading3"/>
        <w:rPr>
          <w:rFonts w:ascii="Arial" w:hAnsi="Arial" w:cs="Arial"/>
          <w:sz w:val="24"/>
          <w:szCs w:val="24"/>
        </w:rPr>
      </w:pPr>
      <w:bookmarkStart w:id="5" w:name="_Search_area_fields"/>
      <w:bookmarkEnd w:id="5"/>
      <w:r>
        <w:rPr>
          <w:rFonts w:ascii="Arial" w:hAnsi="Arial" w:cs="Arial"/>
          <w:sz w:val="24"/>
          <w:szCs w:val="24"/>
        </w:rPr>
        <w:t>Search area fields</w:t>
      </w:r>
    </w:p>
    <w:p w14:paraId="08F2C8DD" w14:textId="77777777" w:rsidR="00700696" w:rsidRDefault="0071147F" w:rsidP="00700696">
      <w:pPr>
        <w:spacing w:after="0"/>
        <w:ind w:right="401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Searching for a case using the </w:t>
      </w:r>
      <w:r w:rsidRPr="001B744D">
        <w:rPr>
          <w:rFonts w:ascii="Arial" w:hAnsi="Arial" w:cs="Arial"/>
          <w:b/>
          <w:sz w:val="22"/>
        </w:rPr>
        <w:t>Search area</w:t>
      </w:r>
      <w:r>
        <w:rPr>
          <w:rFonts w:ascii="Arial" w:hAnsi="Arial" w:cs="Arial"/>
          <w:sz w:val="22"/>
        </w:rPr>
        <w:t xml:space="preserve"> fields</w:t>
      </w:r>
      <w:r w:rsidR="000C6CBB">
        <w:rPr>
          <w:rFonts w:ascii="Arial" w:hAnsi="Arial" w:cs="Arial"/>
          <w:sz w:val="22"/>
        </w:rPr>
        <w:t xml:space="preserve"> will only display current cases. </w:t>
      </w:r>
      <w:r w:rsidR="0065427A">
        <w:rPr>
          <w:rFonts w:ascii="Arial" w:hAnsi="Arial" w:cs="Arial"/>
          <w:sz w:val="22"/>
        </w:rPr>
        <w:t xml:space="preserve">More information on the </w:t>
      </w:r>
      <w:r w:rsidR="0065427A" w:rsidRPr="0065427A">
        <w:rPr>
          <w:rFonts w:ascii="Arial" w:hAnsi="Arial" w:cs="Arial"/>
          <w:b/>
          <w:sz w:val="22"/>
        </w:rPr>
        <w:t>Search area</w:t>
      </w:r>
      <w:r w:rsidR="0065427A">
        <w:rPr>
          <w:rFonts w:ascii="Arial" w:hAnsi="Arial" w:cs="Arial"/>
          <w:sz w:val="22"/>
        </w:rPr>
        <w:t xml:space="preserve"> fields can be found in </w:t>
      </w:r>
      <w:r w:rsidR="000C6CBB">
        <w:rPr>
          <w:rFonts w:ascii="Arial" w:hAnsi="Arial" w:cs="Arial"/>
          <w:sz w:val="22"/>
        </w:rPr>
        <w:t xml:space="preserve">Table </w:t>
      </w:r>
      <w:r w:rsidR="00D9221A">
        <w:rPr>
          <w:rFonts w:ascii="Arial" w:hAnsi="Arial" w:cs="Arial"/>
          <w:sz w:val="22"/>
        </w:rPr>
        <w:t>2</w:t>
      </w:r>
      <w:r w:rsidR="000C6CBB">
        <w:rPr>
          <w:rFonts w:ascii="Arial" w:hAnsi="Arial" w:cs="Arial"/>
          <w:sz w:val="22"/>
        </w:rPr>
        <w:t>.</w:t>
      </w:r>
    </w:p>
    <w:p w14:paraId="65106DEC" w14:textId="77777777" w:rsidR="003D68D9" w:rsidRPr="003D68D9" w:rsidRDefault="003D68D9" w:rsidP="003D68D9">
      <w:pPr>
        <w:pStyle w:val="Caption"/>
        <w:keepNext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aps w:val="0"/>
        </w:rPr>
        <w:lastRenderedPageBreak/>
        <w:t>Table</w:t>
      </w:r>
      <w:r w:rsidRPr="003D68D9">
        <w:rPr>
          <w:rFonts w:ascii="Arial" w:hAnsi="Arial" w:cs="Arial"/>
          <w:caps w:val="0"/>
        </w:rPr>
        <w:t xml:space="preserve"> </w:t>
      </w:r>
      <w:r w:rsidR="003D186C">
        <w:rPr>
          <w:rFonts w:ascii="Arial" w:hAnsi="Arial" w:cs="Arial"/>
          <w:caps w:val="0"/>
        </w:rPr>
        <w:fldChar w:fldCharType="begin"/>
      </w:r>
      <w:r w:rsidR="003D186C">
        <w:rPr>
          <w:rFonts w:ascii="Arial" w:hAnsi="Arial" w:cs="Arial"/>
          <w:caps w:val="0"/>
        </w:rPr>
        <w:instrText xml:space="preserve"> SEQ Figure \* ARABIC </w:instrText>
      </w:r>
      <w:r w:rsidR="003D186C">
        <w:rPr>
          <w:rFonts w:ascii="Arial" w:hAnsi="Arial" w:cs="Arial"/>
          <w:caps w:val="0"/>
        </w:rPr>
        <w:fldChar w:fldCharType="separate"/>
      </w:r>
      <w:r w:rsidR="00A0185F">
        <w:rPr>
          <w:rFonts w:ascii="Arial" w:hAnsi="Arial" w:cs="Arial"/>
          <w:caps w:val="0"/>
          <w:noProof/>
        </w:rPr>
        <w:t>2</w:t>
      </w:r>
      <w:r w:rsidR="003D186C">
        <w:rPr>
          <w:rFonts w:ascii="Arial" w:hAnsi="Arial" w:cs="Arial"/>
          <w:caps w:val="0"/>
        </w:rPr>
        <w:fldChar w:fldCharType="end"/>
      </w:r>
      <w:r>
        <w:rPr>
          <w:rFonts w:ascii="Arial" w:hAnsi="Arial" w:cs="Arial"/>
        </w:rPr>
        <w:t xml:space="preserve"> – </w:t>
      </w:r>
      <w:r>
        <w:rPr>
          <w:rFonts w:ascii="Arial" w:hAnsi="Arial" w:cs="Arial"/>
          <w:caps w:val="0"/>
        </w:rPr>
        <w:t xml:space="preserve">Find a case search </w:t>
      </w:r>
      <w:r w:rsidR="008646B0">
        <w:rPr>
          <w:rFonts w:ascii="Arial" w:hAnsi="Arial" w:cs="Arial"/>
          <w:caps w:val="0"/>
        </w:rPr>
        <w:t xml:space="preserve">area </w:t>
      </w:r>
      <w:proofErr w:type="gramStart"/>
      <w:r>
        <w:rPr>
          <w:rFonts w:ascii="Arial" w:hAnsi="Arial" w:cs="Arial"/>
          <w:caps w:val="0"/>
        </w:rPr>
        <w:t>fields</w:t>
      </w:r>
      <w:r w:rsidR="0065427A">
        <w:rPr>
          <w:rFonts w:ascii="Arial" w:hAnsi="Arial" w:cs="Arial"/>
          <w:caps w:val="0"/>
        </w:rPr>
        <w:t xml:space="preserve"> (Refer Figure</w:t>
      </w:r>
      <w:r w:rsidR="00456E56">
        <w:rPr>
          <w:rFonts w:ascii="Arial" w:hAnsi="Arial" w:cs="Arial"/>
          <w:caps w:val="0"/>
        </w:rPr>
        <w:t xml:space="preserve"> 2</w:t>
      </w:r>
      <w:r w:rsidR="0065427A">
        <w:rPr>
          <w:rFonts w:ascii="Arial" w:hAnsi="Arial" w:cs="Arial"/>
          <w:caps w:val="0"/>
        </w:rPr>
        <w:t>)</w:t>
      </w:r>
      <w:proofErr w:type="gramEnd"/>
    </w:p>
    <w:tbl>
      <w:tblPr>
        <w:tblStyle w:val="TableGrid"/>
        <w:tblW w:w="10204" w:type="dxa"/>
        <w:tblInd w:w="-1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  <w:tblCaption w:val="Case Details Field Descriptions"/>
        <w:tblDescription w:val="This table describes each field when adding a new case."/>
      </w:tblPr>
      <w:tblGrid>
        <w:gridCol w:w="2552"/>
        <w:gridCol w:w="7652"/>
      </w:tblGrid>
      <w:tr w:rsidR="00700696" w:rsidRPr="00A0558A" w14:paraId="253F7460" w14:textId="77777777" w:rsidTr="00BC1D3D">
        <w:trPr>
          <w:trHeight w:val="566"/>
          <w:tblHeader/>
        </w:trPr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2303D" w:themeFill="text2" w:themeFillShade="80"/>
            <w:vAlign w:val="center"/>
          </w:tcPr>
          <w:p w14:paraId="4255D3F2" w14:textId="77777777" w:rsidR="00700696" w:rsidRPr="00A0558A" w:rsidRDefault="00700696" w:rsidP="00E152B0">
            <w:pPr>
              <w:spacing w:before="0" w:line="240" w:lineRule="auto"/>
              <w:rPr>
                <w:rFonts w:ascii="Arial" w:hAnsi="Arial" w:cs="Arial"/>
                <w:b/>
                <w:color w:val="FFFFFF" w:themeColor="background1"/>
                <w:sz w:val="22"/>
                <w:szCs w:val="18"/>
              </w:rPr>
            </w:pPr>
            <w:r w:rsidRPr="00A0558A">
              <w:rPr>
                <w:rFonts w:ascii="Arial" w:hAnsi="Arial" w:cs="Arial"/>
                <w:b/>
                <w:color w:val="FFFFFF" w:themeColor="background1"/>
                <w:sz w:val="22"/>
                <w:szCs w:val="18"/>
              </w:rPr>
              <w:t>FIELD</w:t>
            </w:r>
          </w:p>
        </w:tc>
        <w:tc>
          <w:tcPr>
            <w:tcW w:w="76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2303D" w:themeFill="text2" w:themeFillShade="80"/>
            <w:vAlign w:val="center"/>
          </w:tcPr>
          <w:p w14:paraId="71B0C340" w14:textId="77777777" w:rsidR="00700696" w:rsidRPr="00A0558A" w:rsidRDefault="00700696" w:rsidP="00E152B0">
            <w:pPr>
              <w:spacing w:before="0" w:line="240" w:lineRule="auto"/>
              <w:rPr>
                <w:rFonts w:ascii="Arial" w:hAnsi="Arial" w:cs="Arial"/>
                <w:b/>
                <w:color w:val="FFFFFF" w:themeColor="background1"/>
                <w:sz w:val="22"/>
                <w:szCs w:val="18"/>
              </w:rPr>
            </w:pPr>
            <w:r w:rsidRPr="00A0558A">
              <w:rPr>
                <w:rFonts w:ascii="Arial" w:hAnsi="Arial" w:cs="Arial"/>
                <w:b/>
                <w:color w:val="FFFFFF" w:themeColor="background1"/>
                <w:sz w:val="22"/>
                <w:szCs w:val="18"/>
              </w:rPr>
              <w:t>DESCRIPTION</w:t>
            </w:r>
          </w:p>
        </w:tc>
      </w:tr>
      <w:tr w:rsidR="00700696" w:rsidRPr="00A0558A" w14:paraId="796A97AA" w14:textId="77777777" w:rsidTr="00BC1D3D">
        <w:trPr>
          <w:trHeight w:val="600"/>
        </w:trPr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0E603FC0" w14:textId="77777777" w:rsidR="00700696" w:rsidRPr="00A0558A" w:rsidRDefault="00700696" w:rsidP="00E152B0">
            <w:pPr>
              <w:spacing w:before="0" w:line="240" w:lineRule="auto"/>
              <w:rPr>
                <w:rFonts w:ascii="Arial" w:hAnsi="Arial" w:cs="Arial"/>
                <w:b/>
                <w:sz w:val="22"/>
                <w:szCs w:val="18"/>
              </w:rPr>
            </w:pPr>
            <w:r w:rsidRPr="00A0558A">
              <w:rPr>
                <w:rFonts w:ascii="Arial" w:hAnsi="Arial" w:cs="Arial"/>
                <w:b/>
                <w:sz w:val="22"/>
                <w:szCs w:val="18"/>
              </w:rPr>
              <w:t>Case ID</w:t>
            </w:r>
          </w:p>
        </w:tc>
        <w:tc>
          <w:tcPr>
            <w:tcW w:w="76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  <w:hideMark/>
          </w:tcPr>
          <w:p w14:paraId="1D7A570F" w14:textId="77777777" w:rsidR="00700696" w:rsidRPr="00A0558A" w:rsidRDefault="00700696" w:rsidP="00700696">
            <w:pPr>
              <w:spacing w:before="0" w:line="240" w:lineRule="auto"/>
              <w:rPr>
                <w:rFonts w:ascii="Arial" w:hAnsi="Arial" w:cs="Arial"/>
                <w:sz w:val="22"/>
                <w:szCs w:val="18"/>
              </w:rPr>
            </w:pPr>
            <w:r w:rsidRPr="00A0558A">
              <w:rPr>
                <w:rFonts w:ascii="Arial" w:hAnsi="Arial" w:cs="Arial"/>
                <w:sz w:val="22"/>
                <w:szCs w:val="18"/>
              </w:rPr>
              <w:t xml:space="preserve">Enter </w:t>
            </w:r>
            <w:r>
              <w:rPr>
                <w:rFonts w:ascii="Arial" w:hAnsi="Arial" w:cs="Arial"/>
                <w:sz w:val="22"/>
                <w:szCs w:val="18"/>
              </w:rPr>
              <w:t>either the partial or full Case ID</w:t>
            </w:r>
            <w:r w:rsidRPr="00A0558A">
              <w:rPr>
                <w:rFonts w:ascii="Arial" w:hAnsi="Arial" w:cs="Arial"/>
                <w:sz w:val="22"/>
                <w:szCs w:val="18"/>
              </w:rPr>
              <w:t xml:space="preserve">. </w:t>
            </w:r>
          </w:p>
        </w:tc>
      </w:tr>
      <w:tr w:rsidR="00700696" w:rsidRPr="00A0558A" w14:paraId="373AE397" w14:textId="77777777" w:rsidTr="00BC1D3D">
        <w:trPr>
          <w:trHeight w:val="664"/>
        </w:trPr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09493DF6" w14:textId="77777777" w:rsidR="00700696" w:rsidRPr="00A0558A" w:rsidRDefault="00700696" w:rsidP="00E152B0">
            <w:pPr>
              <w:spacing w:before="0" w:line="240" w:lineRule="auto"/>
              <w:rPr>
                <w:rFonts w:ascii="Arial" w:hAnsi="Arial" w:cs="Arial"/>
                <w:b/>
                <w:sz w:val="22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18"/>
              </w:rPr>
              <w:t>Client ID</w:t>
            </w:r>
          </w:p>
        </w:tc>
        <w:tc>
          <w:tcPr>
            <w:tcW w:w="76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59DABABE" w14:textId="77777777" w:rsidR="00700696" w:rsidRPr="00A0558A" w:rsidRDefault="00700696" w:rsidP="00E152B0">
            <w:pPr>
              <w:spacing w:before="0" w:line="276" w:lineRule="auto"/>
              <w:rPr>
                <w:rFonts w:ascii="Arial" w:hAnsi="Arial" w:cs="Arial"/>
                <w:bCs/>
                <w:iCs/>
                <w:sz w:val="22"/>
                <w:szCs w:val="18"/>
              </w:rPr>
            </w:pPr>
            <w:r>
              <w:rPr>
                <w:rFonts w:ascii="Arial" w:hAnsi="Arial" w:cs="Arial"/>
                <w:sz w:val="22"/>
                <w:szCs w:val="18"/>
              </w:rPr>
              <w:t>Enter the Client ID of a client you know is associated with the case.</w:t>
            </w:r>
          </w:p>
        </w:tc>
      </w:tr>
      <w:tr w:rsidR="00700696" w:rsidRPr="00A0558A" w14:paraId="33360878" w14:textId="77777777" w:rsidTr="00BC1D3D">
        <w:trPr>
          <w:trHeight w:val="575"/>
        </w:trPr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6939E627" w14:textId="77777777" w:rsidR="00700696" w:rsidRPr="00A0558A" w:rsidRDefault="00700696" w:rsidP="00E152B0">
            <w:pPr>
              <w:spacing w:before="0" w:line="240" w:lineRule="auto"/>
              <w:rPr>
                <w:rFonts w:ascii="Arial" w:hAnsi="Arial" w:cs="Arial"/>
                <w:b/>
                <w:sz w:val="22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18"/>
              </w:rPr>
              <w:t>Outlet</w:t>
            </w:r>
          </w:p>
        </w:tc>
        <w:tc>
          <w:tcPr>
            <w:tcW w:w="76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  <w:hideMark/>
          </w:tcPr>
          <w:p w14:paraId="6D3F5F40" w14:textId="77777777" w:rsidR="00700696" w:rsidRPr="00A0558A" w:rsidRDefault="00700696" w:rsidP="00E152B0">
            <w:pPr>
              <w:spacing w:line="276" w:lineRule="auto"/>
              <w:rPr>
                <w:rFonts w:ascii="Arial" w:hAnsi="Arial" w:cs="Arial"/>
                <w:sz w:val="22"/>
                <w:szCs w:val="18"/>
              </w:rPr>
            </w:pPr>
            <w:r>
              <w:rPr>
                <w:rFonts w:ascii="Arial" w:hAnsi="Arial" w:cs="Arial"/>
                <w:noProof/>
                <w:sz w:val="22"/>
                <w:szCs w:val="18"/>
              </w:rPr>
              <w:t>Select the outlet from the drop down list, where the case is delivered from.</w:t>
            </w:r>
          </w:p>
        </w:tc>
      </w:tr>
      <w:tr w:rsidR="00700696" w:rsidRPr="00A0558A" w14:paraId="2F3D9918" w14:textId="77777777" w:rsidTr="00BC1D3D">
        <w:trPr>
          <w:trHeight w:val="694"/>
        </w:trPr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AEFC4ED" w14:textId="77777777" w:rsidR="00700696" w:rsidRPr="005B51FD" w:rsidRDefault="00700696" w:rsidP="00E152B0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noProof/>
                <w:sz w:val="22"/>
              </w:rPr>
              <w:t>Program activity</w:t>
            </w:r>
          </w:p>
        </w:tc>
        <w:tc>
          <w:tcPr>
            <w:tcW w:w="76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B629011" w14:textId="77777777" w:rsidR="00700696" w:rsidRPr="005B51FD" w:rsidRDefault="00700696" w:rsidP="00700696">
            <w:pPr>
              <w:pStyle w:val="Default"/>
              <w:ind w:right="-2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Select the program a</w:t>
            </w:r>
            <w:r w:rsidR="002323C5">
              <w:rPr>
                <w:rFonts w:ascii="Arial" w:hAnsi="Arial" w:cs="Arial"/>
                <w:sz w:val="22"/>
                <w:szCs w:val="22"/>
              </w:rPr>
              <w:t>ctivity from the drop down list</w:t>
            </w:r>
            <w:r>
              <w:rPr>
                <w:rFonts w:ascii="Arial" w:hAnsi="Arial" w:cs="Arial"/>
                <w:sz w:val="22"/>
                <w:szCs w:val="22"/>
              </w:rPr>
              <w:t xml:space="preserve"> the case is associated with.</w:t>
            </w:r>
          </w:p>
        </w:tc>
      </w:tr>
      <w:tr w:rsidR="002323C5" w:rsidRPr="00A0558A" w14:paraId="34CFFB69" w14:textId="77777777" w:rsidTr="00BC1D3D">
        <w:trPr>
          <w:trHeight w:val="694"/>
        </w:trPr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926FB0B" w14:textId="77777777" w:rsidR="002323C5" w:rsidRDefault="002323C5" w:rsidP="00E152B0">
            <w:pPr>
              <w:rPr>
                <w:rFonts w:ascii="Arial" w:hAnsi="Arial" w:cs="Arial"/>
                <w:b/>
                <w:noProof/>
                <w:sz w:val="22"/>
              </w:rPr>
            </w:pPr>
            <w:r>
              <w:rPr>
                <w:rFonts w:ascii="Arial" w:hAnsi="Arial" w:cs="Arial"/>
                <w:b/>
                <w:noProof/>
                <w:sz w:val="22"/>
              </w:rPr>
              <w:t>Show Advanced Options hyperlink</w:t>
            </w:r>
          </w:p>
        </w:tc>
        <w:tc>
          <w:tcPr>
            <w:tcW w:w="76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779C039" w14:textId="77777777" w:rsidR="002323C5" w:rsidRDefault="002323C5" w:rsidP="00D9221A">
            <w:pPr>
              <w:pStyle w:val="Default"/>
              <w:ind w:right="-2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Select the hyperlink to </w:t>
            </w:r>
            <w:r w:rsidR="00D9221A">
              <w:rPr>
                <w:rFonts w:ascii="Arial" w:hAnsi="Arial" w:cs="Arial"/>
                <w:sz w:val="22"/>
                <w:szCs w:val="22"/>
              </w:rPr>
              <w:t>expand the advanced</w:t>
            </w:r>
            <w:r>
              <w:rPr>
                <w:rFonts w:ascii="Arial" w:hAnsi="Arial" w:cs="Arial"/>
                <w:sz w:val="22"/>
                <w:szCs w:val="22"/>
              </w:rPr>
              <w:t xml:space="preserve"> search options.</w:t>
            </w:r>
          </w:p>
        </w:tc>
      </w:tr>
    </w:tbl>
    <w:p w14:paraId="7BAF84D1" w14:textId="4E015613" w:rsidR="00DD17B1" w:rsidRDefault="00DD17B1" w:rsidP="004A3E3E">
      <w:pPr>
        <w:spacing w:after="0"/>
        <w:ind w:right="401"/>
        <w:jc w:val="both"/>
        <w:rPr>
          <w:rFonts w:ascii="Arial" w:hAnsi="Arial" w:cs="Arial"/>
          <w:sz w:val="22"/>
        </w:rPr>
      </w:pPr>
    </w:p>
    <w:p w14:paraId="17875305" w14:textId="77777777" w:rsidR="0065427A" w:rsidRDefault="00DD17B1" w:rsidP="0065427A">
      <w:pPr>
        <w:spacing w:after="0"/>
        <w:ind w:right="401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Selecting the </w:t>
      </w:r>
      <w:r w:rsidRPr="00D9221A">
        <w:rPr>
          <w:rFonts w:ascii="Arial" w:hAnsi="Arial" w:cs="Arial"/>
          <w:b/>
          <w:sz w:val="22"/>
        </w:rPr>
        <w:t>Show Advanced Options</w:t>
      </w:r>
      <w:r>
        <w:rPr>
          <w:rFonts w:ascii="Arial" w:hAnsi="Arial" w:cs="Arial"/>
          <w:sz w:val="22"/>
        </w:rPr>
        <w:t xml:space="preserve"> hyperlink will display the following search options. </w:t>
      </w:r>
      <w:r w:rsidR="00D9221A">
        <w:rPr>
          <w:rFonts w:ascii="Arial" w:hAnsi="Arial" w:cs="Arial"/>
          <w:sz w:val="22"/>
        </w:rPr>
        <w:t xml:space="preserve">Cases that have been ‘closed’ will only display if you use the </w:t>
      </w:r>
      <w:r w:rsidR="00D9221A" w:rsidRPr="000C6CBB">
        <w:rPr>
          <w:rFonts w:ascii="Arial" w:hAnsi="Arial" w:cs="Arial"/>
          <w:b/>
          <w:sz w:val="22"/>
        </w:rPr>
        <w:t>End from</w:t>
      </w:r>
      <w:r w:rsidR="00D9221A">
        <w:rPr>
          <w:rFonts w:ascii="Arial" w:hAnsi="Arial" w:cs="Arial"/>
          <w:sz w:val="22"/>
        </w:rPr>
        <w:t xml:space="preserve"> search field.</w:t>
      </w:r>
      <w:r w:rsidR="0065427A">
        <w:rPr>
          <w:rFonts w:ascii="Arial" w:hAnsi="Arial" w:cs="Arial"/>
          <w:sz w:val="22"/>
        </w:rPr>
        <w:t xml:space="preserve"> Refer </w:t>
      </w:r>
      <w:proofErr w:type="spellStart"/>
      <w:r w:rsidR="00160D99">
        <w:rPr>
          <w:rFonts w:ascii="Arial" w:hAnsi="Arial" w:cs="Arial"/>
          <w:sz w:val="22"/>
        </w:rPr>
        <w:t>to</w:t>
      </w:r>
      <w:r w:rsidR="0065427A">
        <w:rPr>
          <w:rFonts w:ascii="Arial" w:hAnsi="Arial" w:cs="Arial"/>
          <w:sz w:val="22"/>
        </w:rPr>
        <w:t>Figure</w:t>
      </w:r>
      <w:proofErr w:type="spellEnd"/>
      <w:r w:rsidR="0065427A">
        <w:rPr>
          <w:rFonts w:ascii="Arial" w:hAnsi="Arial" w:cs="Arial"/>
          <w:sz w:val="22"/>
        </w:rPr>
        <w:t xml:space="preserve"> 3.</w:t>
      </w:r>
    </w:p>
    <w:p w14:paraId="3D889B7E" w14:textId="77777777" w:rsidR="0065427A" w:rsidRDefault="0065427A" w:rsidP="0065427A">
      <w:pPr>
        <w:spacing w:after="0"/>
        <w:ind w:right="401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More information on the </w:t>
      </w:r>
      <w:r w:rsidRPr="0065427A">
        <w:rPr>
          <w:rFonts w:ascii="Arial" w:hAnsi="Arial" w:cs="Arial"/>
          <w:b/>
          <w:sz w:val="22"/>
        </w:rPr>
        <w:t>Show advanced options</w:t>
      </w:r>
      <w:r>
        <w:rPr>
          <w:rFonts w:ascii="Arial" w:hAnsi="Arial" w:cs="Arial"/>
          <w:sz w:val="22"/>
        </w:rPr>
        <w:t xml:space="preserve"> fields can be found in Table 3.</w:t>
      </w:r>
    </w:p>
    <w:p w14:paraId="3CC1FED9" w14:textId="77777777" w:rsidR="00DD17B1" w:rsidRPr="003D68D9" w:rsidRDefault="0065427A" w:rsidP="00DD17B1">
      <w:pPr>
        <w:pStyle w:val="Caption"/>
        <w:keepNext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aps w:val="0"/>
        </w:rPr>
        <w:t>F</w:t>
      </w:r>
      <w:r w:rsidR="00DD17B1">
        <w:rPr>
          <w:rFonts w:ascii="Arial" w:hAnsi="Arial" w:cs="Arial"/>
          <w:caps w:val="0"/>
        </w:rPr>
        <w:t>igure 3</w:t>
      </w:r>
      <w:r w:rsidR="00DD17B1">
        <w:rPr>
          <w:rFonts w:ascii="Arial" w:hAnsi="Arial" w:cs="Arial"/>
        </w:rPr>
        <w:t xml:space="preserve"> – </w:t>
      </w:r>
      <w:r w:rsidR="00DD17B1">
        <w:rPr>
          <w:rFonts w:ascii="Arial" w:hAnsi="Arial" w:cs="Arial"/>
          <w:caps w:val="0"/>
        </w:rPr>
        <w:t>Find a case – Show advanced options</w:t>
      </w:r>
      <w:r>
        <w:rPr>
          <w:rFonts w:ascii="Arial" w:hAnsi="Arial" w:cs="Arial"/>
          <w:caps w:val="0"/>
        </w:rPr>
        <w:t xml:space="preserve"> (Refer Table 3)</w:t>
      </w:r>
    </w:p>
    <w:p w14:paraId="795AAF02" w14:textId="77777777" w:rsidR="00DD17B1" w:rsidRDefault="00DD17B1" w:rsidP="00DD17B1">
      <w:pPr>
        <w:spacing w:before="0" w:after="0"/>
        <w:ind w:right="401"/>
        <w:jc w:val="both"/>
        <w:rPr>
          <w:rFonts w:ascii="Arial" w:hAnsi="Arial" w:cs="Arial"/>
          <w:sz w:val="22"/>
        </w:rPr>
      </w:pPr>
      <w:r>
        <w:rPr>
          <w:noProof/>
          <w:lang w:eastAsia="en-AU"/>
        </w:rPr>
        <w:drawing>
          <wp:inline distT="0" distB="0" distL="0" distR="0" wp14:anchorId="6AA7AB31" wp14:editId="1253579B">
            <wp:extent cx="4552950" cy="2654075"/>
            <wp:effectExtent l="19050" t="19050" r="19050" b="13335"/>
            <wp:docPr id="4" name="Picture 4" descr="a screen shot of the Find a case - Show Advanced Options hyper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creen shot of the Find a case - Show Advanced Options hyperlink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58910" cy="26575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6F8DA50" w14:textId="77777777" w:rsidR="00DD17B1" w:rsidRPr="003D68D9" w:rsidRDefault="00DD17B1" w:rsidP="00DD17B1">
      <w:pPr>
        <w:pStyle w:val="Caption"/>
        <w:keepNext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aps w:val="0"/>
        </w:rPr>
        <w:t>Table</w:t>
      </w:r>
      <w:r w:rsidRPr="003D68D9">
        <w:rPr>
          <w:rFonts w:ascii="Arial" w:hAnsi="Arial" w:cs="Arial"/>
          <w:caps w:val="0"/>
        </w:rPr>
        <w:t xml:space="preserve"> </w:t>
      </w:r>
      <w:r>
        <w:rPr>
          <w:rFonts w:ascii="Arial" w:hAnsi="Arial" w:cs="Arial"/>
          <w:caps w:val="0"/>
        </w:rPr>
        <w:t>3</w:t>
      </w:r>
      <w:r>
        <w:rPr>
          <w:rFonts w:ascii="Arial" w:hAnsi="Arial" w:cs="Arial"/>
        </w:rPr>
        <w:t xml:space="preserve"> – </w:t>
      </w:r>
      <w:r>
        <w:rPr>
          <w:rFonts w:ascii="Arial" w:hAnsi="Arial" w:cs="Arial"/>
          <w:caps w:val="0"/>
        </w:rPr>
        <w:t>Show advanced options search fields</w:t>
      </w:r>
      <w:r w:rsidR="0065427A">
        <w:rPr>
          <w:rFonts w:ascii="Arial" w:hAnsi="Arial" w:cs="Arial"/>
          <w:caps w:val="0"/>
        </w:rPr>
        <w:t xml:space="preserve"> (Refer Figure 3)</w:t>
      </w:r>
    </w:p>
    <w:tbl>
      <w:tblPr>
        <w:tblStyle w:val="TableGrid"/>
        <w:tblW w:w="10204" w:type="dxa"/>
        <w:tblInd w:w="-1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  <w:tblCaption w:val="Case Details Field Descriptions"/>
        <w:tblDescription w:val="This table describes each field when adding a new case."/>
      </w:tblPr>
      <w:tblGrid>
        <w:gridCol w:w="2552"/>
        <w:gridCol w:w="7652"/>
      </w:tblGrid>
      <w:tr w:rsidR="00DD17B1" w:rsidRPr="00A0558A" w14:paraId="49CA0C0A" w14:textId="77777777" w:rsidTr="00BC1D3D">
        <w:trPr>
          <w:trHeight w:val="566"/>
          <w:tblHeader/>
        </w:trPr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2303D" w:themeFill="text2" w:themeFillShade="80"/>
            <w:vAlign w:val="center"/>
          </w:tcPr>
          <w:p w14:paraId="33DBE8D5" w14:textId="77777777" w:rsidR="00DD17B1" w:rsidRPr="00A0558A" w:rsidRDefault="00DD17B1" w:rsidP="00632129">
            <w:pPr>
              <w:spacing w:before="0" w:line="240" w:lineRule="auto"/>
              <w:rPr>
                <w:rFonts w:ascii="Arial" w:hAnsi="Arial" w:cs="Arial"/>
                <w:b/>
                <w:color w:val="FFFFFF" w:themeColor="background1"/>
                <w:sz w:val="22"/>
                <w:szCs w:val="18"/>
              </w:rPr>
            </w:pPr>
            <w:r w:rsidRPr="00A0558A">
              <w:rPr>
                <w:rFonts w:ascii="Arial" w:hAnsi="Arial" w:cs="Arial"/>
                <w:b/>
                <w:color w:val="FFFFFF" w:themeColor="background1"/>
                <w:sz w:val="22"/>
                <w:szCs w:val="18"/>
              </w:rPr>
              <w:t>FIELD</w:t>
            </w:r>
          </w:p>
        </w:tc>
        <w:tc>
          <w:tcPr>
            <w:tcW w:w="76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2303D" w:themeFill="text2" w:themeFillShade="80"/>
            <w:vAlign w:val="center"/>
          </w:tcPr>
          <w:p w14:paraId="16800EF2" w14:textId="77777777" w:rsidR="00DD17B1" w:rsidRPr="00A0558A" w:rsidRDefault="00DD17B1" w:rsidP="00632129">
            <w:pPr>
              <w:spacing w:before="0" w:line="240" w:lineRule="auto"/>
              <w:rPr>
                <w:rFonts w:ascii="Arial" w:hAnsi="Arial" w:cs="Arial"/>
                <w:b/>
                <w:color w:val="FFFFFF" w:themeColor="background1"/>
                <w:sz w:val="22"/>
                <w:szCs w:val="18"/>
              </w:rPr>
            </w:pPr>
            <w:r w:rsidRPr="00A0558A">
              <w:rPr>
                <w:rFonts w:ascii="Arial" w:hAnsi="Arial" w:cs="Arial"/>
                <w:b/>
                <w:color w:val="FFFFFF" w:themeColor="background1"/>
                <w:sz w:val="22"/>
                <w:szCs w:val="18"/>
              </w:rPr>
              <w:t>DESCRIPTION</w:t>
            </w:r>
          </w:p>
        </w:tc>
      </w:tr>
      <w:tr w:rsidR="00DD17B1" w:rsidRPr="00A0558A" w14:paraId="70DD54B2" w14:textId="77777777" w:rsidTr="00BC1D3D">
        <w:trPr>
          <w:trHeight w:val="676"/>
        </w:trPr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73CC953" w14:textId="77777777" w:rsidR="00DD17B1" w:rsidRPr="00A0558A" w:rsidRDefault="00DD17B1" w:rsidP="00632129">
            <w:pPr>
              <w:spacing w:before="0" w:line="240" w:lineRule="auto"/>
              <w:rPr>
                <w:rFonts w:ascii="Arial" w:hAnsi="Arial" w:cs="Arial"/>
                <w:b/>
                <w:noProof/>
                <w:sz w:val="22"/>
                <w:szCs w:val="18"/>
              </w:rPr>
            </w:pPr>
            <w:r>
              <w:rPr>
                <w:rFonts w:ascii="Arial" w:hAnsi="Arial" w:cs="Arial"/>
                <w:b/>
                <w:noProof/>
                <w:sz w:val="22"/>
                <w:szCs w:val="18"/>
              </w:rPr>
              <w:t>Created from</w:t>
            </w:r>
          </w:p>
        </w:tc>
        <w:tc>
          <w:tcPr>
            <w:tcW w:w="76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204725C" w14:textId="77777777" w:rsidR="00DD17B1" w:rsidRPr="00693F21" w:rsidRDefault="00DD17B1" w:rsidP="00632129">
            <w:pPr>
              <w:pStyle w:val="Default"/>
              <w:ind w:right="-24"/>
              <w:rPr>
                <w:rFonts w:ascii="Arial" w:hAnsi="Arial" w:cs="Arial"/>
                <w:sz w:val="6"/>
                <w:szCs w:val="22"/>
              </w:rPr>
            </w:pPr>
          </w:p>
          <w:p w14:paraId="1FA3FAE8" w14:textId="77777777" w:rsidR="00DD17B1" w:rsidRPr="00693F21" w:rsidRDefault="00DD17B1" w:rsidP="00632129">
            <w:pPr>
              <w:pStyle w:val="Default"/>
              <w:ind w:right="-24"/>
              <w:rPr>
                <w:rFonts w:ascii="Arial" w:hAnsi="Arial" w:cs="Arial"/>
                <w:noProof/>
                <w:sz w:val="12"/>
                <w:szCs w:val="18"/>
              </w:rPr>
            </w:pPr>
            <w:r>
              <w:rPr>
                <w:rFonts w:ascii="Arial" w:hAnsi="Arial" w:cs="Arial"/>
                <w:sz w:val="22"/>
                <w:szCs w:val="22"/>
              </w:rPr>
              <w:t>Enter to and from dates to search for open and closed cases.</w:t>
            </w:r>
          </w:p>
        </w:tc>
      </w:tr>
      <w:tr w:rsidR="00DD17B1" w:rsidRPr="00A0558A" w14:paraId="308AFA12" w14:textId="77777777" w:rsidTr="00BC1D3D">
        <w:trPr>
          <w:trHeight w:val="699"/>
        </w:trPr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6071644" w14:textId="77777777" w:rsidR="00DD17B1" w:rsidRDefault="00DD17B1" w:rsidP="00632129">
            <w:pPr>
              <w:spacing w:before="0" w:line="240" w:lineRule="auto"/>
              <w:rPr>
                <w:rFonts w:ascii="Arial" w:hAnsi="Arial" w:cs="Arial"/>
                <w:b/>
                <w:noProof/>
                <w:sz w:val="22"/>
                <w:szCs w:val="18"/>
              </w:rPr>
            </w:pPr>
            <w:r>
              <w:rPr>
                <w:rFonts w:ascii="Arial" w:hAnsi="Arial" w:cs="Arial"/>
                <w:b/>
                <w:noProof/>
                <w:sz w:val="22"/>
                <w:szCs w:val="18"/>
              </w:rPr>
              <w:t>Search cases created by me</w:t>
            </w:r>
          </w:p>
        </w:tc>
        <w:tc>
          <w:tcPr>
            <w:tcW w:w="76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8EE143C" w14:textId="77777777" w:rsidR="00DD17B1" w:rsidRPr="00693F21" w:rsidRDefault="00DD17B1" w:rsidP="00632129">
            <w:pPr>
              <w:pStyle w:val="Default"/>
              <w:ind w:right="-24"/>
              <w:rPr>
                <w:rFonts w:ascii="Arial" w:hAnsi="Arial" w:cs="Arial"/>
                <w:sz w:val="6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Tick the check box to search for cases created by you.</w:t>
            </w:r>
          </w:p>
        </w:tc>
      </w:tr>
      <w:tr w:rsidR="00DD17B1" w:rsidRPr="00A0558A" w14:paraId="1C48C2F2" w14:textId="77777777" w:rsidTr="00BC1D3D">
        <w:trPr>
          <w:trHeight w:val="681"/>
        </w:trPr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EA847D3" w14:textId="77777777" w:rsidR="00DD17B1" w:rsidRDefault="00DD17B1" w:rsidP="00632129">
            <w:pPr>
              <w:spacing w:before="0" w:line="240" w:lineRule="auto"/>
              <w:rPr>
                <w:rFonts w:ascii="Arial" w:hAnsi="Arial" w:cs="Arial"/>
                <w:b/>
                <w:noProof/>
                <w:sz w:val="22"/>
                <w:szCs w:val="18"/>
              </w:rPr>
            </w:pPr>
            <w:r>
              <w:rPr>
                <w:rFonts w:ascii="Arial" w:hAnsi="Arial" w:cs="Arial"/>
                <w:b/>
                <w:noProof/>
                <w:sz w:val="22"/>
                <w:szCs w:val="18"/>
              </w:rPr>
              <w:t>End from</w:t>
            </w:r>
          </w:p>
        </w:tc>
        <w:tc>
          <w:tcPr>
            <w:tcW w:w="76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8D847D6" w14:textId="77777777" w:rsidR="00DD17B1" w:rsidRPr="00693F21" w:rsidRDefault="00DD17B1" w:rsidP="00632129">
            <w:pPr>
              <w:pStyle w:val="Default"/>
              <w:ind w:right="-24"/>
              <w:rPr>
                <w:rFonts w:ascii="Arial" w:hAnsi="Arial" w:cs="Arial"/>
                <w:sz w:val="6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Enter to and from dates to only search for cases that have been closed.</w:t>
            </w:r>
          </w:p>
        </w:tc>
      </w:tr>
      <w:tr w:rsidR="00DD17B1" w:rsidRPr="00A0558A" w14:paraId="4B3BE5F7" w14:textId="77777777" w:rsidTr="00BC1D3D">
        <w:trPr>
          <w:trHeight w:val="681"/>
        </w:trPr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E6B8E77" w14:textId="77777777" w:rsidR="00DD17B1" w:rsidRDefault="00DD17B1" w:rsidP="00DD17B1">
            <w:pPr>
              <w:rPr>
                <w:rFonts w:ascii="Arial" w:hAnsi="Arial" w:cs="Arial"/>
                <w:b/>
                <w:noProof/>
                <w:sz w:val="22"/>
              </w:rPr>
            </w:pPr>
            <w:r>
              <w:rPr>
                <w:rFonts w:ascii="Arial" w:hAnsi="Arial" w:cs="Arial"/>
                <w:b/>
                <w:noProof/>
                <w:sz w:val="22"/>
              </w:rPr>
              <w:t>Hide Advanced Options hyperlink</w:t>
            </w:r>
          </w:p>
        </w:tc>
        <w:tc>
          <w:tcPr>
            <w:tcW w:w="76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F4528D2" w14:textId="77777777" w:rsidR="00DD17B1" w:rsidRDefault="00DD17B1" w:rsidP="00DD17B1">
            <w:pPr>
              <w:pStyle w:val="Default"/>
              <w:ind w:right="-2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Select the hyperlink to collapse the advanced search options.</w:t>
            </w:r>
          </w:p>
        </w:tc>
      </w:tr>
    </w:tbl>
    <w:p w14:paraId="53F2214D" w14:textId="77777777" w:rsidR="000C6CBB" w:rsidRPr="000C6CBB" w:rsidRDefault="000C6CBB" w:rsidP="000C6CBB">
      <w:pPr>
        <w:pStyle w:val="Heading3"/>
        <w:rPr>
          <w:rFonts w:ascii="Arial" w:hAnsi="Arial" w:cs="Arial"/>
          <w:sz w:val="24"/>
          <w:szCs w:val="24"/>
        </w:rPr>
      </w:pPr>
      <w:bookmarkStart w:id="6" w:name="_Results_section"/>
      <w:bookmarkEnd w:id="6"/>
      <w:r>
        <w:rPr>
          <w:rFonts w:ascii="Arial" w:hAnsi="Arial" w:cs="Arial"/>
          <w:sz w:val="24"/>
          <w:szCs w:val="24"/>
        </w:rPr>
        <w:t>Results section</w:t>
      </w:r>
    </w:p>
    <w:p w14:paraId="0AF46862" w14:textId="77777777" w:rsidR="00D9221A" w:rsidRDefault="00DD17B1" w:rsidP="00D9221A">
      <w:pPr>
        <w:spacing w:after="0"/>
        <w:ind w:right="40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The most recently created cases will display in the </w:t>
      </w:r>
      <w:r w:rsidRPr="00D9221A">
        <w:rPr>
          <w:rFonts w:ascii="Arial" w:hAnsi="Arial" w:cs="Arial"/>
          <w:b/>
          <w:sz w:val="22"/>
        </w:rPr>
        <w:t>Results</w:t>
      </w:r>
      <w:r>
        <w:rPr>
          <w:rFonts w:ascii="Arial" w:hAnsi="Arial" w:cs="Arial"/>
          <w:sz w:val="22"/>
        </w:rPr>
        <w:t xml:space="preserve"> section. </w:t>
      </w:r>
      <w:r w:rsidR="00D9221A">
        <w:rPr>
          <w:rFonts w:ascii="Arial" w:hAnsi="Arial" w:cs="Arial"/>
          <w:sz w:val="22"/>
        </w:rPr>
        <w:t xml:space="preserve">Refer </w:t>
      </w:r>
      <w:r w:rsidR="00160D99">
        <w:rPr>
          <w:rFonts w:ascii="Arial" w:hAnsi="Arial" w:cs="Arial"/>
          <w:sz w:val="22"/>
        </w:rPr>
        <w:t xml:space="preserve">to </w:t>
      </w:r>
      <w:r w:rsidR="00D9221A">
        <w:rPr>
          <w:rFonts w:ascii="Arial" w:hAnsi="Arial" w:cs="Arial"/>
          <w:sz w:val="22"/>
        </w:rPr>
        <w:t>Figure 4.</w:t>
      </w:r>
    </w:p>
    <w:p w14:paraId="5D55302C" w14:textId="77777777" w:rsidR="00D9221A" w:rsidRDefault="00D9221A" w:rsidP="00D9221A">
      <w:pPr>
        <w:pStyle w:val="ListParagraph"/>
        <w:numPr>
          <w:ilvl w:val="0"/>
          <w:numId w:val="15"/>
        </w:numPr>
        <w:suppressAutoHyphens w:val="0"/>
        <w:spacing w:before="0" w:after="200" w:line="276" w:lineRule="auto"/>
        <w:ind w:right="401"/>
        <w:rPr>
          <w:rFonts w:ascii="Arial" w:hAnsi="Arial" w:cs="Arial"/>
          <w:sz w:val="22"/>
        </w:rPr>
      </w:pPr>
      <w:r w:rsidRPr="00D9221A">
        <w:rPr>
          <w:rFonts w:ascii="Arial" w:hAnsi="Arial" w:cs="Arial"/>
          <w:sz w:val="22"/>
        </w:rPr>
        <w:lastRenderedPageBreak/>
        <w:t xml:space="preserve">Select </w:t>
      </w:r>
      <w:r w:rsidRPr="00D9221A">
        <w:rPr>
          <w:rFonts w:ascii="Arial" w:hAnsi="Arial" w:cs="Arial"/>
          <w:b/>
          <w:color w:val="FFFFFF" w:themeColor="background1"/>
          <w:sz w:val="22"/>
          <w:bdr w:val="single" w:sz="8" w:space="0" w:color="FFFFFF" w:themeColor="background1"/>
          <w:shd w:val="clear" w:color="auto" w:fill="02303D" w:themeFill="accent5" w:themeFillShade="80"/>
        </w:rPr>
        <w:t xml:space="preserve">GO </w:t>
      </w:r>
      <w:r w:rsidRPr="00D9221A">
        <w:rPr>
          <w:rFonts w:ascii="Arial" w:hAnsi="Arial" w:cs="Arial"/>
          <w:sz w:val="22"/>
        </w:rPr>
        <w:t xml:space="preserve">to change the </w:t>
      </w:r>
      <w:proofErr w:type="gramStart"/>
      <w:r w:rsidRPr="00D9221A">
        <w:rPr>
          <w:rFonts w:ascii="Arial" w:hAnsi="Arial" w:cs="Arial"/>
          <w:sz w:val="22"/>
        </w:rPr>
        <w:t>amount</w:t>
      </w:r>
      <w:proofErr w:type="gramEnd"/>
      <w:r w:rsidRPr="00D9221A">
        <w:rPr>
          <w:rFonts w:ascii="Arial" w:hAnsi="Arial" w:cs="Arial"/>
          <w:sz w:val="22"/>
        </w:rPr>
        <w:t xml:space="preserve"> of records displayed on the screen. The options are 10, 20 and 50.</w:t>
      </w:r>
    </w:p>
    <w:p w14:paraId="2825E725" w14:textId="77777777" w:rsidR="00D9221A" w:rsidRDefault="00D9221A" w:rsidP="00D9221A">
      <w:pPr>
        <w:pStyle w:val="ListParagraph"/>
        <w:numPr>
          <w:ilvl w:val="0"/>
          <w:numId w:val="15"/>
        </w:numPr>
        <w:suppressAutoHyphens w:val="0"/>
        <w:spacing w:before="0" w:after="200" w:line="276" w:lineRule="auto"/>
        <w:ind w:right="40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Click on the heading hyperlinks of Case ID, Outlet, etc. to filter columns from ascending to descending order </w:t>
      </w:r>
      <w:r w:rsidR="009A301C">
        <w:rPr>
          <w:rFonts w:ascii="Arial" w:hAnsi="Arial" w:cs="Arial"/>
          <w:sz w:val="22"/>
        </w:rPr>
        <w:t xml:space="preserve">and visa-versa </w:t>
      </w:r>
      <w:r>
        <w:rPr>
          <w:rFonts w:ascii="Arial" w:hAnsi="Arial" w:cs="Arial"/>
          <w:sz w:val="22"/>
        </w:rPr>
        <w:t>either alphabetically or numerically.</w:t>
      </w:r>
    </w:p>
    <w:p w14:paraId="51214424" w14:textId="77777777" w:rsidR="008E43B1" w:rsidRDefault="0065427A" w:rsidP="00D9221A">
      <w:pPr>
        <w:pStyle w:val="ListParagraph"/>
        <w:numPr>
          <w:ilvl w:val="0"/>
          <w:numId w:val="15"/>
        </w:numPr>
        <w:suppressAutoHyphens w:val="0"/>
        <w:spacing w:before="0" w:after="200" w:line="276" w:lineRule="auto"/>
        <w:ind w:right="40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Click on the case hyperlink to select the case.</w:t>
      </w:r>
    </w:p>
    <w:p w14:paraId="044000C8" w14:textId="77777777" w:rsidR="00D9221A" w:rsidRDefault="008E43B1" w:rsidP="00D9221A">
      <w:pPr>
        <w:keepNext/>
        <w:spacing w:after="0"/>
        <w:ind w:right="401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F</w:t>
      </w:r>
      <w:r w:rsidR="00D9221A" w:rsidRPr="00D9221A">
        <w:rPr>
          <w:rFonts w:ascii="Arial" w:hAnsi="Arial" w:cs="Arial"/>
          <w:b/>
          <w:sz w:val="16"/>
          <w:szCs w:val="16"/>
        </w:rPr>
        <w:t>igure 4 – Results section</w:t>
      </w:r>
    </w:p>
    <w:p w14:paraId="266ABB1F" w14:textId="4D8DAE9F" w:rsidR="00D9221A" w:rsidRPr="00D9221A" w:rsidRDefault="00EA62A5" w:rsidP="00D9221A">
      <w:pPr>
        <w:keepNext/>
        <w:spacing w:before="0" w:after="0"/>
        <w:ind w:right="401"/>
        <w:jc w:val="both"/>
        <w:rPr>
          <w:rFonts w:ascii="Arial" w:hAnsi="Arial" w:cs="Arial"/>
          <w:b/>
          <w:sz w:val="16"/>
          <w:szCs w:val="16"/>
        </w:rPr>
      </w:pPr>
      <w:r>
        <w:rPr>
          <w:noProof/>
        </w:rPr>
        <w:drawing>
          <wp:inline distT="0" distB="0" distL="0" distR="0" wp14:anchorId="4F70EA92" wp14:editId="19B2EB26">
            <wp:extent cx="5949950" cy="1658891"/>
            <wp:effectExtent l="0" t="0" r="0" b="0"/>
            <wp:docPr id="48406542" name="Picture 1" descr="a screen shot the Results section highlighting the three previously described step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06542" name="Picture 1" descr="a screen shot the Results section highlighting the three previously described steps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60608" cy="1661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94C28" w14:textId="77777777" w:rsidR="00DD17B1" w:rsidRDefault="00DD17B1" w:rsidP="00D9221A">
      <w:pPr>
        <w:spacing w:before="0" w:after="0"/>
        <w:ind w:right="401"/>
        <w:rPr>
          <w:rFonts w:ascii="Arial" w:hAnsi="Arial" w:cs="Arial"/>
          <w:sz w:val="22"/>
        </w:rPr>
      </w:pPr>
    </w:p>
    <w:p w14:paraId="7F0B87B3" w14:textId="77777777" w:rsidR="008E43B1" w:rsidRDefault="008E43B1" w:rsidP="00D9221A">
      <w:pPr>
        <w:spacing w:before="0" w:after="0"/>
        <w:ind w:right="40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Select the relevant case hyperlink and the </w:t>
      </w:r>
      <w:r w:rsidRPr="008E43B1">
        <w:rPr>
          <w:rFonts w:ascii="Arial" w:hAnsi="Arial" w:cs="Arial"/>
          <w:b/>
          <w:sz w:val="22"/>
        </w:rPr>
        <w:t>Case details</w:t>
      </w:r>
      <w:r>
        <w:rPr>
          <w:rFonts w:ascii="Arial" w:hAnsi="Arial" w:cs="Arial"/>
          <w:sz w:val="22"/>
        </w:rPr>
        <w:t xml:space="preserve"> screen will display. Refer </w:t>
      </w:r>
      <w:r w:rsidR="00160D99">
        <w:rPr>
          <w:rFonts w:ascii="Arial" w:hAnsi="Arial" w:cs="Arial"/>
          <w:sz w:val="22"/>
        </w:rPr>
        <w:t xml:space="preserve">to </w:t>
      </w:r>
      <w:r>
        <w:rPr>
          <w:rFonts w:ascii="Arial" w:hAnsi="Arial" w:cs="Arial"/>
          <w:sz w:val="22"/>
        </w:rPr>
        <w:t>Figure 5</w:t>
      </w:r>
      <w:r w:rsidR="009C55D5">
        <w:rPr>
          <w:rFonts w:ascii="Arial" w:hAnsi="Arial" w:cs="Arial"/>
          <w:sz w:val="22"/>
        </w:rPr>
        <w:t xml:space="preserve"> and Table</w:t>
      </w:r>
      <w:r w:rsidR="00662E69">
        <w:rPr>
          <w:rFonts w:ascii="Arial" w:hAnsi="Arial" w:cs="Arial"/>
          <w:sz w:val="22"/>
        </w:rPr>
        <w:t> </w:t>
      </w:r>
      <w:r w:rsidR="009C55D5">
        <w:rPr>
          <w:rFonts w:ascii="Arial" w:hAnsi="Arial" w:cs="Arial"/>
          <w:sz w:val="22"/>
        </w:rPr>
        <w:t>4</w:t>
      </w:r>
      <w:r>
        <w:rPr>
          <w:rFonts w:ascii="Arial" w:hAnsi="Arial" w:cs="Arial"/>
          <w:sz w:val="22"/>
        </w:rPr>
        <w:t>.</w:t>
      </w:r>
    </w:p>
    <w:p w14:paraId="7861D0D0" w14:textId="77777777" w:rsidR="009C55D5" w:rsidRPr="009C55D5" w:rsidRDefault="009C55D5" w:rsidP="009C55D5">
      <w:pPr>
        <w:keepNext/>
        <w:spacing w:after="0"/>
        <w:ind w:right="401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Figure 5</w:t>
      </w:r>
      <w:r w:rsidRPr="009C55D5">
        <w:rPr>
          <w:rFonts w:ascii="Arial" w:hAnsi="Arial" w:cs="Arial"/>
          <w:b/>
          <w:sz w:val="16"/>
          <w:szCs w:val="16"/>
        </w:rPr>
        <w:t xml:space="preserve"> – Case details screen</w:t>
      </w:r>
      <w:r w:rsidR="00456E56">
        <w:rPr>
          <w:rFonts w:ascii="Arial" w:hAnsi="Arial" w:cs="Arial"/>
          <w:b/>
          <w:sz w:val="16"/>
          <w:szCs w:val="16"/>
        </w:rPr>
        <w:t xml:space="preserve"> (Refer Table 4)</w:t>
      </w:r>
    </w:p>
    <w:p w14:paraId="5B94C641" w14:textId="77C9D2BF" w:rsidR="00D9221A" w:rsidRDefault="00EA62A5" w:rsidP="00D9221A">
      <w:pPr>
        <w:spacing w:before="0" w:after="0"/>
        <w:ind w:right="401"/>
        <w:rPr>
          <w:rFonts w:ascii="Arial" w:hAnsi="Arial" w:cs="Arial"/>
          <w:sz w:val="22"/>
        </w:rPr>
      </w:pPr>
      <w:r>
        <w:rPr>
          <w:noProof/>
        </w:rPr>
        <w:drawing>
          <wp:inline distT="0" distB="0" distL="0" distR="0" wp14:anchorId="14A6DB6E" wp14:editId="6161B469">
            <wp:extent cx="4915292" cy="5200650"/>
            <wp:effectExtent l="0" t="0" r="0" b="0"/>
            <wp:docPr id="542053975" name="Picture 1" descr="a screen shot of the Case details screen displaying case details, clients attached to the case and sessions in the cas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053975" name="Picture 1" descr="a screen shot of the Case details screen displaying case details, clients attached to the case and sessions in the case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21623" cy="5207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68DD7" w14:textId="77777777" w:rsidR="009C55D5" w:rsidRDefault="009C55D5" w:rsidP="009C55D5">
      <w:pPr>
        <w:keepNext/>
        <w:spacing w:after="0"/>
        <w:ind w:right="401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lastRenderedPageBreak/>
        <w:t>Table</w:t>
      </w:r>
      <w:r w:rsidRPr="00D9221A">
        <w:rPr>
          <w:rFonts w:ascii="Arial" w:hAnsi="Arial" w:cs="Arial"/>
          <w:b/>
          <w:sz w:val="16"/>
          <w:szCs w:val="16"/>
        </w:rPr>
        <w:t xml:space="preserve"> 4 – </w:t>
      </w:r>
      <w:r>
        <w:rPr>
          <w:rFonts w:ascii="Arial" w:hAnsi="Arial" w:cs="Arial"/>
          <w:b/>
          <w:sz w:val="16"/>
          <w:szCs w:val="16"/>
        </w:rPr>
        <w:t>Case details screen</w:t>
      </w:r>
      <w:r w:rsidR="00456E56">
        <w:rPr>
          <w:rFonts w:ascii="Arial" w:hAnsi="Arial" w:cs="Arial"/>
          <w:b/>
          <w:sz w:val="16"/>
          <w:szCs w:val="16"/>
        </w:rPr>
        <w:t xml:space="preserve"> (Refer Figure 5)</w:t>
      </w:r>
    </w:p>
    <w:tbl>
      <w:tblPr>
        <w:tblStyle w:val="TableGrid"/>
        <w:tblW w:w="10322" w:type="dxa"/>
        <w:tblInd w:w="-1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  <w:tblCaption w:val="Case Details Field Descriptions"/>
        <w:tblDescription w:val="This table describes each field when adding a new case."/>
      </w:tblPr>
      <w:tblGrid>
        <w:gridCol w:w="2670"/>
        <w:gridCol w:w="7652"/>
      </w:tblGrid>
      <w:tr w:rsidR="0015395E" w:rsidRPr="00A0558A" w14:paraId="1A154D52" w14:textId="77777777" w:rsidTr="00BC1D3D">
        <w:trPr>
          <w:trHeight w:val="566"/>
          <w:tblHeader/>
        </w:trPr>
        <w:tc>
          <w:tcPr>
            <w:tcW w:w="2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2303D" w:themeFill="text2" w:themeFillShade="80"/>
            <w:vAlign w:val="center"/>
          </w:tcPr>
          <w:p w14:paraId="45FC7654" w14:textId="77777777" w:rsidR="0015395E" w:rsidRPr="00A0558A" w:rsidRDefault="0015395E" w:rsidP="00632129">
            <w:pPr>
              <w:spacing w:before="0" w:line="240" w:lineRule="auto"/>
              <w:rPr>
                <w:rFonts w:ascii="Arial" w:hAnsi="Arial" w:cs="Arial"/>
                <w:b/>
                <w:color w:val="FFFFFF" w:themeColor="background1"/>
                <w:sz w:val="22"/>
                <w:szCs w:val="18"/>
              </w:rPr>
            </w:pPr>
            <w:r w:rsidRPr="00A0558A">
              <w:rPr>
                <w:rFonts w:ascii="Arial" w:hAnsi="Arial" w:cs="Arial"/>
                <w:b/>
                <w:color w:val="FFFFFF" w:themeColor="background1"/>
                <w:sz w:val="22"/>
                <w:szCs w:val="18"/>
              </w:rPr>
              <w:t>FIELD</w:t>
            </w:r>
          </w:p>
        </w:tc>
        <w:tc>
          <w:tcPr>
            <w:tcW w:w="76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2303D" w:themeFill="text2" w:themeFillShade="80"/>
            <w:vAlign w:val="center"/>
          </w:tcPr>
          <w:p w14:paraId="01544CDC" w14:textId="77777777" w:rsidR="0015395E" w:rsidRPr="00A0558A" w:rsidRDefault="0015395E" w:rsidP="00632129">
            <w:pPr>
              <w:spacing w:before="0" w:line="240" w:lineRule="auto"/>
              <w:rPr>
                <w:rFonts w:ascii="Arial" w:hAnsi="Arial" w:cs="Arial"/>
                <w:b/>
                <w:color w:val="FFFFFF" w:themeColor="background1"/>
                <w:sz w:val="22"/>
                <w:szCs w:val="18"/>
              </w:rPr>
            </w:pPr>
            <w:r w:rsidRPr="00A0558A">
              <w:rPr>
                <w:rFonts w:ascii="Arial" w:hAnsi="Arial" w:cs="Arial"/>
                <w:b/>
                <w:color w:val="FFFFFF" w:themeColor="background1"/>
                <w:sz w:val="22"/>
                <w:szCs w:val="18"/>
              </w:rPr>
              <w:t>DESCRIPTION</w:t>
            </w:r>
          </w:p>
        </w:tc>
      </w:tr>
      <w:tr w:rsidR="0015395E" w:rsidRPr="00A0558A" w14:paraId="643F148C" w14:textId="77777777" w:rsidTr="00BC1D3D">
        <w:trPr>
          <w:trHeight w:val="1887"/>
        </w:trPr>
        <w:tc>
          <w:tcPr>
            <w:tcW w:w="2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E43FB83" w14:textId="77777777" w:rsidR="0015395E" w:rsidRPr="00A0558A" w:rsidRDefault="0015395E" w:rsidP="00632129">
            <w:pPr>
              <w:spacing w:before="0" w:line="240" w:lineRule="auto"/>
              <w:rPr>
                <w:rFonts w:ascii="Arial" w:hAnsi="Arial" w:cs="Arial"/>
                <w:b/>
                <w:noProof/>
                <w:sz w:val="22"/>
                <w:szCs w:val="18"/>
              </w:rPr>
            </w:pPr>
            <w:r>
              <w:rPr>
                <w:rFonts w:ascii="Arial" w:hAnsi="Arial" w:cs="Arial"/>
                <w:b/>
                <w:noProof/>
                <w:sz w:val="22"/>
                <w:szCs w:val="18"/>
              </w:rPr>
              <w:t>Case details section</w:t>
            </w:r>
          </w:p>
        </w:tc>
        <w:tc>
          <w:tcPr>
            <w:tcW w:w="76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114A2D3" w14:textId="77777777" w:rsidR="0015395E" w:rsidRDefault="0015395E" w:rsidP="00632129">
            <w:pPr>
              <w:pStyle w:val="Default"/>
              <w:ind w:right="-2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Displays case ID, outlet, program activity, etc. associated with the case.</w:t>
            </w:r>
          </w:p>
          <w:p w14:paraId="1FB74CB9" w14:textId="77777777" w:rsidR="00C227E3" w:rsidRDefault="00C227E3" w:rsidP="00C227E3">
            <w:pPr>
              <w:pStyle w:val="Default"/>
              <w:ind w:right="-24"/>
              <w:rPr>
                <w:rFonts w:ascii="Arial" w:hAnsi="Arial" w:cs="Arial"/>
                <w:sz w:val="22"/>
                <w:szCs w:val="22"/>
              </w:rPr>
            </w:pPr>
          </w:p>
          <w:p w14:paraId="56072767" w14:textId="77777777" w:rsidR="009A301C" w:rsidRDefault="009A301C" w:rsidP="00C227E3">
            <w:pPr>
              <w:pStyle w:val="Default"/>
              <w:ind w:right="-2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Select the </w:t>
            </w:r>
            <w:r w:rsidR="00C227E3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shd w:val="clear" w:color="auto" w:fill="03485B" w:themeFill="accent5" w:themeFillShade="BF"/>
              </w:rPr>
              <w:t>EDIT CASE DETAILS</w:t>
            </w:r>
            <w:r w:rsidR="00C227E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button to amend this information.</w:t>
            </w:r>
          </w:p>
          <w:p w14:paraId="6B7F7E38" w14:textId="77777777" w:rsidR="00662E69" w:rsidRDefault="00662E69" w:rsidP="00C227E3">
            <w:pPr>
              <w:pStyle w:val="Default"/>
              <w:ind w:right="-24"/>
              <w:rPr>
                <w:rFonts w:ascii="Arial" w:hAnsi="Arial" w:cs="Arial"/>
                <w:sz w:val="22"/>
                <w:szCs w:val="22"/>
              </w:rPr>
            </w:pPr>
          </w:p>
          <w:p w14:paraId="151A2873" w14:textId="77777777" w:rsidR="00662E69" w:rsidRDefault="00662E69" w:rsidP="00662E69">
            <w:pPr>
              <w:pStyle w:val="Default"/>
              <w:ind w:right="-2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Select the 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shd w:val="clear" w:color="auto" w:fill="03485B" w:themeFill="accent5" w:themeFillShade="BF"/>
              </w:rPr>
              <w:t xml:space="preserve">DELETE </w:t>
            </w:r>
            <w:proofErr w:type="gramStart"/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shd w:val="clear" w:color="auto" w:fill="03485B" w:themeFill="accent5" w:themeFillShade="BF"/>
              </w:rPr>
              <w:t xml:space="preserve">CASE </w:t>
            </w:r>
            <w:r>
              <w:rPr>
                <w:rFonts w:ascii="Arial" w:hAnsi="Arial" w:cs="Arial"/>
                <w:sz w:val="22"/>
                <w:szCs w:val="22"/>
              </w:rPr>
              <w:t xml:space="preserve"> button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to delete the case. A case can only be deleted if there are no sessions attached to it.</w:t>
            </w:r>
          </w:p>
          <w:p w14:paraId="278E923B" w14:textId="77777777" w:rsidR="002B3148" w:rsidRDefault="002B3148">
            <w:pPr>
              <w:pStyle w:val="Default"/>
              <w:ind w:right="-24"/>
              <w:rPr>
                <w:rFonts w:ascii="Arial" w:hAnsi="Arial" w:cs="Arial"/>
                <w:sz w:val="22"/>
                <w:szCs w:val="22"/>
              </w:rPr>
            </w:pPr>
          </w:p>
          <w:p w14:paraId="238C9BBB" w14:textId="77777777" w:rsidR="002B3148" w:rsidRPr="0015395E" w:rsidRDefault="002B3148">
            <w:pPr>
              <w:pStyle w:val="Default"/>
              <w:ind w:right="-24"/>
              <w:rPr>
                <w:rFonts w:ascii="Arial" w:hAnsi="Arial" w:cs="Arial"/>
                <w:noProof/>
                <w:sz w:val="22"/>
                <w:szCs w:val="22"/>
              </w:rPr>
            </w:pPr>
            <w:r w:rsidRPr="001A67A1">
              <w:rPr>
                <w:rFonts w:ascii="Arial" w:hAnsi="Arial" w:cs="Arial"/>
                <w:b/>
                <w:sz w:val="22"/>
              </w:rPr>
              <w:t>Note: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B16A08">
              <w:rPr>
                <w:rFonts w:ascii="Arial" w:hAnsi="Arial" w:cs="Arial"/>
                <w:sz w:val="22"/>
              </w:rPr>
              <w:t xml:space="preserve">The use of Special characters such as * &amp; % # @ should </w:t>
            </w:r>
            <w:r w:rsidR="00B16A08">
              <w:rPr>
                <w:rFonts w:ascii="Arial" w:hAnsi="Arial" w:cs="Arial"/>
                <w:b/>
                <w:sz w:val="22"/>
              </w:rPr>
              <w:t>not</w:t>
            </w:r>
            <w:r w:rsidR="00B16A08">
              <w:rPr>
                <w:rFonts w:ascii="Arial" w:hAnsi="Arial" w:cs="Arial"/>
                <w:sz w:val="22"/>
              </w:rPr>
              <w:t xml:space="preserve"> be included in the free text fields as they are used as search functions in the Data Exchange.</w:t>
            </w:r>
          </w:p>
        </w:tc>
      </w:tr>
      <w:tr w:rsidR="0015395E" w:rsidRPr="00A0558A" w14:paraId="3A5E61E9" w14:textId="77777777" w:rsidTr="00BC1D3D">
        <w:trPr>
          <w:trHeight w:val="2321"/>
        </w:trPr>
        <w:tc>
          <w:tcPr>
            <w:tcW w:w="2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30420DD" w14:textId="77777777" w:rsidR="0015395E" w:rsidRDefault="0015395E" w:rsidP="00632129">
            <w:pPr>
              <w:spacing w:before="0" w:line="240" w:lineRule="auto"/>
              <w:rPr>
                <w:rFonts w:ascii="Arial" w:hAnsi="Arial" w:cs="Arial"/>
                <w:b/>
                <w:noProof/>
                <w:sz w:val="22"/>
                <w:szCs w:val="18"/>
              </w:rPr>
            </w:pPr>
            <w:r>
              <w:rPr>
                <w:rFonts w:ascii="Arial" w:hAnsi="Arial" w:cs="Arial"/>
                <w:b/>
                <w:noProof/>
                <w:sz w:val="22"/>
                <w:szCs w:val="18"/>
              </w:rPr>
              <w:t>Clients attached to the case</w:t>
            </w:r>
          </w:p>
        </w:tc>
        <w:tc>
          <w:tcPr>
            <w:tcW w:w="76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06DAE9B" w14:textId="77777777" w:rsidR="0015395E" w:rsidRDefault="0015395E" w:rsidP="0015395E">
            <w:pPr>
              <w:pStyle w:val="Default"/>
              <w:spacing w:line="276" w:lineRule="auto"/>
              <w:ind w:right="-2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Displays the clients attached to the case.</w:t>
            </w:r>
          </w:p>
          <w:p w14:paraId="7AD02E7F" w14:textId="77777777" w:rsidR="0015395E" w:rsidRDefault="0015395E" w:rsidP="0015395E">
            <w:pPr>
              <w:pStyle w:val="Default"/>
              <w:spacing w:line="276" w:lineRule="auto"/>
              <w:ind w:right="-2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Select the </w:t>
            </w:r>
            <w:r w:rsidR="009A301C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shd w:val="clear" w:color="auto" w:fill="03485B" w:themeFill="accent5" w:themeFillShade="BF"/>
              </w:rPr>
              <w:t>ATTACH/DETACH CLIENTS</w:t>
            </w:r>
            <w:r w:rsidR="009A301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button to add or remove clients to the case.</w:t>
            </w:r>
          </w:p>
          <w:p w14:paraId="1F94B533" w14:textId="77777777" w:rsidR="00C227E3" w:rsidRDefault="00C227E3" w:rsidP="0015395E">
            <w:pPr>
              <w:pStyle w:val="Default"/>
              <w:spacing w:line="276" w:lineRule="auto"/>
              <w:ind w:right="-24"/>
              <w:rPr>
                <w:rFonts w:ascii="Arial" w:hAnsi="Arial" w:cs="Arial"/>
                <w:sz w:val="22"/>
                <w:szCs w:val="22"/>
              </w:rPr>
            </w:pPr>
          </w:p>
          <w:p w14:paraId="26F83122" w14:textId="77777777" w:rsidR="009A301C" w:rsidRDefault="009A301C" w:rsidP="0015395E">
            <w:pPr>
              <w:pStyle w:val="Default"/>
              <w:spacing w:line="276" w:lineRule="auto"/>
              <w:ind w:right="-2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Select the </w:t>
            </w:r>
            <w:r w:rsidRPr="009A301C">
              <w:rPr>
                <w:rFonts w:ascii="Arial" w:hAnsi="Arial" w:cs="Arial"/>
                <w:b/>
                <w:sz w:val="22"/>
                <w:szCs w:val="22"/>
              </w:rPr>
              <w:t>Referral source and reasons</w:t>
            </w:r>
            <w:r>
              <w:rPr>
                <w:rFonts w:ascii="Arial" w:hAnsi="Arial" w:cs="Arial"/>
                <w:sz w:val="22"/>
                <w:szCs w:val="22"/>
              </w:rPr>
              <w:t xml:space="preserve"> icon to add referral source and reasons for an individual client. Refer to the </w:t>
            </w:r>
            <w:hyperlink r:id="rId13" w:history="1">
              <w:r w:rsidRPr="0037100F">
                <w:rPr>
                  <w:rStyle w:val="Hyperlink"/>
                  <w:rFonts w:ascii="Arial" w:hAnsi="Arial" w:cs="Arial"/>
                  <w:sz w:val="22"/>
                  <w:szCs w:val="22"/>
                </w:rPr>
                <w:t>Add a case</w:t>
              </w:r>
            </w:hyperlink>
            <w:r>
              <w:rPr>
                <w:rFonts w:ascii="Arial" w:hAnsi="Arial" w:cs="Arial"/>
                <w:sz w:val="22"/>
                <w:szCs w:val="22"/>
              </w:rPr>
              <w:t xml:space="preserve"> task card for more information.</w:t>
            </w:r>
          </w:p>
          <w:p w14:paraId="1A81A365" w14:textId="77777777" w:rsidR="009D3469" w:rsidRDefault="009D3469" w:rsidP="009D3469">
            <w:pPr>
              <w:pStyle w:val="Default"/>
              <w:spacing w:line="276" w:lineRule="auto"/>
              <w:ind w:right="-24"/>
              <w:rPr>
                <w:rFonts w:ascii="Arial" w:hAnsi="Arial" w:cs="Arial"/>
                <w:sz w:val="22"/>
                <w:szCs w:val="22"/>
              </w:rPr>
            </w:pPr>
          </w:p>
          <w:p w14:paraId="7A661C73" w14:textId="77777777" w:rsidR="009D3469" w:rsidRPr="00693F21" w:rsidRDefault="009D3469" w:rsidP="009D3469">
            <w:pPr>
              <w:pStyle w:val="Default"/>
              <w:spacing w:line="276" w:lineRule="auto"/>
              <w:ind w:right="-24"/>
              <w:rPr>
                <w:rFonts w:ascii="Arial" w:hAnsi="Arial" w:cs="Arial"/>
                <w:sz w:val="6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Select the </w:t>
            </w:r>
            <w:r w:rsidRPr="0006297B">
              <w:rPr>
                <w:rFonts w:ascii="Arial" w:hAnsi="Arial" w:cs="Arial"/>
                <w:b/>
                <w:sz w:val="22"/>
                <w:szCs w:val="22"/>
              </w:rPr>
              <w:t xml:space="preserve">expand </w:t>
            </w:r>
            <w:r>
              <w:rPr>
                <w:rFonts w:ascii="Arial" w:hAnsi="Arial" w:cs="Arial"/>
                <w:sz w:val="22"/>
                <w:szCs w:val="22"/>
              </w:rPr>
              <w:t>button to view the client’s referral source and reasons.</w:t>
            </w:r>
          </w:p>
        </w:tc>
      </w:tr>
      <w:tr w:rsidR="0015395E" w:rsidRPr="00A0558A" w14:paraId="7CEE18E8" w14:textId="77777777" w:rsidTr="00BC1D3D">
        <w:trPr>
          <w:trHeight w:val="3375"/>
        </w:trPr>
        <w:tc>
          <w:tcPr>
            <w:tcW w:w="2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1DF047B" w14:textId="77777777" w:rsidR="0015395E" w:rsidRDefault="009A301C" w:rsidP="00632129">
            <w:pPr>
              <w:spacing w:before="0" w:line="240" w:lineRule="auto"/>
              <w:rPr>
                <w:rFonts w:ascii="Arial" w:hAnsi="Arial" w:cs="Arial"/>
                <w:b/>
                <w:noProof/>
                <w:sz w:val="22"/>
                <w:szCs w:val="18"/>
              </w:rPr>
            </w:pPr>
            <w:r>
              <w:rPr>
                <w:rFonts w:ascii="Arial" w:hAnsi="Arial" w:cs="Arial"/>
                <w:b/>
                <w:noProof/>
                <w:sz w:val="22"/>
                <w:szCs w:val="18"/>
              </w:rPr>
              <w:t>Sessions associated with the case</w:t>
            </w:r>
          </w:p>
        </w:tc>
        <w:tc>
          <w:tcPr>
            <w:tcW w:w="76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3BBBE8B" w14:textId="77777777" w:rsidR="0015395E" w:rsidRDefault="009A301C" w:rsidP="00632129">
            <w:pPr>
              <w:pStyle w:val="Default"/>
              <w:ind w:right="-2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Displays the sessions attached to the case</w:t>
            </w:r>
            <w:r w:rsidR="0015395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489CEDD" w14:textId="77777777" w:rsidR="009A301C" w:rsidRDefault="009A301C" w:rsidP="00632129">
            <w:pPr>
              <w:pStyle w:val="Default"/>
              <w:ind w:right="-24"/>
              <w:rPr>
                <w:rFonts w:ascii="Arial" w:hAnsi="Arial" w:cs="Arial"/>
                <w:sz w:val="22"/>
                <w:szCs w:val="22"/>
              </w:rPr>
            </w:pPr>
          </w:p>
          <w:p w14:paraId="35D1AB35" w14:textId="77777777" w:rsidR="009A301C" w:rsidRDefault="009A301C" w:rsidP="00632129">
            <w:pPr>
              <w:pStyle w:val="Default"/>
              <w:ind w:right="-2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Select the </w:t>
            </w:r>
            <w:r w:rsidRPr="009A301C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shd w:val="clear" w:color="auto" w:fill="03485B" w:themeFill="accent5" w:themeFillShade="BF"/>
              </w:rPr>
              <w:t>+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shd w:val="clear" w:color="auto" w:fill="03485B" w:themeFill="accent5" w:themeFillShade="BF"/>
              </w:rPr>
              <w:t>ADD SESSION</w:t>
            </w:r>
            <w:r>
              <w:rPr>
                <w:rFonts w:ascii="Arial" w:hAnsi="Arial" w:cs="Arial"/>
                <w:sz w:val="22"/>
                <w:szCs w:val="22"/>
              </w:rPr>
              <w:t xml:space="preserve"> button to add a new session to the case.</w:t>
            </w:r>
          </w:p>
          <w:p w14:paraId="47A1EF90" w14:textId="77777777" w:rsidR="009A301C" w:rsidRDefault="009A301C" w:rsidP="00632129">
            <w:pPr>
              <w:pStyle w:val="Default"/>
              <w:ind w:right="-24"/>
              <w:rPr>
                <w:rFonts w:ascii="Arial" w:hAnsi="Arial" w:cs="Arial"/>
                <w:sz w:val="22"/>
                <w:szCs w:val="22"/>
              </w:rPr>
            </w:pPr>
          </w:p>
          <w:p w14:paraId="2A7042F4" w14:textId="77777777" w:rsidR="009A301C" w:rsidRDefault="009A301C" w:rsidP="00632129">
            <w:pPr>
              <w:pStyle w:val="Default"/>
              <w:ind w:right="-2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Select the 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shd w:val="clear" w:color="auto" w:fill="03485B" w:themeFill="accent5" w:themeFillShade="BF"/>
              </w:rPr>
              <w:t>COPY SESSION</w:t>
            </w:r>
            <w:r>
              <w:rPr>
                <w:rFonts w:ascii="Arial" w:hAnsi="Arial" w:cs="Arial"/>
                <w:sz w:val="22"/>
                <w:szCs w:val="22"/>
              </w:rPr>
              <w:t xml:space="preserve"> button to copy an existing session to the case.</w:t>
            </w:r>
          </w:p>
          <w:p w14:paraId="2FC543BD" w14:textId="77777777" w:rsidR="009A301C" w:rsidRDefault="009A301C" w:rsidP="00632129">
            <w:pPr>
              <w:pStyle w:val="Default"/>
              <w:ind w:right="-24"/>
              <w:rPr>
                <w:rFonts w:ascii="Arial" w:hAnsi="Arial" w:cs="Arial"/>
                <w:sz w:val="22"/>
                <w:szCs w:val="22"/>
              </w:rPr>
            </w:pPr>
          </w:p>
          <w:p w14:paraId="3DC46CDF" w14:textId="77777777" w:rsidR="009A301C" w:rsidRDefault="009A301C" w:rsidP="009A301C">
            <w:pPr>
              <w:pStyle w:val="Default"/>
              <w:ind w:right="-2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Select the </w:t>
            </w:r>
            <w:r w:rsidRPr="00C227E3">
              <w:rPr>
                <w:rFonts w:ascii="Arial" w:hAnsi="Arial" w:cs="Arial"/>
                <w:b/>
                <w:sz w:val="22"/>
                <w:szCs w:val="22"/>
              </w:rPr>
              <w:t>Session ID</w:t>
            </w:r>
            <w:r>
              <w:rPr>
                <w:rFonts w:ascii="Arial" w:hAnsi="Arial" w:cs="Arial"/>
                <w:sz w:val="22"/>
                <w:szCs w:val="22"/>
              </w:rPr>
              <w:t xml:space="preserve"> hy</w:t>
            </w:r>
            <w:r w:rsidR="0016759C">
              <w:rPr>
                <w:rFonts w:ascii="Arial" w:hAnsi="Arial" w:cs="Arial"/>
                <w:sz w:val="22"/>
                <w:szCs w:val="22"/>
              </w:rPr>
              <w:t>perlink to amend the session ID to display the Session details screen, Referrals to other services and Client SCOREs icons.</w:t>
            </w:r>
          </w:p>
          <w:p w14:paraId="33917E3B" w14:textId="77777777" w:rsidR="009A301C" w:rsidRDefault="009A301C" w:rsidP="009A301C">
            <w:pPr>
              <w:pStyle w:val="Default"/>
              <w:ind w:right="-24"/>
              <w:rPr>
                <w:rFonts w:ascii="Arial" w:hAnsi="Arial" w:cs="Arial"/>
                <w:sz w:val="22"/>
                <w:szCs w:val="22"/>
              </w:rPr>
            </w:pPr>
          </w:p>
          <w:p w14:paraId="6FA46164" w14:textId="77777777" w:rsidR="009A301C" w:rsidRDefault="009A301C" w:rsidP="00C227E3">
            <w:pPr>
              <w:suppressAutoHyphens w:val="0"/>
              <w:spacing w:before="0" w:after="200" w:line="276" w:lineRule="auto"/>
              <w:ind w:right="401"/>
              <w:rPr>
                <w:rFonts w:ascii="Arial" w:hAnsi="Arial" w:cs="Arial"/>
                <w:sz w:val="22"/>
              </w:rPr>
            </w:pPr>
            <w:r w:rsidRPr="009A301C">
              <w:rPr>
                <w:rFonts w:ascii="Arial" w:hAnsi="Arial" w:cs="Arial"/>
                <w:sz w:val="22"/>
              </w:rPr>
              <w:t xml:space="preserve">Select the column headings such as </w:t>
            </w:r>
            <w:r w:rsidRPr="00C227E3">
              <w:rPr>
                <w:rFonts w:ascii="Arial" w:hAnsi="Arial" w:cs="Arial"/>
                <w:b/>
                <w:sz w:val="22"/>
              </w:rPr>
              <w:t>Session ID</w:t>
            </w:r>
            <w:r w:rsidRPr="009A301C">
              <w:rPr>
                <w:rFonts w:ascii="Arial" w:hAnsi="Arial" w:cs="Arial"/>
                <w:sz w:val="22"/>
              </w:rPr>
              <w:t xml:space="preserve">, </w:t>
            </w:r>
            <w:r w:rsidRPr="00C227E3">
              <w:rPr>
                <w:rFonts w:ascii="Arial" w:hAnsi="Arial" w:cs="Arial"/>
                <w:b/>
                <w:sz w:val="22"/>
              </w:rPr>
              <w:t>Session date</w:t>
            </w:r>
            <w:r w:rsidRPr="009A301C">
              <w:rPr>
                <w:rFonts w:ascii="Arial" w:hAnsi="Arial" w:cs="Arial"/>
                <w:sz w:val="22"/>
              </w:rPr>
              <w:t xml:space="preserve">, to filter columns from ascending to descending order </w:t>
            </w:r>
            <w:r>
              <w:rPr>
                <w:rFonts w:ascii="Arial" w:hAnsi="Arial" w:cs="Arial"/>
                <w:sz w:val="22"/>
              </w:rPr>
              <w:t xml:space="preserve">and visa-versa </w:t>
            </w:r>
            <w:r w:rsidRPr="009A301C">
              <w:rPr>
                <w:rFonts w:ascii="Arial" w:hAnsi="Arial" w:cs="Arial"/>
                <w:sz w:val="22"/>
              </w:rPr>
              <w:t>either alphabetically or numerically.</w:t>
            </w:r>
          </w:p>
          <w:p w14:paraId="10392FDE" w14:textId="77777777" w:rsidR="00935303" w:rsidRPr="00693F21" w:rsidRDefault="00935303" w:rsidP="00935303">
            <w:pPr>
              <w:suppressAutoHyphens w:val="0"/>
              <w:spacing w:before="0" w:after="200" w:line="276" w:lineRule="auto"/>
              <w:ind w:right="401"/>
              <w:rPr>
                <w:rFonts w:ascii="Arial" w:hAnsi="Arial" w:cs="Arial"/>
                <w:sz w:val="6"/>
              </w:rPr>
            </w:pPr>
            <w:r>
              <w:rPr>
                <w:rFonts w:ascii="Arial" w:hAnsi="Arial" w:cs="Arial"/>
                <w:sz w:val="22"/>
              </w:rPr>
              <w:t xml:space="preserve">Refer to the </w:t>
            </w:r>
            <w:hyperlink r:id="rId14" w:history="1">
              <w:r w:rsidRPr="0037100F">
                <w:rPr>
                  <w:rStyle w:val="Hyperlink"/>
                  <w:rFonts w:ascii="Arial" w:hAnsi="Arial" w:cs="Arial"/>
                  <w:sz w:val="22"/>
                </w:rPr>
                <w:t>Add a session</w:t>
              </w:r>
            </w:hyperlink>
            <w:r w:rsidRPr="009D3469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task card for more information.</w:t>
            </w:r>
          </w:p>
        </w:tc>
      </w:tr>
      <w:tr w:rsidR="0015395E" w:rsidRPr="00A0558A" w14:paraId="49C3D846" w14:textId="77777777" w:rsidTr="00BC1D3D">
        <w:trPr>
          <w:trHeight w:val="681"/>
        </w:trPr>
        <w:tc>
          <w:tcPr>
            <w:tcW w:w="26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53E8480" w14:textId="77777777" w:rsidR="0015395E" w:rsidRDefault="009A301C" w:rsidP="00632129">
            <w:pPr>
              <w:rPr>
                <w:rFonts w:ascii="Arial" w:hAnsi="Arial" w:cs="Arial"/>
                <w:b/>
                <w:noProof/>
                <w:sz w:val="22"/>
              </w:rPr>
            </w:pPr>
            <w:r>
              <w:rPr>
                <w:rFonts w:ascii="Arial" w:hAnsi="Arial" w:cs="Arial"/>
                <w:b/>
                <w:noProof/>
                <w:sz w:val="22"/>
              </w:rPr>
              <w:t>Back button</w:t>
            </w:r>
          </w:p>
        </w:tc>
        <w:tc>
          <w:tcPr>
            <w:tcW w:w="76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A6E0508" w14:textId="77777777" w:rsidR="0015395E" w:rsidRDefault="0015395E" w:rsidP="009A301C">
            <w:pPr>
              <w:pStyle w:val="Default"/>
              <w:ind w:right="-2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Select the </w:t>
            </w:r>
            <w:r w:rsidR="009A301C" w:rsidRPr="009A301C">
              <w:rPr>
                <w:rFonts w:ascii="Arial" w:hAnsi="Arial" w:cs="Arial"/>
                <w:b/>
                <w:sz w:val="22"/>
                <w:szCs w:val="22"/>
                <w:shd w:val="clear" w:color="auto" w:fill="D9D9D9" w:themeFill="background1" w:themeFillShade="D9"/>
              </w:rPr>
              <w:t>&lt;</w:t>
            </w:r>
            <w:r w:rsidR="009A301C">
              <w:rPr>
                <w:rFonts w:ascii="Arial" w:hAnsi="Arial" w:cs="Arial"/>
                <w:b/>
                <w:sz w:val="22"/>
                <w:szCs w:val="22"/>
                <w:shd w:val="clear" w:color="auto" w:fill="D9D9D9" w:themeFill="background1" w:themeFillShade="D9"/>
              </w:rPr>
              <w:t>BACK</w:t>
            </w:r>
            <w:r w:rsidR="009A301C">
              <w:rPr>
                <w:rFonts w:ascii="Arial" w:hAnsi="Arial" w:cs="Arial"/>
                <w:sz w:val="22"/>
                <w:szCs w:val="22"/>
              </w:rPr>
              <w:t xml:space="preserve"> button to go back to the </w:t>
            </w:r>
            <w:r w:rsidR="009A301C" w:rsidRPr="009A301C">
              <w:rPr>
                <w:rFonts w:ascii="Arial" w:hAnsi="Arial" w:cs="Arial"/>
                <w:b/>
                <w:sz w:val="22"/>
                <w:szCs w:val="22"/>
              </w:rPr>
              <w:t>Find a case</w:t>
            </w:r>
            <w:r w:rsidR="009A301C">
              <w:rPr>
                <w:rFonts w:ascii="Arial" w:hAnsi="Arial" w:cs="Arial"/>
                <w:sz w:val="22"/>
                <w:szCs w:val="22"/>
              </w:rPr>
              <w:t xml:space="preserve"> screen.</w:t>
            </w:r>
          </w:p>
        </w:tc>
      </w:tr>
    </w:tbl>
    <w:p w14:paraId="794CE37F" w14:textId="77777777" w:rsidR="0015395E" w:rsidRDefault="0015395E" w:rsidP="00D9221A">
      <w:pPr>
        <w:spacing w:before="0" w:after="0"/>
        <w:ind w:right="401"/>
        <w:rPr>
          <w:rFonts w:ascii="Arial" w:hAnsi="Arial" w:cs="Arial"/>
          <w:sz w:val="22"/>
        </w:rPr>
      </w:pPr>
    </w:p>
    <w:p w14:paraId="15C078D3" w14:textId="77777777" w:rsidR="003D186C" w:rsidRPr="000C6CBB" w:rsidRDefault="003D186C" w:rsidP="003D186C">
      <w:pPr>
        <w:pStyle w:val="Heading3"/>
        <w:rPr>
          <w:rFonts w:ascii="Arial" w:hAnsi="Arial" w:cs="Arial"/>
          <w:sz w:val="24"/>
          <w:szCs w:val="24"/>
        </w:rPr>
      </w:pPr>
      <w:bookmarkStart w:id="7" w:name="_End_a_case"/>
      <w:bookmarkEnd w:id="7"/>
      <w:r>
        <w:rPr>
          <w:rFonts w:ascii="Arial" w:hAnsi="Arial" w:cs="Arial"/>
          <w:sz w:val="24"/>
          <w:szCs w:val="24"/>
        </w:rPr>
        <w:t>End</w:t>
      </w:r>
      <w:r w:rsidR="00FC23D1">
        <w:rPr>
          <w:rFonts w:ascii="Arial" w:hAnsi="Arial" w:cs="Arial"/>
          <w:sz w:val="24"/>
          <w:szCs w:val="24"/>
        </w:rPr>
        <w:t>ing</w:t>
      </w:r>
      <w:r>
        <w:rPr>
          <w:rFonts w:ascii="Arial" w:hAnsi="Arial" w:cs="Arial"/>
          <w:sz w:val="24"/>
          <w:szCs w:val="24"/>
        </w:rPr>
        <w:t xml:space="preserve"> a case</w:t>
      </w:r>
    </w:p>
    <w:p w14:paraId="13E7E988" w14:textId="77777777" w:rsidR="003D186C" w:rsidRDefault="003D186C" w:rsidP="00D9221A">
      <w:pPr>
        <w:spacing w:before="0" w:after="0"/>
        <w:ind w:right="401"/>
        <w:rPr>
          <w:rFonts w:ascii="Arial" w:hAnsi="Arial" w:cs="Arial"/>
          <w:sz w:val="22"/>
        </w:rPr>
      </w:pPr>
    </w:p>
    <w:p w14:paraId="42F6C6B2" w14:textId="77777777" w:rsidR="003D186C" w:rsidRDefault="003D186C" w:rsidP="00D9221A">
      <w:pPr>
        <w:spacing w:before="0" w:after="0"/>
        <w:ind w:right="40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 case can be </w:t>
      </w:r>
      <w:r w:rsidR="00CA5F28">
        <w:rPr>
          <w:rFonts w:ascii="Arial" w:hAnsi="Arial" w:cs="Arial"/>
          <w:sz w:val="22"/>
        </w:rPr>
        <w:t>c</w:t>
      </w:r>
      <w:r>
        <w:rPr>
          <w:rFonts w:ascii="Arial" w:hAnsi="Arial" w:cs="Arial"/>
          <w:sz w:val="22"/>
        </w:rPr>
        <w:t xml:space="preserve">losed </w:t>
      </w:r>
      <w:r w:rsidR="00FC6C57">
        <w:rPr>
          <w:rFonts w:ascii="Arial" w:hAnsi="Arial" w:cs="Arial"/>
          <w:sz w:val="22"/>
        </w:rPr>
        <w:t xml:space="preserve">or ended </w:t>
      </w:r>
      <w:r>
        <w:rPr>
          <w:rFonts w:ascii="Arial" w:hAnsi="Arial" w:cs="Arial"/>
          <w:sz w:val="22"/>
        </w:rPr>
        <w:t xml:space="preserve">at any time. </w:t>
      </w:r>
      <w:r w:rsidR="00CA5F28">
        <w:rPr>
          <w:rFonts w:ascii="Arial" w:hAnsi="Arial" w:cs="Arial"/>
          <w:sz w:val="22"/>
        </w:rPr>
        <w:t xml:space="preserve">A case can only be </w:t>
      </w:r>
      <w:r w:rsidR="00FC6C57">
        <w:rPr>
          <w:rFonts w:ascii="Arial" w:hAnsi="Arial" w:cs="Arial"/>
          <w:sz w:val="22"/>
        </w:rPr>
        <w:t>ended</w:t>
      </w:r>
      <w:r w:rsidR="00CA5F28">
        <w:rPr>
          <w:rFonts w:ascii="Arial" w:hAnsi="Arial" w:cs="Arial"/>
          <w:sz w:val="22"/>
        </w:rPr>
        <w:t xml:space="preserve"> on the actual date </w:t>
      </w:r>
      <w:r w:rsidR="00FC6C57">
        <w:rPr>
          <w:rFonts w:ascii="Arial" w:hAnsi="Arial" w:cs="Arial"/>
          <w:sz w:val="22"/>
        </w:rPr>
        <w:t xml:space="preserve">required </w:t>
      </w:r>
      <w:r w:rsidR="00CA5F28">
        <w:rPr>
          <w:rFonts w:ascii="Arial" w:hAnsi="Arial" w:cs="Arial"/>
          <w:sz w:val="22"/>
        </w:rPr>
        <w:t xml:space="preserve">and not a date in the future. </w:t>
      </w:r>
      <w:r w:rsidR="00BA2780">
        <w:rPr>
          <w:rFonts w:ascii="Arial" w:hAnsi="Arial" w:cs="Arial"/>
          <w:sz w:val="22"/>
        </w:rPr>
        <w:t>An ended case can be reopened at any time.</w:t>
      </w:r>
    </w:p>
    <w:p w14:paraId="10316EA9" w14:textId="77777777" w:rsidR="00BA2780" w:rsidRDefault="00BA2780" w:rsidP="00D9221A">
      <w:pPr>
        <w:spacing w:before="0" w:after="0"/>
        <w:ind w:right="401"/>
        <w:rPr>
          <w:rFonts w:ascii="Arial" w:hAnsi="Arial" w:cs="Arial"/>
          <w:sz w:val="22"/>
        </w:rPr>
      </w:pPr>
    </w:p>
    <w:p w14:paraId="536F149F" w14:textId="77777777" w:rsidR="003D186C" w:rsidRDefault="003D186C" w:rsidP="00D9221A">
      <w:pPr>
        <w:spacing w:before="0" w:after="0"/>
        <w:ind w:right="40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Refer to the </w:t>
      </w:r>
      <w:hyperlink w:anchor="_Find_a_case_1" w:history="1">
        <w:r w:rsidRPr="003D186C">
          <w:rPr>
            <w:rStyle w:val="Hyperlink"/>
            <w:rFonts w:ascii="Arial" w:hAnsi="Arial" w:cs="Arial"/>
            <w:sz w:val="22"/>
          </w:rPr>
          <w:t>Find a case</w:t>
        </w:r>
      </w:hyperlink>
      <w:r>
        <w:rPr>
          <w:rFonts w:ascii="Arial" w:hAnsi="Arial" w:cs="Arial"/>
          <w:sz w:val="22"/>
        </w:rPr>
        <w:t xml:space="preserve"> instructions found in this task card.</w:t>
      </w:r>
    </w:p>
    <w:p w14:paraId="6776FFAF" w14:textId="77777777" w:rsidR="003D186C" w:rsidRDefault="003D186C" w:rsidP="00D9221A">
      <w:pPr>
        <w:spacing w:before="0" w:after="0"/>
        <w:ind w:right="401"/>
        <w:rPr>
          <w:rFonts w:ascii="Arial" w:hAnsi="Arial" w:cs="Arial"/>
          <w:sz w:val="22"/>
        </w:rPr>
      </w:pPr>
    </w:p>
    <w:p w14:paraId="5B3BDA4D" w14:textId="2DDA4065" w:rsidR="00160D99" w:rsidRDefault="003D186C" w:rsidP="00D9221A">
      <w:pPr>
        <w:spacing w:before="0" w:after="0"/>
        <w:ind w:right="40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Once you have found and selected the hyperlink to the relevant case the </w:t>
      </w:r>
      <w:r w:rsidRPr="00746F18">
        <w:rPr>
          <w:rFonts w:ascii="Arial" w:hAnsi="Arial" w:cs="Arial"/>
          <w:b/>
          <w:sz w:val="22"/>
        </w:rPr>
        <w:t>Case details</w:t>
      </w:r>
      <w:r>
        <w:rPr>
          <w:rFonts w:ascii="Arial" w:hAnsi="Arial" w:cs="Arial"/>
          <w:sz w:val="22"/>
        </w:rPr>
        <w:t xml:space="preserve"> screen will display. Refer </w:t>
      </w:r>
      <w:r w:rsidR="00160D99">
        <w:rPr>
          <w:rFonts w:ascii="Arial" w:hAnsi="Arial" w:cs="Arial"/>
          <w:sz w:val="22"/>
        </w:rPr>
        <w:t>to</w:t>
      </w:r>
      <w:r w:rsidR="00560F96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Figure 6.</w:t>
      </w:r>
    </w:p>
    <w:p w14:paraId="2232B43C" w14:textId="77777777" w:rsidR="003D186C" w:rsidRDefault="00CA5F28" w:rsidP="003D186C">
      <w:pPr>
        <w:keepNext/>
        <w:spacing w:after="0"/>
        <w:ind w:right="401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lastRenderedPageBreak/>
        <w:t>F</w:t>
      </w:r>
      <w:r w:rsidR="003D186C">
        <w:rPr>
          <w:rFonts w:ascii="Arial" w:hAnsi="Arial" w:cs="Arial"/>
          <w:b/>
          <w:sz w:val="16"/>
          <w:szCs w:val="16"/>
        </w:rPr>
        <w:t>igure 6</w:t>
      </w:r>
      <w:r w:rsidR="003D186C" w:rsidRPr="00D9221A">
        <w:rPr>
          <w:rFonts w:ascii="Arial" w:hAnsi="Arial" w:cs="Arial"/>
          <w:b/>
          <w:sz w:val="16"/>
          <w:szCs w:val="16"/>
        </w:rPr>
        <w:t xml:space="preserve"> – </w:t>
      </w:r>
      <w:r w:rsidR="003D186C">
        <w:rPr>
          <w:rFonts w:ascii="Arial" w:hAnsi="Arial" w:cs="Arial"/>
          <w:b/>
          <w:sz w:val="16"/>
          <w:szCs w:val="16"/>
        </w:rPr>
        <w:t>Case details screen – Edit case details button</w:t>
      </w:r>
    </w:p>
    <w:p w14:paraId="0E3929BB" w14:textId="17248EFE" w:rsidR="003D186C" w:rsidRDefault="00F2268E" w:rsidP="00D9221A">
      <w:pPr>
        <w:spacing w:before="0" w:after="0"/>
        <w:ind w:right="401"/>
        <w:rPr>
          <w:rFonts w:ascii="Arial" w:hAnsi="Arial" w:cs="Arial"/>
          <w:sz w:val="22"/>
        </w:rPr>
      </w:pPr>
      <w:r>
        <w:rPr>
          <w:noProof/>
        </w:rPr>
        <w:drawing>
          <wp:inline distT="0" distB="0" distL="0" distR="0" wp14:anchorId="708E5E04" wp14:editId="0CF7C2B4">
            <wp:extent cx="6645910" cy="4709160"/>
            <wp:effectExtent l="0" t="0" r="2540" b="0"/>
            <wp:docPr id="1632734205" name="Picture 1" descr="a screen shot of the Case details screen highlighting the Edit case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734205" name="Picture 1" descr="a screen shot of the Case details screen highlighting the Edit case button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0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2ACCC" w14:textId="77777777" w:rsidR="003D186C" w:rsidRDefault="003D186C" w:rsidP="00D9221A">
      <w:pPr>
        <w:spacing w:before="0" w:after="0"/>
        <w:ind w:right="401"/>
        <w:rPr>
          <w:rFonts w:ascii="Arial" w:hAnsi="Arial" w:cs="Arial"/>
          <w:sz w:val="22"/>
        </w:rPr>
      </w:pPr>
    </w:p>
    <w:p w14:paraId="7BABDAFC" w14:textId="77777777" w:rsidR="00CA5F28" w:rsidRDefault="00CA5F28" w:rsidP="00CA5F28">
      <w:pPr>
        <w:spacing w:before="0" w:after="0"/>
        <w:ind w:right="401"/>
        <w:rPr>
          <w:rFonts w:ascii="Arial" w:hAnsi="Arial" w:cs="Arial"/>
          <w:sz w:val="22"/>
        </w:rPr>
      </w:pPr>
      <w:r w:rsidRPr="00D9221A">
        <w:rPr>
          <w:rFonts w:ascii="Arial" w:hAnsi="Arial" w:cs="Arial"/>
          <w:sz w:val="22"/>
        </w:rPr>
        <w:t xml:space="preserve">Select </w:t>
      </w:r>
      <w:r>
        <w:rPr>
          <w:rFonts w:ascii="Arial" w:hAnsi="Arial" w:cs="Arial"/>
          <w:b/>
          <w:color w:val="FFFFFF" w:themeColor="background1"/>
          <w:sz w:val="22"/>
          <w:bdr w:val="single" w:sz="8" w:space="0" w:color="FFFFFF" w:themeColor="background1"/>
          <w:shd w:val="clear" w:color="auto" w:fill="02303D" w:themeFill="accent5" w:themeFillShade="80"/>
        </w:rPr>
        <w:t>EDIT CASE DETAILS</w:t>
      </w:r>
      <w:r>
        <w:rPr>
          <w:rFonts w:ascii="Arial" w:hAnsi="Arial" w:cs="Arial"/>
          <w:sz w:val="22"/>
        </w:rPr>
        <w:t>.</w:t>
      </w:r>
    </w:p>
    <w:p w14:paraId="0AFCDD53" w14:textId="77777777" w:rsidR="00CA5F28" w:rsidRDefault="00CA5F28" w:rsidP="00CA5F28">
      <w:pPr>
        <w:spacing w:before="0" w:after="0"/>
        <w:ind w:right="401"/>
        <w:rPr>
          <w:rFonts w:ascii="Arial" w:hAnsi="Arial" w:cs="Arial"/>
          <w:sz w:val="22"/>
        </w:rPr>
      </w:pPr>
    </w:p>
    <w:p w14:paraId="21C382A9" w14:textId="77777777" w:rsidR="00CA5F28" w:rsidRDefault="00CA5F28" w:rsidP="009D6503">
      <w:pPr>
        <w:keepNext/>
        <w:keepLines/>
        <w:spacing w:before="0" w:after="0"/>
        <w:ind w:right="403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The </w:t>
      </w:r>
      <w:r w:rsidRPr="00CA5F28">
        <w:rPr>
          <w:rFonts w:ascii="Arial" w:hAnsi="Arial" w:cs="Arial"/>
          <w:b/>
          <w:sz w:val="22"/>
        </w:rPr>
        <w:t>Edit case details</w:t>
      </w:r>
      <w:r>
        <w:rPr>
          <w:rFonts w:ascii="Arial" w:hAnsi="Arial" w:cs="Arial"/>
          <w:sz w:val="22"/>
        </w:rPr>
        <w:t xml:space="preserve"> screen will display. Refer </w:t>
      </w:r>
      <w:r w:rsidR="00160D99">
        <w:rPr>
          <w:rFonts w:ascii="Arial" w:hAnsi="Arial" w:cs="Arial"/>
          <w:sz w:val="22"/>
        </w:rPr>
        <w:t xml:space="preserve">to </w:t>
      </w:r>
      <w:r>
        <w:rPr>
          <w:rFonts w:ascii="Arial" w:hAnsi="Arial" w:cs="Arial"/>
          <w:sz w:val="22"/>
        </w:rPr>
        <w:t>Figure 7.</w:t>
      </w:r>
    </w:p>
    <w:p w14:paraId="64784823" w14:textId="77777777" w:rsidR="00FC6C57" w:rsidRDefault="00FC6C57" w:rsidP="009D6503">
      <w:pPr>
        <w:keepNext/>
        <w:keepLines/>
        <w:spacing w:before="0" w:after="0"/>
        <w:ind w:right="403"/>
        <w:rPr>
          <w:rFonts w:ascii="Arial" w:hAnsi="Arial" w:cs="Arial"/>
          <w:sz w:val="22"/>
        </w:rPr>
      </w:pPr>
    </w:p>
    <w:p w14:paraId="75745023" w14:textId="77777777" w:rsidR="00FC6C57" w:rsidRDefault="00FC6C57" w:rsidP="00CA5F28">
      <w:pPr>
        <w:spacing w:before="0" w:after="0"/>
        <w:ind w:right="40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Enter the </w:t>
      </w:r>
      <w:r w:rsidRPr="00FC6C57">
        <w:rPr>
          <w:rFonts w:ascii="Arial" w:hAnsi="Arial" w:cs="Arial"/>
          <w:b/>
          <w:sz w:val="22"/>
        </w:rPr>
        <w:t>End date</w:t>
      </w:r>
      <w:r>
        <w:rPr>
          <w:rFonts w:ascii="Arial" w:hAnsi="Arial" w:cs="Arial"/>
          <w:sz w:val="22"/>
        </w:rPr>
        <w:t xml:space="preserve"> for the case by either typing the date in or using the calendar function.</w:t>
      </w:r>
    </w:p>
    <w:p w14:paraId="0A333E5D" w14:textId="77777777" w:rsidR="00FC6C57" w:rsidRDefault="00FC6C57" w:rsidP="00FC6C57">
      <w:pPr>
        <w:keepNext/>
        <w:spacing w:after="0"/>
        <w:ind w:right="401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Figure 7</w:t>
      </w:r>
      <w:r w:rsidRPr="00D9221A">
        <w:rPr>
          <w:rFonts w:ascii="Arial" w:hAnsi="Arial" w:cs="Arial"/>
          <w:b/>
          <w:sz w:val="16"/>
          <w:szCs w:val="16"/>
        </w:rPr>
        <w:t xml:space="preserve"> – </w:t>
      </w:r>
      <w:r>
        <w:rPr>
          <w:rFonts w:ascii="Arial" w:hAnsi="Arial" w:cs="Arial"/>
          <w:b/>
          <w:sz w:val="16"/>
          <w:szCs w:val="16"/>
        </w:rPr>
        <w:t>Edit case details screen – End date field</w:t>
      </w:r>
    </w:p>
    <w:p w14:paraId="6AEC1BC6" w14:textId="7D0DECA6" w:rsidR="00CA5F28" w:rsidRDefault="00F2268E" w:rsidP="00CA5F28">
      <w:pPr>
        <w:spacing w:before="0" w:after="0"/>
        <w:ind w:right="401"/>
        <w:rPr>
          <w:rFonts w:ascii="Arial" w:hAnsi="Arial" w:cs="Arial"/>
          <w:sz w:val="22"/>
        </w:rPr>
      </w:pPr>
      <w:r>
        <w:rPr>
          <w:noProof/>
        </w:rPr>
        <w:drawing>
          <wp:inline distT="0" distB="0" distL="0" distR="0" wp14:anchorId="1A3C9D1C" wp14:editId="63F7C0F0">
            <wp:extent cx="6645910" cy="3208655"/>
            <wp:effectExtent l="0" t="0" r="2540" b="0"/>
            <wp:docPr id="1711645072" name="Picture 1" descr="a screen shot of the Edit case details screen highlighting the End date case date input fiel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645072" name="Picture 1" descr="a screen shot of the Edit case details screen highlighting the End date case date input field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0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25849" w14:textId="77777777" w:rsidR="003D186C" w:rsidRDefault="003D186C" w:rsidP="00D9221A">
      <w:pPr>
        <w:spacing w:before="0" w:after="0"/>
        <w:ind w:right="401"/>
        <w:rPr>
          <w:rFonts w:ascii="Arial" w:hAnsi="Arial" w:cs="Arial"/>
          <w:sz w:val="22"/>
        </w:rPr>
      </w:pPr>
    </w:p>
    <w:p w14:paraId="3231F550" w14:textId="77777777" w:rsidR="00BA2780" w:rsidRDefault="00BA2780" w:rsidP="00BA2780">
      <w:pPr>
        <w:spacing w:before="0" w:after="0"/>
        <w:ind w:right="401"/>
        <w:rPr>
          <w:rFonts w:ascii="Arial" w:hAnsi="Arial" w:cs="Arial"/>
          <w:sz w:val="22"/>
        </w:rPr>
      </w:pPr>
      <w:r w:rsidRPr="00D9221A">
        <w:rPr>
          <w:rFonts w:ascii="Arial" w:hAnsi="Arial" w:cs="Arial"/>
          <w:sz w:val="22"/>
        </w:rPr>
        <w:lastRenderedPageBreak/>
        <w:t xml:space="preserve">Select </w:t>
      </w:r>
      <w:r>
        <w:rPr>
          <w:rFonts w:ascii="Arial" w:hAnsi="Arial" w:cs="Arial"/>
          <w:b/>
          <w:color w:val="FFFFFF" w:themeColor="background1"/>
          <w:sz w:val="22"/>
          <w:bdr w:val="single" w:sz="8" w:space="0" w:color="FFFFFF" w:themeColor="background1"/>
          <w:shd w:val="clear" w:color="auto" w:fill="02303D" w:themeFill="accent5" w:themeFillShade="80"/>
        </w:rPr>
        <w:t>SAVE</w:t>
      </w:r>
      <w:r>
        <w:rPr>
          <w:rFonts w:ascii="Arial" w:hAnsi="Arial" w:cs="Arial"/>
          <w:sz w:val="22"/>
        </w:rPr>
        <w:t>.</w:t>
      </w:r>
    </w:p>
    <w:p w14:paraId="419CBD3A" w14:textId="77777777" w:rsidR="00BA2780" w:rsidRDefault="00BA2780" w:rsidP="00BA2780">
      <w:pPr>
        <w:spacing w:before="0" w:after="0"/>
        <w:ind w:right="401"/>
        <w:rPr>
          <w:rFonts w:ascii="Arial" w:hAnsi="Arial" w:cs="Arial"/>
          <w:sz w:val="22"/>
        </w:rPr>
      </w:pPr>
    </w:p>
    <w:p w14:paraId="351438A1" w14:textId="77777777" w:rsidR="00BA2780" w:rsidRDefault="00BA2780" w:rsidP="00BA2780">
      <w:pPr>
        <w:spacing w:before="0" w:after="0"/>
        <w:ind w:right="40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The </w:t>
      </w:r>
      <w:r w:rsidRPr="00BA2780">
        <w:rPr>
          <w:rFonts w:ascii="Arial" w:hAnsi="Arial" w:cs="Arial"/>
          <w:b/>
          <w:sz w:val="22"/>
        </w:rPr>
        <w:t>Case details</w:t>
      </w:r>
      <w:r>
        <w:rPr>
          <w:rFonts w:ascii="Arial" w:hAnsi="Arial" w:cs="Arial"/>
          <w:sz w:val="22"/>
        </w:rPr>
        <w:t xml:space="preserve"> screen will display with the </w:t>
      </w:r>
      <w:r w:rsidRPr="00BA2780">
        <w:rPr>
          <w:rFonts w:ascii="Arial" w:hAnsi="Arial" w:cs="Arial"/>
          <w:b/>
          <w:sz w:val="22"/>
        </w:rPr>
        <w:t>End date</w:t>
      </w:r>
      <w:r>
        <w:rPr>
          <w:rFonts w:ascii="Arial" w:hAnsi="Arial" w:cs="Arial"/>
          <w:sz w:val="22"/>
        </w:rPr>
        <w:t xml:space="preserve"> field updated. Refer </w:t>
      </w:r>
      <w:r w:rsidR="00160D99">
        <w:rPr>
          <w:rFonts w:ascii="Arial" w:hAnsi="Arial" w:cs="Arial"/>
          <w:sz w:val="22"/>
        </w:rPr>
        <w:t xml:space="preserve">to </w:t>
      </w:r>
      <w:r>
        <w:rPr>
          <w:rFonts w:ascii="Arial" w:hAnsi="Arial" w:cs="Arial"/>
          <w:sz w:val="22"/>
        </w:rPr>
        <w:t>Figure 8.</w:t>
      </w:r>
    </w:p>
    <w:p w14:paraId="63CD5B2B" w14:textId="77777777" w:rsidR="00BA2780" w:rsidRDefault="00BA2780" w:rsidP="00BA2780">
      <w:pPr>
        <w:keepNext/>
        <w:spacing w:after="0"/>
        <w:ind w:right="401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Figure 8</w:t>
      </w:r>
      <w:r w:rsidRPr="00D9221A">
        <w:rPr>
          <w:rFonts w:ascii="Arial" w:hAnsi="Arial" w:cs="Arial"/>
          <w:b/>
          <w:sz w:val="16"/>
          <w:szCs w:val="16"/>
        </w:rPr>
        <w:t xml:space="preserve"> – </w:t>
      </w:r>
      <w:r>
        <w:rPr>
          <w:rFonts w:ascii="Arial" w:hAnsi="Arial" w:cs="Arial"/>
          <w:b/>
          <w:sz w:val="16"/>
          <w:szCs w:val="16"/>
        </w:rPr>
        <w:t>Edit case details screen – Updated end date field</w:t>
      </w:r>
    </w:p>
    <w:p w14:paraId="582F62ED" w14:textId="5C211B74" w:rsidR="00BA2780" w:rsidRPr="00560F96" w:rsidRDefault="00F2268E" w:rsidP="00560F96">
      <w:r w:rsidRPr="00F2268E">
        <w:rPr>
          <w:noProof/>
        </w:rPr>
        <w:drawing>
          <wp:inline distT="0" distB="0" distL="0" distR="0" wp14:anchorId="7D27092E" wp14:editId="63438EA7">
            <wp:extent cx="6661150" cy="2760310"/>
            <wp:effectExtent l="0" t="0" r="6350" b="2540"/>
            <wp:docPr id="1324982108" name="Picture 1" descr="a screen shot of the Case details screen highlighting the End date which has been input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982108" name="Picture 1" descr="a screen shot of the Case details screen highlighting the End date which has been input.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96726" cy="2775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303ED" w14:textId="77777777" w:rsidR="00BA2780" w:rsidRDefault="00BA2780" w:rsidP="00BA2780">
      <w:pPr>
        <w:spacing w:before="0" w:after="0"/>
        <w:ind w:right="401"/>
        <w:rPr>
          <w:rFonts w:ascii="Arial" w:hAnsi="Arial" w:cs="Arial"/>
          <w:sz w:val="22"/>
        </w:rPr>
      </w:pPr>
    </w:p>
    <w:p w14:paraId="01EA6F2C" w14:textId="3DDAECA1" w:rsidR="00BA2780" w:rsidRDefault="00BA2780" w:rsidP="00BA2780">
      <w:pPr>
        <w:spacing w:before="0" w:after="0"/>
        <w:ind w:right="40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Sessions conducted can continue to be added to an ended case until the close date. For example, a case that has the end date of 13 August 20</w:t>
      </w:r>
      <w:r w:rsidR="00087410">
        <w:rPr>
          <w:rFonts w:ascii="Arial" w:hAnsi="Arial" w:cs="Arial"/>
          <w:sz w:val="22"/>
        </w:rPr>
        <w:t>26</w:t>
      </w:r>
      <w:r>
        <w:rPr>
          <w:rFonts w:ascii="Arial" w:hAnsi="Arial" w:cs="Arial"/>
          <w:sz w:val="22"/>
        </w:rPr>
        <w:t xml:space="preserve"> can have sessions added to it within the relevant reporting period if the sessions occurred either before or on the end date.</w:t>
      </w:r>
    </w:p>
    <w:p w14:paraId="19B796D2" w14:textId="77777777" w:rsidR="00BA2780" w:rsidRDefault="00BA2780" w:rsidP="00BA2780">
      <w:pPr>
        <w:spacing w:before="0" w:after="0"/>
        <w:ind w:right="401"/>
        <w:rPr>
          <w:rFonts w:ascii="Arial" w:hAnsi="Arial" w:cs="Arial"/>
          <w:sz w:val="22"/>
        </w:rPr>
      </w:pPr>
    </w:p>
    <w:p w14:paraId="3321B3BC" w14:textId="77777777" w:rsidR="00AB3B5F" w:rsidRPr="000B79ED" w:rsidRDefault="00AB3B5F" w:rsidP="00AB3B5F">
      <w:pPr>
        <w:shd w:val="clear" w:color="auto" w:fill="B8DDE1"/>
        <w:spacing w:after="120" w:line="288" w:lineRule="auto"/>
        <w:jc w:val="center"/>
        <w:rPr>
          <w:rFonts w:ascii="Arial" w:hAnsi="Arial" w:cs="Arial"/>
          <w:sz w:val="8"/>
        </w:rPr>
      </w:pPr>
    </w:p>
    <w:p w14:paraId="2EF8FBAE" w14:textId="77777777" w:rsidR="00160D99" w:rsidRDefault="00160D99" w:rsidP="009D6503">
      <w:pPr>
        <w:shd w:val="clear" w:color="auto" w:fill="B8DDE1"/>
        <w:spacing w:after="120" w:line="276" w:lineRule="auto"/>
        <w:jc w:val="center"/>
        <w:rPr>
          <w:rFonts w:ascii="Arial" w:hAnsi="Arial" w:cs="Arial"/>
          <w:sz w:val="22"/>
        </w:rPr>
      </w:pPr>
      <w:bookmarkStart w:id="8" w:name="_Special_Data_Entry"/>
      <w:bookmarkEnd w:id="8"/>
      <w:r>
        <w:rPr>
          <w:rFonts w:ascii="Arial" w:hAnsi="Arial" w:cs="Arial"/>
          <w:sz w:val="22"/>
        </w:rPr>
        <w:t>You can find m</w:t>
      </w:r>
      <w:r w:rsidRPr="00F87E6A">
        <w:rPr>
          <w:rFonts w:ascii="Arial" w:hAnsi="Arial" w:cs="Arial"/>
          <w:sz w:val="22"/>
        </w:rPr>
        <w:t xml:space="preserve">ore information </w:t>
      </w:r>
      <w:r>
        <w:rPr>
          <w:rFonts w:ascii="Arial" w:hAnsi="Arial" w:cs="Arial"/>
          <w:sz w:val="22"/>
        </w:rPr>
        <w:t>on outlets, clients, cases, and sessions on</w:t>
      </w:r>
      <w:r w:rsidRPr="00F87E6A">
        <w:rPr>
          <w:rFonts w:ascii="Arial" w:hAnsi="Arial" w:cs="Arial"/>
          <w:sz w:val="22"/>
        </w:rPr>
        <w:t xml:space="preserve"> the </w:t>
      </w:r>
      <w:hyperlink r:id="rId18" w:history="1">
        <w:r w:rsidRPr="00F87E6A">
          <w:rPr>
            <w:rStyle w:val="Hyperlink"/>
            <w:rFonts w:ascii="Arial" w:hAnsi="Arial" w:cs="Arial"/>
            <w:color w:val="03485B" w:themeColor="accent2" w:themeShade="BF"/>
            <w:sz w:val="22"/>
          </w:rPr>
          <w:t>Data Exchange Protocols</w:t>
        </w:r>
      </w:hyperlink>
      <w:r>
        <w:rPr>
          <w:rFonts w:ascii="Arial" w:hAnsi="Arial" w:cs="Arial"/>
          <w:sz w:val="22"/>
        </w:rPr>
        <w:t xml:space="preserve">, </w:t>
      </w:r>
      <w:r w:rsidRPr="00F87E6A">
        <w:rPr>
          <w:rFonts w:ascii="Arial" w:hAnsi="Arial" w:cs="Arial"/>
          <w:sz w:val="22"/>
        </w:rPr>
        <w:t xml:space="preserve">and the </w:t>
      </w:r>
      <w:hyperlink r:id="rId19" w:history="1">
        <w:r w:rsidRPr="009D521B">
          <w:rPr>
            <w:rStyle w:val="Hyperlink"/>
            <w:rFonts w:ascii="Arial" w:hAnsi="Arial" w:cs="Arial"/>
            <w:sz w:val="22"/>
          </w:rPr>
          <w:t>Training page</w:t>
        </w:r>
      </w:hyperlink>
      <w:r>
        <w:rPr>
          <w:rFonts w:ascii="Arial" w:hAnsi="Arial" w:cs="Arial"/>
          <w:sz w:val="22"/>
        </w:rPr>
        <w:t xml:space="preserve"> on the website.</w:t>
      </w:r>
    </w:p>
    <w:p w14:paraId="466BB250" w14:textId="77777777" w:rsidR="00560F96" w:rsidRPr="009F3FDE" w:rsidRDefault="00560F96" w:rsidP="00560F96">
      <w:pPr>
        <w:shd w:val="clear" w:color="auto" w:fill="B8DDE1"/>
        <w:spacing w:after="120" w:line="276" w:lineRule="auto"/>
        <w:jc w:val="center"/>
        <w:rPr>
          <w:rFonts w:ascii="Arial" w:hAnsi="Arial" w:cs="Arial"/>
          <w:sz w:val="22"/>
          <w:lang w:val="en"/>
        </w:rPr>
      </w:pPr>
      <w:r w:rsidRPr="009F3FDE">
        <w:rPr>
          <w:rFonts w:ascii="Arial" w:hAnsi="Arial" w:cs="Arial"/>
          <w:sz w:val="22"/>
        </w:rPr>
        <w:t xml:space="preserve">For </w:t>
      </w:r>
      <w:r>
        <w:rPr>
          <w:rFonts w:ascii="Arial" w:hAnsi="Arial" w:cs="Arial"/>
          <w:sz w:val="22"/>
        </w:rPr>
        <w:t>system</w:t>
      </w:r>
      <w:r w:rsidRPr="009F3FDE">
        <w:rPr>
          <w:rFonts w:ascii="Arial" w:hAnsi="Arial" w:cs="Arial"/>
          <w:sz w:val="22"/>
        </w:rPr>
        <w:t xml:space="preserve"> support</w:t>
      </w:r>
      <w:r>
        <w:rPr>
          <w:rFonts w:ascii="Arial" w:hAnsi="Arial" w:cs="Arial"/>
          <w:sz w:val="22"/>
        </w:rPr>
        <w:t>,</w:t>
      </w:r>
      <w:r w:rsidRPr="009F3FDE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email</w:t>
      </w:r>
      <w:r w:rsidRPr="009F3FDE">
        <w:rPr>
          <w:rFonts w:ascii="Arial" w:hAnsi="Arial" w:cs="Arial"/>
          <w:sz w:val="22"/>
        </w:rPr>
        <w:t xml:space="preserve"> the </w:t>
      </w:r>
      <w:hyperlink r:id="rId20" w:history="1">
        <w:r w:rsidRPr="00677381">
          <w:rPr>
            <w:rStyle w:val="Hyperlink"/>
            <w:rFonts w:ascii="Arial" w:hAnsi="Arial" w:cs="Arial"/>
            <w:sz w:val="22"/>
          </w:rPr>
          <w:t>Data Exchange Helpdesk</w:t>
        </w:r>
      </w:hyperlink>
      <w:r w:rsidRPr="009F3FDE">
        <w:rPr>
          <w:rFonts w:ascii="Arial" w:hAnsi="Arial" w:cs="Arial"/>
          <w:sz w:val="22"/>
        </w:rPr>
        <w:t xml:space="preserve"> </w:t>
      </w:r>
      <w:r w:rsidRPr="00950771">
        <w:rPr>
          <w:rFonts w:ascii="Arial" w:eastAsia="Arial" w:hAnsi="Arial" w:cs="Times New Roman"/>
          <w:color w:val="000000"/>
          <w:sz w:val="22"/>
          <w:szCs w:val="20"/>
        </w:rPr>
        <w:t xml:space="preserve">use our </w:t>
      </w:r>
      <w:hyperlink r:id="rId21" w:history="1">
        <w:r w:rsidRPr="00950771">
          <w:rPr>
            <w:rFonts w:ascii="Arial" w:eastAsia="Arial" w:hAnsi="Arial" w:cs="Times New Roman"/>
            <w:color w:val="04617B"/>
            <w:sz w:val="22"/>
            <w:szCs w:val="20"/>
            <w:u w:val="single"/>
          </w:rPr>
          <w:t>online contact form</w:t>
        </w:r>
      </w:hyperlink>
      <w:r>
        <w:rPr>
          <w:rFonts w:ascii="Arial" w:hAnsi="Arial" w:cs="Arial"/>
          <w:sz w:val="22"/>
        </w:rPr>
        <w:t>.</w:t>
      </w:r>
    </w:p>
    <w:p w14:paraId="341953D5" w14:textId="77777777" w:rsidR="000354D0" w:rsidRPr="00136B1A" w:rsidRDefault="000354D0" w:rsidP="00136B1A">
      <w:pPr>
        <w:pStyle w:val="ListParagraph"/>
        <w:spacing w:line="276" w:lineRule="auto"/>
        <w:ind w:left="0"/>
        <w:rPr>
          <w:rFonts w:ascii="Arial" w:hAnsi="Arial" w:cs="Arial"/>
          <w:b/>
          <w:sz w:val="22"/>
        </w:rPr>
      </w:pPr>
    </w:p>
    <w:sectPr w:rsidR="000354D0" w:rsidRPr="00136B1A" w:rsidSect="00585167">
      <w:footerReference w:type="default" r:id="rId22"/>
      <w:headerReference w:type="first" r:id="rId23"/>
      <w:footerReference w:type="first" r:id="rId24"/>
      <w:pgSz w:w="11906" w:h="16838"/>
      <w:pgMar w:top="720" w:right="720" w:bottom="720" w:left="720" w:header="1361" w:footer="2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9E72A" w14:textId="77777777" w:rsidR="00965FFB" w:rsidRDefault="00965FFB" w:rsidP="00C46F4D">
      <w:pPr>
        <w:spacing w:after="0" w:line="240" w:lineRule="auto"/>
      </w:pPr>
      <w:r>
        <w:separator/>
      </w:r>
    </w:p>
  </w:endnote>
  <w:endnote w:type="continuationSeparator" w:id="0">
    <w:p w14:paraId="4E225448" w14:textId="77777777" w:rsidR="00965FFB" w:rsidRDefault="00965FFB" w:rsidP="00C46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419"/>
      <w:gridCol w:w="1047"/>
    </w:tblGrid>
    <w:tr w:rsidR="00C46F4D" w:rsidRPr="002A15E1" w14:paraId="2DA789B7" w14:textId="77777777">
      <w:tc>
        <w:tcPr>
          <w:tcW w:w="4500" w:type="pct"/>
          <w:tcBorders>
            <w:top w:val="single" w:sz="4" w:space="0" w:color="000000" w:themeColor="text1"/>
          </w:tcBorders>
        </w:tcPr>
        <w:p w14:paraId="5CED894F" w14:textId="16DE6FA7" w:rsidR="00C46F4D" w:rsidRPr="002A15E1" w:rsidRDefault="00540529" w:rsidP="0015395E">
          <w:pPr>
            <w:pStyle w:val="Foo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Task card – </w:t>
          </w:r>
          <w:r w:rsidR="0015395E">
            <w:rPr>
              <w:rFonts w:ascii="Arial" w:hAnsi="Arial" w:cs="Arial"/>
              <w:sz w:val="18"/>
              <w:szCs w:val="18"/>
            </w:rPr>
            <w:t xml:space="preserve">Find and edit </w:t>
          </w:r>
          <w:r>
            <w:rPr>
              <w:rFonts w:ascii="Arial" w:hAnsi="Arial" w:cs="Arial"/>
              <w:sz w:val="18"/>
              <w:szCs w:val="18"/>
            </w:rPr>
            <w:t xml:space="preserve">a case – </w:t>
          </w:r>
          <w:r w:rsidR="00F2268E">
            <w:rPr>
              <w:rFonts w:ascii="Arial" w:hAnsi="Arial" w:cs="Arial"/>
              <w:sz w:val="18"/>
              <w:szCs w:val="18"/>
            </w:rPr>
            <w:t>July</w:t>
          </w:r>
          <w:r w:rsidR="00160D99">
            <w:rPr>
              <w:rFonts w:ascii="Arial" w:hAnsi="Arial" w:cs="Arial"/>
              <w:sz w:val="18"/>
              <w:szCs w:val="18"/>
            </w:rPr>
            <w:t xml:space="preserve"> 202</w:t>
          </w:r>
          <w:r w:rsidR="00F2268E">
            <w:rPr>
              <w:rFonts w:ascii="Arial" w:hAnsi="Arial" w:cs="Arial"/>
              <w:sz w:val="18"/>
              <w:szCs w:val="18"/>
            </w:rPr>
            <w:t>6</w:t>
          </w:r>
        </w:p>
      </w:tc>
      <w:tc>
        <w:tcPr>
          <w:tcW w:w="500" w:type="pct"/>
          <w:tcBorders>
            <w:top w:val="single" w:sz="4" w:space="0" w:color="04617B" w:themeColor="accent2"/>
          </w:tcBorders>
          <w:shd w:val="clear" w:color="auto" w:fill="03485B" w:themeFill="accent2" w:themeFillShade="BF"/>
        </w:tcPr>
        <w:p w14:paraId="1FB99576" w14:textId="77777777" w:rsidR="00C46F4D" w:rsidRPr="00D61634" w:rsidRDefault="00C46F4D" w:rsidP="00D61634">
          <w:pPr>
            <w:pStyle w:val="Header"/>
            <w:jc w:val="right"/>
            <w:rPr>
              <w:rFonts w:ascii="Arial" w:hAnsi="Arial" w:cs="Arial"/>
              <w:b/>
              <w:color w:val="FFFFFF" w:themeColor="background1"/>
              <w:sz w:val="18"/>
              <w:szCs w:val="18"/>
            </w:rPr>
          </w:pPr>
          <w:r w:rsidRPr="00D61634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D61634">
            <w:rPr>
              <w:rFonts w:ascii="Arial" w:hAnsi="Arial" w:cs="Arial"/>
              <w:b/>
              <w:sz w:val="18"/>
              <w:szCs w:val="18"/>
            </w:rPr>
            <w:instrText xml:space="preserve"> PAGE   \* MERGEFORMAT </w:instrText>
          </w:r>
          <w:r w:rsidRPr="00D61634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B328E0" w:rsidRPr="00B328E0">
            <w:rPr>
              <w:rFonts w:ascii="Arial" w:hAnsi="Arial" w:cs="Arial"/>
              <w:b/>
              <w:noProof/>
              <w:color w:val="FFFFFF" w:themeColor="background1"/>
              <w:sz w:val="18"/>
              <w:szCs w:val="18"/>
            </w:rPr>
            <w:t>6</w:t>
          </w:r>
          <w:r w:rsidRPr="00D61634">
            <w:rPr>
              <w:rFonts w:ascii="Arial" w:hAnsi="Arial" w:cs="Arial"/>
              <w:b/>
              <w:noProof/>
              <w:color w:val="FFFFFF" w:themeColor="background1"/>
              <w:sz w:val="18"/>
              <w:szCs w:val="18"/>
            </w:rPr>
            <w:fldChar w:fldCharType="end"/>
          </w:r>
        </w:p>
      </w:tc>
    </w:tr>
  </w:tbl>
  <w:p w14:paraId="0F5AEDA7" w14:textId="77777777" w:rsidR="00C46F4D" w:rsidRPr="002A15E1" w:rsidRDefault="00C46F4D">
    <w:pPr>
      <w:pStyle w:val="Footer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419"/>
      <w:gridCol w:w="1047"/>
    </w:tblGrid>
    <w:tr w:rsidR="002A15E1" w14:paraId="7A6A8616" w14:textId="77777777">
      <w:tc>
        <w:tcPr>
          <w:tcW w:w="4500" w:type="pct"/>
          <w:tcBorders>
            <w:top w:val="single" w:sz="4" w:space="0" w:color="000000" w:themeColor="text1"/>
          </w:tcBorders>
        </w:tcPr>
        <w:p w14:paraId="4DA96485" w14:textId="77777777" w:rsidR="002A15E1" w:rsidRPr="002A15E1" w:rsidRDefault="0015395E">
          <w:pPr>
            <w:pStyle w:val="Foo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Task card – Find and edit </w:t>
          </w:r>
          <w:r w:rsidR="00540529">
            <w:rPr>
              <w:rFonts w:ascii="Arial" w:hAnsi="Arial" w:cs="Arial"/>
              <w:sz w:val="18"/>
              <w:szCs w:val="18"/>
            </w:rPr>
            <w:t xml:space="preserve">a case – </w:t>
          </w:r>
          <w:r w:rsidR="00160D99">
            <w:rPr>
              <w:rFonts w:ascii="Arial" w:hAnsi="Arial" w:cs="Arial"/>
              <w:sz w:val="18"/>
              <w:szCs w:val="18"/>
            </w:rPr>
            <w:t>April 2023</w:t>
          </w:r>
        </w:p>
      </w:tc>
      <w:tc>
        <w:tcPr>
          <w:tcW w:w="500" w:type="pct"/>
          <w:tcBorders>
            <w:top w:val="single" w:sz="4" w:space="0" w:color="04617B" w:themeColor="accent2"/>
          </w:tcBorders>
          <w:shd w:val="clear" w:color="auto" w:fill="03485B" w:themeFill="accent2" w:themeFillShade="BF"/>
        </w:tcPr>
        <w:p w14:paraId="768228F7" w14:textId="77777777" w:rsidR="002A15E1" w:rsidRPr="002A15E1" w:rsidRDefault="002A15E1" w:rsidP="002819DE">
          <w:pPr>
            <w:pStyle w:val="Header"/>
            <w:jc w:val="right"/>
            <w:rPr>
              <w:rFonts w:ascii="Arial" w:hAnsi="Arial" w:cs="Arial"/>
              <w:color w:val="FFFFFF" w:themeColor="background1"/>
              <w:sz w:val="18"/>
              <w:szCs w:val="18"/>
            </w:rPr>
          </w:pPr>
          <w:r w:rsidRPr="002A15E1">
            <w:rPr>
              <w:rFonts w:ascii="Arial" w:hAnsi="Arial" w:cs="Arial"/>
              <w:sz w:val="18"/>
              <w:szCs w:val="18"/>
            </w:rPr>
            <w:fldChar w:fldCharType="begin"/>
          </w:r>
          <w:r w:rsidRPr="002A15E1">
            <w:rPr>
              <w:rFonts w:ascii="Arial" w:hAnsi="Arial" w:cs="Arial"/>
              <w:sz w:val="18"/>
              <w:szCs w:val="18"/>
            </w:rPr>
            <w:instrText xml:space="preserve"> PAGE   \* MERGEFORMAT </w:instrText>
          </w:r>
          <w:r w:rsidRPr="002A15E1">
            <w:rPr>
              <w:rFonts w:ascii="Arial" w:hAnsi="Arial" w:cs="Arial"/>
              <w:sz w:val="18"/>
              <w:szCs w:val="18"/>
            </w:rPr>
            <w:fldChar w:fldCharType="separate"/>
          </w:r>
          <w:r w:rsidR="00B328E0" w:rsidRPr="00B328E0">
            <w:rPr>
              <w:rFonts w:ascii="Arial" w:hAnsi="Arial" w:cs="Arial"/>
              <w:noProof/>
              <w:color w:val="FFFFFF" w:themeColor="background1"/>
              <w:sz w:val="18"/>
              <w:szCs w:val="18"/>
            </w:rPr>
            <w:t>1</w:t>
          </w:r>
          <w:r w:rsidRPr="002A15E1">
            <w:rPr>
              <w:rFonts w:ascii="Arial" w:hAnsi="Arial" w:cs="Arial"/>
              <w:noProof/>
              <w:color w:val="FFFFFF" w:themeColor="background1"/>
              <w:sz w:val="18"/>
              <w:szCs w:val="18"/>
            </w:rPr>
            <w:fldChar w:fldCharType="end"/>
          </w:r>
        </w:p>
      </w:tc>
    </w:tr>
  </w:tbl>
  <w:p w14:paraId="63A6EBA8" w14:textId="77777777" w:rsidR="002A15E1" w:rsidRDefault="002A15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60E2B" w14:textId="77777777" w:rsidR="00965FFB" w:rsidRDefault="00965FFB" w:rsidP="00C46F4D">
      <w:pPr>
        <w:spacing w:after="0" w:line="240" w:lineRule="auto"/>
      </w:pPr>
      <w:r>
        <w:separator/>
      </w:r>
    </w:p>
  </w:footnote>
  <w:footnote w:type="continuationSeparator" w:id="0">
    <w:p w14:paraId="5C861AD2" w14:textId="77777777" w:rsidR="00965FFB" w:rsidRDefault="00965FFB" w:rsidP="00C46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E2D8F" w14:textId="77777777" w:rsidR="008D3EE6" w:rsidRDefault="00585167">
    <w:pPr>
      <w:pStyle w:val="Header"/>
    </w:pPr>
    <w:r>
      <w:rPr>
        <w:rFonts w:ascii="Arial" w:hAnsi="Arial" w:cs="Arial"/>
        <w:noProof/>
        <w:color w:val="FFFFFF" w:themeColor="background1"/>
        <w:sz w:val="16"/>
        <w:szCs w:val="16"/>
        <w:lang w:eastAsia="en-AU"/>
      </w:rPr>
      <w:drawing>
        <wp:anchor distT="0" distB="0" distL="114300" distR="114300" simplePos="0" relativeHeight="251658240" behindDoc="1" locked="0" layoutInCell="1" allowOverlap="1" wp14:anchorId="398ED122" wp14:editId="36F9CA36">
          <wp:simplePos x="0" y="0"/>
          <wp:positionH relativeFrom="page">
            <wp:posOffset>5080</wp:posOffset>
          </wp:positionH>
          <wp:positionV relativeFrom="paragraph">
            <wp:posOffset>-858520</wp:posOffset>
          </wp:positionV>
          <wp:extent cx="7545788" cy="921999"/>
          <wp:effectExtent l="0" t="0" r="0" b="0"/>
          <wp:wrapNone/>
          <wp:docPr id="698" name="Picture 698" descr="This is a screen shot of the Data Exchange header " title="The Data Exchange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 descr="This is a screen shot of the Data Exchange header with the following information:&#10;For technical support; contact the Data Exchange Helpdesk by email dssdataexchange.helpdesk@dss.gov.au or on 1800 020 283." title="The Data Exchange header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028" b="30468"/>
                  <a:stretch/>
                </pic:blipFill>
                <pic:spPr bwMode="auto">
                  <a:xfrm>
                    <a:off x="0" y="0"/>
                    <a:ext cx="7545788" cy="92199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10EB4"/>
    <w:multiLevelType w:val="hybridMultilevel"/>
    <w:tmpl w:val="9F003F4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F54B60"/>
    <w:multiLevelType w:val="hybridMultilevel"/>
    <w:tmpl w:val="F71202FE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170FD4"/>
    <w:multiLevelType w:val="hybridMultilevel"/>
    <w:tmpl w:val="F202E3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9629C"/>
    <w:multiLevelType w:val="hybridMultilevel"/>
    <w:tmpl w:val="B128FA5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68705D"/>
    <w:multiLevelType w:val="hybridMultilevel"/>
    <w:tmpl w:val="995E392E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0B3492"/>
    <w:multiLevelType w:val="hybridMultilevel"/>
    <w:tmpl w:val="4ABA27D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B159F"/>
    <w:multiLevelType w:val="multilevel"/>
    <w:tmpl w:val="1F38FDB4"/>
    <w:styleLink w:val="HeadingsList"/>
    <w:lvl w:ilvl="0">
      <w:start w:val="1"/>
      <w:numFmt w:val="decimal"/>
      <w:pStyle w:val="Heading1Numbere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7" w15:restartNumberingAfterBreak="0">
    <w:nsid w:val="2C0D39FA"/>
    <w:multiLevelType w:val="hybridMultilevel"/>
    <w:tmpl w:val="97FC02BA"/>
    <w:lvl w:ilvl="0" w:tplc="E7C64BA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67517D"/>
    <w:multiLevelType w:val="hybridMultilevel"/>
    <w:tmpl w:val="C2328A4E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790E27"/>
    <w:multiLevelType w:val="hybridMultilevel"/>
    <w:tmpl w:val="48EA9E7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A563E8F"/>
    <w:multiLevelType w:val="hybridMultilevel"/>
    <w:tmpl w:val="F0FA34FA"/>
    <w:lvl w:ilvl="0" w:tplc="F7C8518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B237A21"/>
    <w:multiLevelType w:val="hybridMultilevel"/>
    <w:tmpl w:val="8C68E9F2"/>
    <w:lvl w:ilvl="0" w:tplc="7088820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D454D63"/>
    <w:multiLevelType w:val="hybridMultilevel"/>
    <w:tmpl w:val="103AFE20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64439A9"/>
    <w:multiLevelType w:val="hybridMultilevel"/>
    <w:tmpl w:val="B92A03F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D3E52ED"/>
    <w:multiLevelType w:val="hybridMultilevel"/>
    <w:tmpl w:val="4960669A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F7E2616"/>
    <w:multiLevelType w:val="hybridMultilevel"/>
    <w:tmpl w:val="C6AC4CDA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3107305"/>
    <w:multiLevelType w:val="multilevel"/>
    <w:tmpl w:val="79262C7A"/>
    <w:styleLink w:val="BulletsList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7C326D1E"/>
    <w:multiLevelType w:val="hybridMultilevel"/>
    <w:tmpl w:val="C2F8590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8444522">
    <w:abstractNumId w:val="6"/>
  </w:num>
  <w:num w:numId="2" w16cid:durableId="884878665">
    <w:abstractNumId w:val="15"/>
  </w:num>
  <w:num w:numId="3" w16cid:durableId="1915238937">
    <w:abstractNumId w:val="3"/>
  </w:num>
  <w:num w:numId="4" w16cid:durableId="796143730">
    <w:abstractNumId w:val="12"/>
  </w:num>
  <w:num w:numId="5" w16cid:durableId="36704797">
    <w:abstractNumId w:val="4"/>
  </w:num>
  <w:num w:numId="6" w16cid:durableId="1044141224">
    <w:abstractNumId w:val="1"/>
  </w:num>
  <w:num w:numId="7" w16cid:durableId="2013990153">
    <w:abstractNumId w:val="11"/>
  </w:num>
  <w:num w:numId="8" w16cid:durableId="884831246">
    <w:abstractNumId w:val="2"/>
  </w:num>
  <w:num w:numId="9" w16cid:durableId="1870872134">
    <w:abstractNumId w:val="8"/>
  </w:num>
  <w:num w:numId="10" w16cid:durableId="1069116353">
    <w:abstractNumId w:val="7"/>
  </w:num>
  <w:num w:numId="11" w16cid:durableId="535195095">
    <w:abstractNumId w:val="9"/>
  </w:num>
  <w:num w:numId="12" w16cid:durableId="1209342224">
    <w:abstractNumId w:val="14"/>
  </w:num>
  <w:num w:numId="13" w16cid:durableId="2141681112">
    <w:abstractNumId w:val="0"/>
  </w:num>
  <w:num w:numId="14" w16cid:durableId="1311717351">
    <w:abstractNumId w:val="13"/>
  </w:num>
  <w:num w:numId="15" w16cid:durableId="822623586">
    <w:abstractNumId w:val="10"/>
  </w:num>
  <w:num w:numId="16" w16cid:durableId="2094162794">
    <w:abstractNumId w:val="17"/>
  </w:num>
  <w:num w:numId="17" w16cid:durableId="7829664">
    <w:abstractNumId w:val="5"/>
  </w:num>
  <w:num w:numId="18" w16cid:durableId="29840115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9F4"/>
    <w:rsid w:val="000014A8"/>
    <w:rsid w:val="00006E35"/>
    <w:rsid w:val="0001139F"/>
    <w:rsid w:val="00027D7E"/>
    <w:rsid w:val="000354D0"/>
    <w:rsid w:val="0005428C"/>
    <w:rsid w:val="000550DD"/>
    <w:rsid w:val="000575F7"/>
    <w:rsid w:val="0006297B"/>
    <w:rsid w:val="00074A16"/>
    <w:rsid w:val="00087410"/>
    <w:rsid w:val="0009095F"/>
    <w:rsid w:val="00096973"/>
    <w:rsid w:val="000A2E5B"/>
    <w:rsid w:val="000A31BC"/>
    <w:rsid w:val="000B24B5"/>
    <w:rsid w:val="000C232A"/>
    <w:rsid w:val="000C6CBB"/>
    <w:rsid w:val="00101CD0"/>
    <w:rsid w:val="00102AA0"/>
    <w:rsid w:val="0012173B"/>
    <w:rsid w:val="00136604"/>
    <w:rsid w:val="00136B1A"/>
    <w:rsid w:val="0013709C"/>
    <w:rsid w:val="00140C1D"/>
    <w:rsid w:val="00143241"/>
    <w:rsid w:val="0014454D"/>
    <w:rsid w:val="0015395E"/>
    <w:rsid w:val="001604F9"/>
    <w:rsid w:val="00160D99"/>
    <w:rsid w:val="0016759C"/>
    <w:rsid w:val="001938F4"/>
    <w:rsid w:val="001A09FC"/>
    <w:rsid w:val="001A44DF"/>
    <w:rsid w:val="001A45A7"/>
    <w:rsid w:val="001A6484"/>
    <w:rsid w:val="001B744D"/>
    <w:rsid w:val="001C107F"/>
    <w:rsid w:val="001D4D62"/>
    <w:rsid w:val="001E630D"/>
    <w:rsid w:val="001F5B1D"/>
    <w:rsid w:val="001F6BE9"/>
    <w:rsid w:val="00200E1B"/>
    <w:rsid w:val="00210876"/>
    <w:rsid w:val="002323C5"/>
    <w:rsid w:val="00242127"/>
    <w:rsid w:val="00253B81"/>
    <w:rsid w:val="0026232A"/>
    <w:rsid w:val="002812C7"/>
    <w:rsid w:val="002819DE"/>
    <w:rsid w:val="0029716D"/>
    <w:rsid w:val="002A15E1"/>
    <w:rsid w:val="002B1F9F"/>
    <w:rsid w:val="002B3148"/>
    <w:rsid w:val="002C57E9"/>
    <w:rsid w:val="002D3E47"/>
    <w:rsid w:val="002D4158"/>
    <w:rsid w:val="00304DFA"/>
    <w:rsid w:val="00354014"/>
    <w:rsid w:val="0037100F"/>
    <w:rsid w:val="00374DB4"/>
    <w:rsid w:val="00375845"/>
    <w:rsid w:val="00377997"/>
    <w:rsid w:val="0039303E"/>
    <w:rsid w:val="003A7325"/>
    <w:rsid w:val="003B2BB8"/>
    <w:rsid w:val="003B6D19"/>
    <w:rsid w:val="003C02BE"/>
    <w:rsid w:val="003C1F23"/>
    <w:rsid w:val="003C5303"/>
    <w:rsid w:val="003D186C"/>
    <w:rsid w:val="003D34FF"/>
    <w:rsid w:val="003D6860"/>
    <w:rsid w:val="003D68D9"/>
    <w:rsid w:val="003F12CD"/>
    <w:rsid w:val="003F2770"/>
    <w:rsid w:val="003F4833"/>
    <w:rsid w:val="00412E87"/>
    <w:rsid w:val="00412F9B"/>
    <w:rsid w:val="00416125"/>
    <w:rsid w:val="004254D5"/>
    <w:rsid w:val="00445359"/>
    <w:rsid w:val="00456644"/>
    <w:rsid w:val="00456E56"/>
    <w:rsid w:val="0045785F"/>
    <w:rsid w:val="004641D6"/>
    <w:rsid w:val="00464B10"/>
    <w:rsid w:val="0047132B"/>
    <w:rsid w:val="00475466"/>
    <w:rsid w:val="00485CEB"/>
    <w:rsid w:val="004A3E3E"/>
    <w:rsid w:val="004B54CA"/>
    <w:rsid w:val="004B62F2"/>
    <w:rsid w:val="004C29DA"/>
    <w:rsid w:val="004C6CEB"/>
    <w:rsid w:val="004D06CD"/>
    <w:rsid w:val="004E07CF"/>
    <w:rsid w:val="004E5CBF"/>
    <w:rsid w:val="004F586A"/>
    <w:rsid w:val="004F7808"/>
    <w:rsid w:val="00505995"/>
    <w:rsid w:val="00513840"/>
    <w:rsid w:val="00516087"/>
    <w:rsid w:val="00520521"/>
    <w:rsid w:val="005219BB"/>
    <w:rsid w:val="0052650D"/>
    <w:rsid w:val="00527C2E"/>
    <w:rsid w:val="00533A29"/>
    <w:rsid w:val="00540529"/>
    <w:rsid w:val="00541C7B"/>
    <w:rsid w:val="00553991"/>
    <w:rsid w:val="00560F96"/>
    <w:rsid w:val="00585167"/>
    <w:rsid w:val="005940C4"/>
    <w:rsid w:val="005A101F"/>
    <w:rsid w:val="005A6756"/>
    <w:rsid w:val="005B7D68"/>
    <w:rsid w:val="005C3AA9"/>
    <w:rsid w:val="005D732C"/>
    <w:rsid w:val="005F0A2F"/>
    <w:rsid w:val="005F4992"/>
    <w:rsid w:val="00605724"/>
    <w:rsid w:val="00606E54"/>
    <w:rsid w:val="00615824"/>
    <w:rsid w:val="0061698D"/>
    <w:rsid w:val="00621147"/>
    <w:rsid w:val="00633593"/>
    <w:rsid w:val="0065427A"/>
    <w:rsid w:val="00660B76"/>
    <w:rsid w:val="00662E69"/>
    <w:rsid w:val="0067558F"/>
    <w:rsid w:val="00677C11"/>
    <w:rsid w:val="00685186"/>
    <w:rsid w:val="00685401"/>
    <w:rsid w:val="00693F21"/>
    <w:rsid w:val="006A4CE7"/>
    <w:rsid w:val="006A590A"/>
    <w:rsid w:val="006B6F31"/>
    <w:rsid w:val="006C5954"/>
    <w:rsid w:val="006D0B3F"/>
    <w:rsid w:val="006D79F4"/>
    <w:rsid w:val="006E0B3E"/>
    <w:rsid w:val="00700696"/>
    <w:rsid w:val="0071147F"/>
    <w:rsid w:val="00717DB4"/>
    <w:rsid w:val="00720725"/>
    <w:rsid w:val="00746F18"/>
    <w:rsid w:val="0075259D"/>
    <w:rsid w:val="00754998"/>
    <w:rsid w:val="00776A1B"/>
    <w:rsid w:val="00784343"/>
    <w:rsid w:val="00785261"/>
    <w:rsid w:val="0079207E"/>
    <w:rsid w:val="00797075"/>
    <w:rsid w:val="007B0256"/>
    <w:rsid w:val="007B5474"/>
    <w:rsid w:val="007C16B0"/>
    <w:rsid w:val="007C1E2B"/>
    <w:rsid w:val="007D0C14"/>
    <w:rsid w:val="007D43A0"/>
    <w:rsid w:val="0080716C"/>
    <w:rsid w:val="0081048F"/>
    <w:rsid w:val="00826123"/>
    <w:rsid w:val="008412F7"/>
    <w:rsid w:val="00850232"/>
    <w:rsid w:val="00851A75"/>
    <w:rsid w:val="008551F0"/>
    <w:rsid w:val="00862594"/>
    <w:rsid w:val="008646B0"/>
    <w:rsid w:val="00865F6F"/>
    <w:rsid w:val="00871FD3"/>
    <w:rsid w:val="00874A72"/>
    <w:rsid w:val="00877DDB"/>
    <w:rsid w:val="0088578A"/>
    <w:rsid w:val="008867DC"/>
    <w:rsid w:val="008901D4"/>
    <w:rsid w:val="00891041"/>
    <w:rsid w:val="00896CAC"/>
    <w:rsid w:val="008B18A7"/>
    <w:rsid w:val="008B68CD"/>
    <w:rsid w:val="008B6F9D"/>
    <w:rsid w:val="008C16E1"/>
    <w:rsid w:val="008D3EE6"/>
    <w:rsid w:val="008D4E2D"/>
    <w:rsid w:val="008E43B1"/>
    <w:rsid w:val="008F4C80"/>
    <w:rsid w:val="008F6C1E"/>
    <w:rsid w:val="008F7BD2"/>
    <w:rsid w:val="009225F0"/>
    <w:rsid w:val="00935303"/>
    <w:rsid w:val="00936D2B"/>
    <w:rsid w:val="0093722F"/>
    <w:rsid w:val="009405D2"/>
    <w:rsid w:val="00943514"/>
    <w:rsid w:val="009542AF"/>
    <w:rsid w:val="00956DD2"/>
    <w:rsid w:val="00965FFB"/>
    <w:rsid w:val="00972394"/>
    <w:rsid w:val="009739DC"/>
    <w:rsid w:val="00987964"/>
    <w:rsid w:val="009A0139"/>
    <w:rsid w:val="009A301C"/>
    <w:rsid w:val="009A44D1"/>
    <w:rsid w:val="009A6CF5"/>
    <w:rsid w:val="009B5017"/>
    <w:rsid w:val="009C55D5"/>
    <w:rsid w:val="009D2BDD"/>
    <w:rsid w:val="009D3469"/>
    <w:rsid w:val="009D5388"/>
    <w:rsid w:val="009D6503"/>
    <w:rsid w:val="00A0185F"/>
    <w:rsid w:val="00A0558A"/>
    <w:rsid w:val="00A06EFA"/>
    <w:rsid w:val="00A1184E"/>
    <w:rsid w:val="00A31FE0"/>
    <w:rsid w:val="00A42810"/>
    <w:rsid w:val="00A53400"/>
    <w:rsid w:val="00A62FAE"/>
    <w:rsid w:val="00A67ED1"/>
    <w:rsid w:val="00A960AE"/>
    <w:rsid w:val="00AB2248"/>
    <w:rsid w:val="00AB3B5F"/>
    <w:rsid w:val="00AC680D"/>
    <w:rsid w:val="00AD2855"/>
    <w:rsid w:val="00AE03DC"/>
    <w:rsid w:val="00B0555B"/>
    <w:rsid w:val="00B065FD"/>
    <w:rsid w:val="00B10994"/>
    <w:rsid w:val="00B14564"/>
    <w:rsid w:val="00B1565D"/>
    <w:rsid w:val="00B16A08"/>
    <w:rsid w:val="00B26ECC"/>
    <w:rsid w:val="00B317F6"/>
    <w:rsid w:val="00B328E0"/>
    <w:rsid w:val="00B4281E"/>
    <w:rsid w:val="00B4793A"/>
    <w:rsid w:val="00B60E0D"/>
    <w:rsid w:val="00B73262"/>
    <w:rsid w:val="00B817CA"/>
    <w:rsid w:val="00B81A93"/>
    <w:rsid w:val="00BA2780"/>
    <w:rsid w:val="00BA2DB9"/>
    <w:rsid w:val="00BC1D3D"/>
    <w:rsid w:val="00BC2BFA"/>
    <w:rsid w:val="00BC2F0D"/>
    <w:rsid w:val="00BD7A38"/>
    <w:rsid w:val="00BE7148"/>
    <w:rsid w:val="00BE7613"/>
    <w:rsid w:val="00C14021"/>
    <w:rsid w:val="00C227E3"/>
    <w:rsid w:val="00C40046"/>
    <w:rsid w:val="00C46F4D"/>
    <w:rsid w:val="00C50BC2"/>
    <w:rsid w:val="00C55A16"/>
    <w:rsid w:val="00C57AF8"/>
    <w:rsid w:val="00C6501C"/>
    <w:rsid w:val="00CA4F9B"/>
    <w:rsid w:val="00CA5F28"/>
    <w:rsid w:val="00CC7E10"/>
    <w:rsid w:val="00CD49E3"/>
    <w:rsid w:val="00CD738E"/>
    <w:rsid w:val="00CE03DA"/>
    <w:rsid w:val="00CE388F"/>
    <w:rsid w:val="00CE447E"/>
    <w:rsid w:val="00CF7CCC"/>
    <w:rsid w:val="00D01770"/>
    <w:rsid w:val="00D14A15"/>
    <w:rsid w:val="00D61634"/>
    <w:rsid w:val="00D704BB"/>
    <w:rsid w:val="00D76C4C"/>
    <w:rsid w:val="00D775FC"/>
    <w:rsid w:val="00D87703"/>
    <w:rsid w:val="00D9221A"/>
    <w:rsid w:val="00D95FB4"/>
    <w:rsid w:val="00DA68E9"/>
    <w:rsid w:val="00DA7038"/>
    <w:rsid w:val="00DB2DCA"/>
    <w:rsid w:val="00DB7113"/>
    <w:rsid w:val="00DD17B1"/>
    <w:rsid w:val="00DD36CB"/>
    <w:rsid w:val="00DE243B"/>
    <w:rsid w:val="00DE7772"/>
    <w:rsid w:val="00DF1347"/>
    <w:rsid w:val="00E03A9D"/>
    <w:rsid w:val="00E10961"/>
    <w:rsid w:val="00E15C37"/>
    <w:rsid w:val="00E16CAE"/>
    <w:rsid w:val="00E17E26"/>
    <w:rsid w:val="00E222C4"/>
    <w:rsid w:val="00E4122C"/>
    <w:rsid w:val="00E478EC"/>
    <w:rsid w:val="00E54BF5"/>
    <w:rsid w:val="00E71328"/>
    <w:rsid w:val="00E77EEC"/>
    <w:rsid w:val="00E9254E"/>
    <w:rsid w:val="00E97954"/>
    <w:rsid w:val="00EA17D8"/>
    <w:rsid w:val="00EA4788"/>
    <w:rsid w:val="00EA62A5"/>
    <w:rsid w:val="00EC6AB3"/>
    <w:rsid w:val="00ED17CB"/>
    <w:rsid w:val="00EE1922"/>
    <w:rsid w:val="00EE7D00"/>
    <w:rsid w:val="00EF01E1"/>
    <w:rsid w:val="00EF6749"/>
    <w:rsid w:val="00F06604"/>
    <w:rsid w:val="00F165F8"/>
    <w:rsid w:val="00F2268E"/>
    <w:rsid w:val="00F44DBF"/>
    <w:rsid w:val="00F457FA"/>
    <w:rsid w:val="00F46278"/>
    <w:rsid w:val="00F47C87"/>
    <w:rsid w:val="00F5474C"/>
    <w:rsid w:val="00F74743"/>
    <w:rsid w:val="00F75F0B"/>
    <w:rsid w:val="00F87D76"/>
    <w:rsid w:val="00F93A15"/>
    <w:rsid w:val="00F97887"/>
    <w:rsid w:val="00FC23D1"/>
    <w:rsid w:val="00FC6C57"/>
    <w:rsid w:val="00FE29A1"/>
    <w:rsid w:val="00FE6235"/>
    <w:rsid w:val="00FF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5725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FAE"/>
    <w:pPr>
      <w:suppressAutoHyphens/>
      <w:spacing w:before="120" w:after="60" w:line="240" w:lineRule="atLeast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54CA"/>
    <w:pPr>
      <w:spacing w:before="480" w:after="0"/>
      <w:contextualSpacing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54CA"/>
    <w:pPr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54CA"/>
    <w:pPr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B54CA"/>
    <w:pPr>
      <w:spacing w:before="200" w:after="0"/>
      <w:outlineLvl w:val="3"/>
    </w:pPr>
    <w:rPr>
      <w:rFonts w:eastAsiaTheme="majorEastAs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B54CA"/>
    <w:pPr>
      <w:spacing w:before="200" w:after="0"/>
      <w:outlineLvl w:val="4"/>
    </w:pPr>
    <w:rPr>
      <w:rFonts w:eastAsiaTheme="majorEastAsia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54CA"/>
    <w:pPr>
      <w:spacing w:after="0" w:line="271" w:lineRule="auto"/>
      <w:outlineLvl w:val="5"/>
    </w:pPr>
    <w:rPr>
      <w:rFonts w:eastAsiaTheme="majorEastAsia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B54CA"/>
    <w:pPr>
      <w:spacing w:after="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B54CA"/>
    <w:pPr>
      <w:spacing w:after="0"/>
      <w:outlineLvl w:val="7"/>
    </w:pPr>
    <w:rPr>
      <w:rFonts w:eastAsiaTheme="majorEastAsia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B54CA"/>
    <w:pPr>
      <w:spacing w:after="0"/>
      <w:outlineLvl w:val="8"/>
    </w:pPr>
    <w:rPr>
      <w:rFonts w:eastAsiaTheme="majorEastAsia" w:cstheme="majorBidi"/>
      <w:i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4CA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54CA"/>
    <w:rPr>
      <w:rFonts w:ascii="Arial" w:eastAsiaTheme="majorEastAsia" w:hAnsi="Arial" w:cstheme="majorBidi"/>
      <w:b/>
      <w:bCs/>
      <w:sz w:val="26"/>
      <w:szCs w:val="26"/>
    </w:rPr>
  </w:style>
  <w:style w:type="paragraph" w:styleId="NoSpacing">
    <w:name w:val="No Spacing"/>
    <w:basedOn w:val="Normal"/>
    <w:link w:val="NoSpacingChar"/>
    <w:uiPriority w:val="1"/>
    <w:qFormat/>
    <w:rsid w:val="004B54CA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4B54CA"/>
    <w:rPr>
      <w:rFonts w:ascii="Arial" w:eastAsiaTheme="majorEastAsia" w:hAnsi="Arial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4B54CA"/>
    <w:rPr>
      <w:rFonts w:ascii="Arial" w:eastAsiaTheme="majorEastAsia" w:hAnsi="Arial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4B54CA"/>
    <w:rPr>
      <w:rFonts w:ascii="Arial" w:eastAsiaTheme="majorEastAsia" w:hAnsi="Arial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4B54CA"/>
    <w:rPr>
      <w:rFonts w:ascii="Arial" w:eastAsiaTheme="majorEastAsia" w:hAnsi="Arial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4B54CA"/>
    <w:rPr>
      <w:rFonts w:ascii="Arial" w:eastAsiaTheme="majorEastAsia" w:hAnsi="Arial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4B54CA"/>
    <w:rPr>
      <w:rFonts w:ascii="Arial" w:eastAsiaTheme="majorEastAsia" w:hAnsi="Arial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B54CA"/>
    <w:rPr>
      <w:rFonts w:ascii="Arial" w:eastAsiaTheme="majorEastAsia" w:hAnsi="Arial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B54CA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54CA"/>
    <w:rPr>
      <w:rFonts w:ascii="Arial" w:eastAsiaTheme="majorEastAsia" w:hAnsi="Arial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4B54CA"/>
    <w:pPr>
      <w:spacing w:after="600"/>
    </w:pPr>
    <w:rPr>
      <w:rFonts w:eastAsiaTheme="majorEastAsia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4B54CA"/>
    <w:rPr>
      <w:rFonts w:ascii="Arial" w:eastAsiaTheme="majorEastAsia" w:hAnsi="Arial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4B54CA"/>
    <w:rPr>
      <w:i/>
      <w:iCs/>
    </w:rPr>
  </w:style>
  <w:style w:type="character" w:styleId="Strong">
    <w:name w:val="Strong"/>
    <w:uiPriority w:val="22"/>
    <w:qFormat/>
    <w:rsid w:val="004B54CA"/>
    <w:rPr>
      <w:b/>
      <w:bCs/>
    </w:r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character" w:styleId="Emphasis">
    <w:name w:val="Emphasis"/>
    <w:uiPriority w:val="20"/>
    <w:qFormat/>
    <w:rsid w:val="004B54C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IntenseEmphasis">
    <w:name w:val="Intense Emphasis"/>
    <w:uiPriority w:val="21"/>
    <w:qFormat/>
    <w:rsid w:val="004B54CA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4B54C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B54CA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4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4CA"/>
    <w:rPr>
      <w:rFonts w:ascii="Arial" w:hAnsi="Arial"/>
      <w:b/>
      <w:bCs/>
      <w:i/>
      <w:iCs/>
    </w:rPr>
  </w:style>
  <w:style w:type="character" w:styleId="SubtleReference">
    <w:name w:val="Subtle Reference"/>
    <w:uiPriority w:val="31"/>
    <w:qFormat/>
    <w:rsid w:val="004B54CA"/>
    <w:rPr>
      <w:smallCaps/>
    </w:rPr>
  </w:style>
  <w:style w:type="character" w:styleId="IntenseReference">
    <w:name w:val="Intense Reference"/>
    <w:uiPriority w:val="32"/>
    <w:qFormat/>
    <w:rsid w:val="004B54CA"/>
    <w:rPr>
      <w:smallCaps/>
      <w:spacing w:val="5"/>
      <w:u w:val="single"/>
    </w:rPr>
  </w:style>
  <w:style w:type="character" w:styleId="BookTitle">
    <w:name w:val="Book Title"/>
    <w:uiPriority w:val="33"/>
    <w:qFormat/>
    <w:rsid w:val="004B54CA"/>
    <w:rPr>
      <w:i/>
      <w:iCs/>
      <w:smallCaps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785261"/>
    <w:rPr>
      <w:b/>
      <w:bCs/>
      <w:caps/>
      <w:sz w:val="16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B54CA"/>
    <w:pPr>
      <w:outlineLvl w:val="9"/>
    </w:pPr>
    <w:rPr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B54CA"/>
    <w:rPr>
      <w:rFonts w:ascii="Arial" w:hAnsi="Arial"/>
    </w:rPr>
  </w:style>
  <w:style w:type="table" w:styleId="TableGrid">
    <w:name w:val="Table Grid"/>
    <w:basedOn w:val="TableNormal"/>
    <w:uiPriority w:val="59"/>
    <w:rsid w:val="006D7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4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B1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46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6F4D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46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6F4D"/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8F7BD2"/>
    <w:rPr>
      <w:color w:val="04617B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F7CCC"/>
    <w:rPr>
      <w:color w:val="04617B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E03D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CE44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447E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44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44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447E"/>
    <w:rPr>
      <w:b/>
      <w:bCs/>
      <w:sz w:val="20"/>
      <w:szCs w:val="20"/>
    </w:rPr>
  </w:style>
  <w:style w:type="paragraph" w:customStyle="1" w:styleId="Heading1Numbered">
    <w:name w:val="Heading 1 Numbered"/>
    <w:basedOn w:val="Heading1"/>
    <w:next w:val="Normal"/>
    <w:qFormat/>
    <w:rsid w:val="00E03A9D"/>
    <w:pPr>
      <w:keepNext/>
      <w:keepLines/>
      <w:numPr>
        <w:numId w:val="1"/>
      </w:numPr>
      <w:spacing w:after="60" w:line="440" w:lineRule="atLeast"/>
    </w:pPr>
    <w:rPr>
      <w:rFonts w:asciiTheme="majorHAnsi" w:hAnsiTheme="majorHAnsi"/>
      <w:b w:val="0"/>
      <w:sz w:val="36"/>
    </w:rPr>
  </w:style>
  <w:style w:type="paragraph" w:customStyle="1" w:styleId="Heading2Numbered">
    <w:name w:val="Heading 2 Numbered"/>
    <w:basedOn w:val="Heading2"/>
    <w:next w:val="Normal"/>
    <w:qFormat/>
    <w:rsid w:val="00E03A9D"/>
    <w:pPr>
      <w:keepNext/>
      <w:keepLines/>
      <w:numPr>
        <w:ilvl w:val="1"/>
        <w:numId w:val="1"/>
      </w:numPr>
      <w:spacing w:before="120" w:after="60" w:line="280" w:lineRule="atLeast"/>
      <w:contextualSpacing/>
    </w:pPr>
    <w:rPr>
      <w:rFonts w:asciiTheme="majorHAnsi" w:hAnsiTheme="majorHAnsi"/>
      <w:sz w:val="24"/>
    </w:rPr>
  </w:style>
  <w:style w:type="paragraph" w:customStyle="1" w:styleId="Heading3Numbered">
    <w:name w:val="Heading 3 Numbered"/>
    <w:basedOn w:val="Heading3"/>
    <w:next w:val="Normal"/>
    <w:qFormat/>
    <w:rsid w:val="00E03A9D"/>
    <w:pPr>
      <w:keepNext/>
      <w:keepLines/>
      <w:numPr>
        <w:ilvl w:val="2"/>
        <w:numId w:val="1"/>
      </w:numPr>
      <w:spacing w:before="120" w:after="60" w:line="280" w:lineRule="atLeast"/>
      <w:contextualSpacing/>
    </w:pPr>
    <w:rPr>
      <w:rFonts w:asciiTheme="majorHAnsi" w:hAnsiTheme="majorHAnsi"/>
      <w:sz w:val="22"/>
    </w:rPr>
  </w:style>
  <w:style w:type="numbering" w:customStyle="1" w:styleId="HeadingsList">
    <w:name w:val="Headings List"/>
    <w:uiPriority w:val="99"/>
    <w:rsid w:val="00E03A9D"/>
    <w:pPr>
      <w:numPr>
        <w:numId w:val="1"/>
      </w:numPr>
    </w:pPr>
  </w:style>
  <w:style w:type="table" w:customStyle="1" w:styleId="TableGrid1">
    <w:name w:val="Table Grid1"/>
    <w:basedOn w:val="TableNormal"/>
    <w:next w:val="TableGrid"/>
    <w:uiPriority w:val="59"/>
    <w:rsid w:val="001C1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3F21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customStyle="1" w:styleId="Bullet1">
    <w:name w:val="Bullet 1"/>
    <w:basedOn w:val="Normal"/>
    <w:qFormat/>
    <w:rsid w:val="00160D99"/>
    <w:pPr>
      <w:numPr>
        <w:numId w:val="18"/>
      </w:numPr>
      <w:spacing w:before="0"/>
    </w:pPr>
  </w:style>
  <w:style w:type="paragraph" w:customStyle="1" w:styleId="Bullet2">
    <w:name w:val="Bullet 2"/>
    <w:basedOn w:val="Normal"/>
    <w:qFormat/>
    <w:rsid w:val="00160D99"/>
    <w:pPr>
      <w:numPr>
        <w:ilvl w:val="1"/>
        <w:numId w:val="18"/>
      </w:numPr>
      <w:spacing w:before="0"/>
    </w:pPr>
  </w:style>
  <w:style w:type="paragraph" w:customStyle="1" w:styleId="Bullet3">
    <w:name w:val="Bullet 3"/>
    <w:basedOn w:val="Normal"/>
    <w:qFormat/>
    <w:rsid w:val="00160D99"/>
    <w:pPr>
      <w:numPr>
        <w:ilvl w:val="2"/>
        <w:numId w:val="18"/>
      </w:numPr>
      <w:spacing w:before="0"/>
    </w:pPr>
  </w:style>
  <w:style w:type="numbering" w:customStyle="1" w:styleId="BulletsList">
    <w:name w:val="Bullets List"/>
    <w:uiPriority w:val="99"/>
    <w:rsid w:val="00160D99"/>
    <w:pPr>
      <w:numPr>
        <w:numId w:val="1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60F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5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ex.dss.gov.au/document/336" TargetMode="External"/><Relationship Id="rId18" Type="http://schemas.openxmlformats.org/officeDocument/2006/relationships/hyperlink" Target="https://dex.dss.gov.au/document/81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communitygrants.gov.au/form/community-grants-hub-online-cont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yperlink" Target="mailto:dssdataexchange.helpdesk@dss.gov.a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hyperlink" Target="https://dex.dss.gov.au/traini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dex.dss.gov.au/document/346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4617B"/>
      </a:accent1>
      <a:accent2>
        <a:srgbClr val="04617B"/>
      </a:accent2>
      <a:accent3>
        <a:srgbClr val="04617B"/>
      </a:accent3>
      <a:accent4>
        <a:srgbClr val="04617B"/>
      </a:accent4>
      <a:accent5>
        <a:srgbClr val="04617B"/>
      </a:accent5>
      <a:accent6>
        <a:srgbClr val="04617B"/>
      </a:accent6>
      <a:hlink>
        <a:srgbClr val="04617B"/>
      </a:hlink>
      <a:folHlink>
        <a:srgbClr val="04617B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0EE18-4A8D-4AC4-A4A9-501CFCB84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1097</Words>
  <Characters>5041</Characters>
  <Application>Microsoft Office Word</Application>
  <DocSecurity>0</DocSecurity>
  <Lines>162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Find and edit case</vt:lpstr>
    </vt:vector>
  </TitlesOfParts>
  <Company/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Find and edit case</dc:title>
  <dc:creator/>
  <cp:keywords>[SEC=OFFICIAL]</cp:keywords>
  <cp:lastModifiedBy/>
  <cp:revision>1</cp:revision>
  <dcterms:created xsi:type="dcterms:W3CDTF">2026-08-03T01:27:00Z</dcterms:created>
  <dcterms:modified xsi:type="dcterms:W3CDTF">2026-08-03T01:34:00Z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ProtectiveMarkingImage_Header">
    <vt:lpwstr>C:\Program Files (x86)\Common Files\janusNET Shared\janusSEAL\Images\DocumentSlashBlue.png</vt:lpwstr>
  </property>
  <property fmtid="{D5CDD505-2E9C-101B-9397-08002B2CF9AE}" pid="3" name="PM_Expires">
    <vt:lpwstr/>
  </property>
  <property fmtid="{D5CDD505-2E9C-101B-9397-08002B2CF9AE}" pid="4" name="PM_DisplayValueSecClassificationWithQualifier">
    <vt:lpwstr>OFFICIAL</vt:lpwstr>
  </property>
  <property fmtid="{D5CDD505-2E9C-101B-9397-08002B2CF9AE}" pid="5" name="PM_DowngradeTo">
    <vt:lpwstr/>
  </property>
  <property fmtid="{D5CDD505-2E9C-101B-9397-08002B2CF9AE}" pid="6" name="PM_InsertionValue">
    <vt:lpwstr>OFFICIAL</vt:lpwstr>
  </property>
  <property fmtid="{D5CDD505-2E9C-101B-9397-08002B2CF9AE}" pid="7" name="PM_Originating_FileId">
    <vt:lpwstr>599BA2E1594148228A1ACFE706891880</vt:lpwstr>
  </property>
  <property fmtid="{D5CDD505-2E9C-101B-9397-08002B2CF9AE}" pid="8" name="PM_ProtectiveMarkingValue_Footer">
    <vt:lpwstr>OFFICIAL</vt:lpwstr>
  </property>
  <property fmtid="{D5CDD505-2E9C-101B-9397-08002B2CF9AE}" pid="9" name="PM_Originator_Hash_SHA1">
    <vt:lpwstr>DC3EAC6FB4874D452CD0D6E554940955B9FF8C9D</vt:lpwstr>
  </property>
  <property fmtid="{D5CDD505-2E9C-101B-9397-08002B2CF9AE}" pid="10" name="PM_OriginationTimeStamp">
    <vt:lpwstr>2023-03-23T23:23:39Z</vt:lpwstr>
  </property>
  <property fmtid="{D5CDD505-2E9C-101B-9397-08002B2CF9AE}" pid="11" name="PM_ProtectiveMarkingValue_Header">
    <vt:lpwstr>OFFICIAL</vt:lpwstr>
  </property>
  <property fmtid="{D5CDD505-2E9C-101B-9397-08002B2CF9AE}" pid="12" name="MSIP_Label_eb34d90b-fc41-464d-af60-f74d721d0790_SetDate">
    <vt:lpwstr>2023-03-23T23:23:39Z</vt:lpwstr>
  </property>
  <property fmtid="{D5CDD505-2E9C-101B-9397-08002B2CF9AE}" pid="13" name="PM_ProtectiveMarkingImage_Footer">
    <vt:lpwstr>C:\Program Files (x86)\Common Files\janusNET Shared\janusSEAL\Images\DocumentSlashBlue.png</vt:lpwstr>
  </property>
  <property fmtid="{D5CDD505-2E9C-101B-9397-08002B2CF9AE}" pid="14" name="PM_Note">
    <vt:lpwstr/>
  </property>
  <property fmtid="{D5CDD505-2E9C-101B-9397-08002B2CF9AE}" pid="15" name="MSIP_Label_eb34d90b-fc41-464d-af60-f74d721d0790_Name">
    <vt:lpwstr>OFFICIAL</vt:lpwstr>
  </property>
  <property fmtid="{D5CDD505-2E9C-101B-9397-08002B2CF9AE}" pid="16" name="PM_Display">
    <vt:lpwstr>OFFICIAL</vt:lpwstr>
  </property>
  <property fmtid="{D5CDD505-2E9C-101B-9397-08002B2CF9AE}" pid="17" name="PM_Hash_Version">
    <vt:lpwstr>2024.1</vt:lpwstr>
  </property>
  <property fmtid="{D5CDD505-2E9C-101B-9397-08002B2CF9AE}" pid="18" name="PM_Hash_Salt_Prev">
    <vt:lpwstr>E51CF1504F091536DEDEB50E8EF5B079</vt:lpwstr>
  </property>
  <property fmtid="{D5CDD505-2E9C-101B-9397-08002B2CF9AE}" pid="19" name="PM_Hash_Salt">
    <vt:lpwstr>CA75E765D115CF8AE9548DF01DE64DAD</vt:lpwstr>
  </property>
  <property fmtid="{D5CDD505-2E9C-101B-9397-08002B2CF9AE}" pid="20" name="PM_Hash_SHA1">
    <vt:lpwstr>AF61FCAF45CF12ECC8A0C8F9B20359153647AAD4</vt:lpwstr>
  </property>
  <property fmtid="{D5CDD505-2E9C-101B-9397-08002B2CF9AE}" pid="21" name="PM_OriginatorUserAccountName_SHA256">
    <vt:lpwstr>56084DE7D87471392F5BD2235C8043EAEC8018D05D094D5A8468DE8533D8A2CE</vt:lpwstr>
  </property>
  <property fmtid="{D5CDD505-2E9C-101B-9397-08002B2CF9AE}" pid="22" name="PM_OriginatorDomainName_SHA256">
    <vt:lpwstr>E83A2A66C4061446A7E3732E8D44762184B6B377D962B96C83DC624302585857</vt:lpwstr>
  </property>
  <property fmtid="{D5CDD505-2E9C-101B-9397-08002B2CF9AE}" pid="23" name="PM_SecurityClassification_Prev">
    <vt:lpwstr>OFFICIAL</vt:lpwstr>
  </property>
  <property fmtid="{D5CDD505-2E9C-101B-9397-08002B2CF9AE}" pid="24" name="PM_Qualifier_Prev">
    <vt:lpwstr/>
  </property>
  <property fmtid="{D5CDD505-2E9C-101B-9397-08002B2CF9AE}" pid="25" name="MSIP_Label_eb34d90b-fc41-464d-af60-f74d721d0790_SiteId">
    <vt:lpwstr>61e36dd1-ca6e-4d61-aa0a-2b4eb88317a3</vt:lpwstr>
  </property>
  <property fmtid="{D5CDD505-2E9C-101B-9397-08002B2CF9AE}" pid="26" name="MSIP_Label_eb34d90b-fc41-464d-af60-f74d721d0790_Enabled">
    <vt:lpwstr>true</vt:lpwstr>
  </property>
  <property fmtid="{D5CDD505-2E9C-101B-9397-08002B2CF9AE}" pid="27" name="MSIP_Label_eb34d90b-fc41-464d-af60-f74d721d0790_ContentBits">
    <vt:lpwstr>3</vt:lpwstr>
  </property>
  <property fmtid="{D5CDD505-2E9C-101B-9397-08002B2CF9AE}" pid="28" name="MSIP_Label_eb34d90b-fc41-464d-af60-f74d721d0790_Method">
    <vt:lpwstr>Privileged</vt:lpwstr>
  </property>
  <property fmtid="{D5CDD505-2E9C-101B-9397-08002B2CF9AE}" pid="29" name="MSIP_Label_eb34d90b-fc41-464d-af60-f74d721d0790_ActionId">
    <vt:lpwstr>05450c5edea146289cee4bd28e104773</vt:lpwstr>
  </property>
  <property fmtid="{D5CDD505-2E9C-101B-9397-08002B2CF9AE}" pid="30" name="PMUuid">
    <vt:lpwstr>v=2022.2;d=gov.au;g=46DD6D7C-8107-577B-BC6E-F348953B2E44</vt:lpwstr>
  </property>
  <property fmtid="{D5CDD505-2E9C-101B-9397-08002B2CF9AE}" pid="31" name="PM_Namespace">
    <vt:lpwstr>gov.au</vt:lpwstr>
  </property>
  <property fmtid="{D5CDD505-2E9C-101B-9397-08002B2CF9AE}" pid="32" name="PM_Version">
    <vt:lpwstr>2018.4</vt:lpwstr>
  </property>
  <property fmtid="{D5CDD505-2E9C-101B-9397-08002B2CF9AE}" pid="33" name="PM_SecurityClassification">
    <vt:lpwstr>OFFICIAL</vt:lpwstr>
  </property>
  <property fmtid="{D5CDD505-2E9C-101B-9397-08002B2CF9AE}" pid="34" name="PMHMAC">
    <vt:lpwstr>v=2024.1;a=SHA256;h=6D00549334BB87D3E6B23B0B4708136CDDFF3F3D224BB6DB5DA1502764C01CA3</vt:lpwstr>
  </property>
  <property fmtid="{D5CDD505-2E9C-101B-9397-08002B2CF9AE}" pid="35" name="PM_Qualifier">
    <vt:lpwstr/>
  </property>
  <property fmtid="{D5CDD505-2E9C-101B-9397-08002B2CF9AE}" pid="36" name="PM_Markers">
    <vt:lpwstr/>
  </property>
  <property fmtid="{D5CDD505-2E9C-101B-9397-08002B2CF9AE}" pid="37" name="PM_Caveats_Count">
    <vt:lpwstr>0</vt:lpwstr>
  </property>
  <property fmtid="{D5CDD505-2E9C-101B-9397-08002B2CF9AE}" pid="38" name="PM_DownTo">
    <vt:lpwstr/>
  </property>
</Properties>
</file>