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DF3E1" w14:textId="77777777" w:rsidR="00B945C7" w:rsidRPr="00B945C7" w:rsidRDefault="00B945C7" w:rsidP="00B945C7">
      <w:pPr>
        <w:pStyle w:val="Heading1"/>
        <w:rPr>
          <w:rFonts w:ascii="Georgia" w:hAnsi="Georgia"/>
          <w:color w:val="04617B" w:themeColor="accent1"/>
          <w:sz w:val="48"/>
          <w:szCs w:val="48"/>
        </w:rPr>
      </w:pPr>
      <w:r w:rsidRPr="00B945C7">
        <w:rPr>
          <w:rFonts w:ascii="Georgia" w:hAnsi="Georgia"/>
          <w:color w:val="04617B" w:themeColor="accent1"/>
          <w:sz w:val="48"/>
          <w:szCs w:val="48"/>
        </w:rPr>
        <w:t>Add a case</w:t>
      </w:r>
    </w:p>
    <w:p w14:paraId="626B0943" w14:textId="254F2227" w:rsidR="007B5474" w:rsidRPr="00B945C7" w:rsidRDefault="007B5474" w:rsidP="00B945C7">
      <w:pPr>
        <w:pStyle w:val="Heading2"/>
        <w:rPr>
          <w:rStyle w:val="Emphasis"/>
          <w:rFonts w:ascii="Arial" w:hAnsi="Arial" w:cs="Arial"/>
          <w:b/>
          <w:bCs/>
          <w:i w:val="0"/>
          <w:iCs w:val="0"/>
          <w:spacing w:val="0"/>
          <w:sz w:val="28"/>
          <w:szCs w:val="28"/>
        </w:rPr>
      </w:pPr>
      <w:r w:rsidRPr="00B945C7">
        <w:rPr>
          <w:rStyle w:val="Emphasis"/>
          <w:rFonts w:ascii="Arial" w:hAnsi="Arial" w:cs="Arial"/>
          <w:b/>
          <w:bCs/>
          <w:i w:val="0"/>
          <w:iCs w:val="0"/>
          <w:spacing w:val="0"/>
          <w:sz w:val="28"/>
          <w:szCs w:val="28"/>
        </w:rPr>
        <w:t>Tas</w:t>
      </w:r>
      <w:r w:rsidRPr="00B945C7">
        <w:rPr>
          <w:rStyle w:val="Heading2Char"/>
          <w:rFonts w:cs="Arial"/>
          <w:b/>
          <w:bCs/>
          <w:sz w:val="28"/>
          <w:szCs w:val="28"/>
        </w:rPr>
        <w:t>k card</w:t>
      </w:r>
    </w:p>
    <w:p w14:paraId="3F4F3F48" w14:textId="642BA975" w:rsidR="007B5474" w:rsidRDefault="007B5474" w:rsidP="007B5474">
      <w:pPr>
        <w:rPr>
          <w:rFonts w:ascii="Arial" w:hAnsi="Arial" w:cs="Arial"/>
          <w:sz w:val="22"/>
        </w:rPr>
      </w:pPr>
      <w:r w:rsidRPr="00324A0F">
        <w:rPr>
          <w:rFonts w:ascii="Arial" w:hAnsi="Arial" w:cs="Arial"/>
          <w:sz w:val="22"/>
        </w:rPr>
        <w:t xml:space="preserve">This task card </w:t>
      </w:r>
      <w:r>
        <w:rPr>
          <w:rFonts w:ascii="Arial" w:hAnsi="Arial" w:cs="Arial"/>
          <w:sz w:val="22"/>
        </w:rPr>
        <w:t>discusses the following</w:t>
      </w:r>
      <w:r w:rsidRPr="00324A0F">
        <w:rPr>
          <w:rFonts w:ascii="Arial" w:hAnsi="Arial" w:cs="Arial"/>
          <w:sz w:val="22"/>
        </w:rPr>
        <w:t>:</w:t>
      </w:r>
    </w:p>
    <w:p w14:paraId="5E3B953B" w14:textId="77777777" w:rsidR="007B5474" w:rsidRDefault="007B5474" w:rsidP="007B5474">
      <w:pPr>
        <w:pStyle w:val="ListParagraph"/>
        <w:numPr>
          <w:ilvl w:val="0"/>
          <w:numId w:val="7"/>
        </w:numPr>
        <w:rPr>
          <w:rFonts w:ascii="Arial" w:hAnsi="Arial" w:cs="Arial"/>
          <w:sz w:val="22"/>
        </w:rPr>
      </w:pPr>
      <w:hyperlink w:anchor="_What_is_a" w:history="1">
        <w:r w:rsidRPr="00516087">
          <w:rPr>
            <w:rStyle w:val="Hyperlink"/>
            <w:rFonts w:ascii="Arial" w:hAnsi="Arial" w:cs="Arial"/>
            <w:sz w:val="22"/>
          </w:rPr>
          <w:t>What is a case?</w:t>
        </w:r>
      </w:hyperlink>
    </w:p>
    <w:p w14:paraId="2ED8DDBD" w14:textId="77777777" w:rsidR="007B5474" w:rsidRDefault="007B5474" w:rsidP="007B5474">
      <w:pPr>
        <w:pStyle w:val="ListParagraph"/>
        <w:numPr>
          <w:ilvl w:val="0"/>
          <w:numId w:val="7"/>
        </w:numPr>
        <w:rPr>
          <w:rFonts w:ascii="Arial" w:hAnsi="Arial" w:cs="Arial"/>
          <w:sz w:val="22"/>
        </w:rPr>
      </w:pPr>
      <w:hyperlink w:anchor="_Add_a_case" w:history="1">
        <w:r w:rsidRPr="00516087">
          <w:rPr>
            <w:rStyle w:val="Hyperlink"/>
            <w:rFonts w:ascii="Arial" w:hAnsi="Arial" w:cs="Arial"/>
            <w:sz w:val="22"/>
          </w:rPr>
          <w:t>Add a case</w:t>
        </w:r>
        <w:r w:rsidR="00533A29" w:rsidRPr="00516087">
          <w:rPr>
            <w:rStyle w:val="Hyperlink"/>
            <w:rFonts w:ascii="Arial" w:hAnsi="Arial" w:cs="Arial"/>
            <w:sz w:val="22"/>
          </w:rPr>
          <w:t xml:space="preserve"> – Case details</w:t>
        </w:r>
      </w:hyperlink>
    </w:p>
    <w:p w14:paraId="50BF6550" w14:textId="75DACC77" w:rsidR="00533A29" w:rsidRDefault="00533A29" w:rsidP="002A4823">
      <w:pPr>
        <w:pStyle w:val="ListParagraph"/>
        <w:numPr>
          <w:ilvl w:val="0"/>
          <w:numId w:val="7"/>
        </w:numPr>
        <w:rPr>
          <w:rFonts w:ascii="Arial" w:hAnsi="Arial" w:cs="Arial"/>
          <w:sz w:val="22"/>
        </w:rPr>
      </w:pPr>
      <w:hyperlink w:anchor="_Add_a_case_1" w:history="1">
        <w:r w:rsidRPr="00516087">
          <w:rPr>
            <w:rStyle w:val="Hyperlink"/>
            <w:rFonts w:ascii="Arial" w:hAnsi="Arial" w:cs="Arial"/>
            <w:sz w:val="22"/>
          </w:rPr>
          <w:t xml:space="preserve">Add a case </w:t>
        </w:r>
        <w:r w:rsidR="00F73F10">
          <w:rPr>
            <w:rFonts w:ascii="Arial" w:hAnsi="Arial" w:cs="Arial"/>
            <w:caps/>
            <w:szCs w:val="16"/>
          </w:rPr>
          <w:t>–</w:t>
        </w:r>
        <w:r w:rsidRPr="00516087">
          <w:rPr>
            <w:rStyle w:val="Hyperlink"/>
            <w:rFonts w:ascii="Arial" w:hAnsi="Arial" w:cs="Arial"/>
            <w:sz w:val="22"/>
          </w:rPr>
          <w:t xml:space="preserve"> </w:t>
        </w:r>
        <w:r w:rsidR="00102AA0" w:rsidRPr="00516087">
          <w:rPr>
            <w:rStyle w:val="Hyperlink"/>
            <w:rFonts w:ascii="Arial" w:hAnsi="Arial" w:cs="Arial"/>
            <w:sz w:val="22"/>
          </w:rPr>
          <w:t>Attach clients</w:t>
        </w:r>
      </w:hyperlink>
      <w:r w:rsidR="00102AA0" w:rsidRPr="00533A29">
        <w:rPr>
          <w:rFonts w:ascii="Arial" w:hAnsi="Arial" w:cs="Arial"/>
          <w:sz w:val="22"/>
        </w:rPr>
        <w:t xml:space="preserve"> </w:t>
      </w:r>
    </w:p>
    <w:p w14:paraId="599E9D1B" w14:textId="15562CD0" w:rsidR="00102AA0" w:rsidRPr="00533A29" w:rsidRDefault="00533A29" w:rsidP="002A4823">
      <w:pPr>
        <w:pStyle w:val="ListParagraph"/>
        <w:numPr>
          <w:ilvl w:val="0"/>
          <w:numId w:val="7"/>
        </w:numPr>
        <w:rPr>
          <w:rFonts w:ascii="Arial" w:hAnsi="Arial" w:cs="Arial"/>
          <w:sz w:val="22"/>
        </w:rPr>
      </w:pPr>
      <w:hyperlink w:anchor="_Add_a_case_2" w:history="1">
        <w:r w:rsidRPr="00516087">
          <w:rPr>
            <w:rStyle w:val="Hyperlink"/>
            <w:rFonts w:ascii="Arial" w:hAnsi="Arial" w:cs="Arial"/>
            <w:sz w:val="22"/>
          </w:rPr>
          <w:t xml:space="preserve">Add a case </w:t>
        </w:r>
        <w:r w:rsidR="00F73F10">
          <w:rPr>
            <w:rFonts w:ascii="Arial" w:hAnsi="Arial" w:cs="Arial"/>
            <w:caps/>
            <w:szCs w:val="16"/>
          </w:rPr>
          <w:t>–</w:t>
        </w:r>
        <w:r w:rsidRPr="00516087">
          <w:rPr>
            <w:rStyle w:val="Hyperlink"/>
            <w:rFonts w:ascii="Arial" w:hAnsi="Arial" w:cs="Arial"/>
            <w:sz w:val="22"/>
          </w:rPr>
          <w:t xml:space="preserve"> </w:t>
        </w:r>
        <w:r w:rsidR="00102AA0" w:rsidRPr="00516087">
          <w:rPr>
            <w:rStyle w:val="Hyperlink"/>
            <w:rFonts w:ascii="Arial" w:hAnsi="Arial" w:cs="Arial"/>
            <w:sz w:val="22"/>
          </w:rPr>
          <w:t>Review</w:t>
        </w:r>
      </w:hyperlink>
      <w:r w:rsidR="00102AA0" w:rsidRPr="00533A29">
        <w:rPr>
          <w:rFonts w:ascii="Arial" w:hAnsi="Arial" w:cs="Arial"/>
          <w:sz w:val="22"/>
        </w:rPr>
        <w:t xml:space="preserve"> </w:t>
      </w:r>
    </w:p>
    <w:p w14:paraId="34FDF5FE" w14:textId="77777777" w:rsidR="00140C1D" w:rsidRDefault="00533A29" w:rsidP="007B5474">
      <w:pPr>
        <w:pStyle w:val="ListParagraph"/>
        <w:numPr>
          <w:ilvl w:val="0"/>
          <w:numId w:val="7"/>
        </w:numPr>
        <w:rPr>
          <w:rFonts w:ascii="Arial" w:hAnsi="Arial" w:cs="Arial"/>
          <w:sz w:val="22"/>
        </w:rPr>
      </w:pPr>
      <w:hyperlink w:anchor="_Add_a_case_3" w:history="1">
        <w:r w:rsidRPr="00516087">
          <w:rPr>
            <w:rStyle w:val="Hyperlink"/>
            <w:rFonts w:ascii="Arial" w:hAnsi="Arial" w:cs="Arial"/>
            <w:sz w:val="22"/>
          </w:rPr>
          <w:t>Add a case – Finish</w:t>
        </w:r>
      </w:hyperlink>
    </w:p>
    <w:p w14:paraId="0DD2DB4E" w14:textId="6614EEF8" w:rsidR="00533A29" w:rsidRDefault="00516087" w:rsidP="007B5474">
      <w:pPr>
        <w:pStyle w:val="ListParagraph"/>
        <w:numPr>
          <w:ilvl w:val="0"/>
          <w:numId w:val="7"/>
        </w:numPr>
        <w:rPr>
          <w:rFonts w:ascii="Arial" w:hAnsi="Arial" w:cs="Arial"/>
          <w:sz w:val="22"/>
        </w:rPr>
      </w:pPr>
      <w:hyperlink w:anchor="_Referral_source_and" w:history="1">
        <w:r>
          <w:rPr>
            <w:rStyle w:val="Hyperlink"/>
            <w:rFonts w:ascii="Arial" w:hAnsi="Arial" w:cs="Arial"/>
            <w:sz w:val="22"/>
          </w:rPr>
          <w:t>R</w:t>
        </w:r>
        <w:r w:rsidR="00533A29" w:rsidRPr="00516087">
          <w:rPr>
            <w:rStyle w:val="Hyperlink"/>
            <w:rFonts w:ascii="Arial" w:hAnsi="Arial" w:cs="Arial"/>
            <w:sz w:val="22"/>
          </w:rPr>
          <w:t>eferral</w:t>
        </w:r>
        <w:r w:rsidR="00C27670">
          <w:rPr>
            <w:rStyle w:val="Hyperlink"/>
            <w:rFonts w:ascii="Arial" w:hAnsi="Arial" w:cs="Arial"/>
            <w:sz w:val="22"/>
          </w:rPr>
          <w:t>s to other services</w:t>
        </w:r>
        <w:r w:rsidR="00533A29" w:rsidRPr="00516087">
          <w:rPr>
            <w:rStyle w:val="Hyperlink"/>
            <w:rFonts w:ascii="Arial" w:hAnsi="Arial" w:cs="Arial"/>
            <w:sz w:val="22"/>
          </w:rPr>
          <w:t xml:space="preserve"> and </w:t>
        </w:r>
        <w:r w:rsidR="00C27670">
          <w:rPr>
            <w:rStyle w:val="Hyperlink"/>
            <w:rFonts w:ascii="Arial" w:hAnsi="Arial" w:cs="Arial"/>
            <w:sz w:val="22"/>
          </w:rPr>
          <w:t>Exit</w:t>
        </w:r>
        <w:r w:rsidR="00533A29" w:rsidRPr="00516087">
          <w:rPr>
            <w:rStyle w:val="Hyperlink"/>
            <w:rFonts w:ascii="Arial" w:hAnsi="Arial" w:cs="Arial"/>
            <w:sz w:val="22"/>
          </w:rPr>
          <w:t xml:space="preserve"> reasons</w:t>
        </w:r>
      </w:hyperlink>
    </w:p>
    <w:p w14:paraId="6D34047E" w14:textId="0913A14C" w:rsidR="00533A29" w:rsidRPr="007B5474" w:rsidRDefault="00533A29" w:rsidP="007B5474">
      <w:pPr>
        <w:pStyle w:val="ListParagraph"/>
        <w:numPr>
          <w:ilvl w:val="0"/>
          <w:numId w:val="7"/>
        </w:numPr>
        <w:rPr>
          <w:rFonts w:ascii="Arial" w:hAnsi="Arial" w:cs="Arial"/>
          <w:sz w:val="22"/>
        </w:rPr>
      </w:pPr>
      <w:hyperlink w:anchor="_Special_Data_Entry_1" w:history="1">
        <w:r w:rsidRPr="00516087">
          <w:rPr>
            <w:rStyle w:val="Hyperlink"/>
            <w:rFonts w:ascii="Arial" w:hAnsi="Arial" w:cs="Arial"/>
            <w:sz w:val="22"/>
          </w:rPr>
          <w:t>Special data entry fields</w:t>
        </w:r>
      </w:hyperlink>
    </w:p>
    <w:p w14:paraId="7F9D48B6" w14:textId="77777777" w:rsidR="007B5474" w:rsidRDefault="007B5474" w:rsidP="00A0558A">
      <w:pPr>
        <w:spacing w:before="0" w:after="0" w:line="240" w:lineRule="auto"/>
        <w:rPr>
          <w:rFonts w:ascii="Arial" w:hAnsi="Arial" w:cs="Arial"/>
          <w:sz w:val="22"/>
        </w:rPr>
      </w:pPr>
    </w:p>
    <w:tbl>
      <w:tblPr>
        <w:tblStyle w:val="TableGrid"/>
        <w:tblW w:w="4977" w:type="pct"/>
        <w:tblInd w:w="108" w:type="dxa"/>
        <w:tblBorders>
          <w:insideH w:val="single" w:sz="8" w:space="0" w:color="FFFFFF" w:themeColor="background1"/>
          <w:insideV w:val="single" w:sz="8" w:space="0" w:color="FFFFFF" w:themeColor="background1"/>
        </w:tblBorders>
        <w:tblLook w:val="04A0" w:firstRow="1" w:lastRow="0" w:firstColumn="1" w:lastColumn="0" w:noHBand="0" w:noVBand="1"/>
        <w:tblCaption w:val="Key points summary"/>
        <w:tblDescription w:val="This table provides the following key points summary:The ‘My Organisation’ area is only accessible by the organisation’s DEX Org Administrator.&#10;The Reference data and Uploaded file sections is only for those organisations that perform bulk uploads into the Data Exchange.&#10;&#10;"/>
      </w:tblPr>
      <w:tblGrid>
        <w:gridCol w:w="10408"/>
      </w:tblGrid>
      <w:tr w:rsidR="007B5474" w:rsidRPr="00C534B2" w14:paraId="79B32954" w14:textId="77777777" w:rsidTr="000C6EE5">
        <w:trPr>
          <w:trHeight w:val="283"/>
          <w:tblHeader/>
        </w:trPr>
        <w:tc>
          <w:tcPr>
            <w:tcW w:w="5000" w:type="pct"/>
            <w:shd w:val="clear" w:color="auto" w:fill="02303D" w:themeFill="accent2" w:themeFillShade="80"/>
          </w:tcPr>
          <w:p w14:paraId="4FFB6088" w14:textId="77777777" w:rsidR="007B5474" w:rsidRPr="00996A1A" w:rsidRDefault="007B5474" w:rsidP="000C6EE5">
            <w:pPr>
              <w:spacing w:after="120" w:line="288" w:lineRule="auto"/>
              <w:rPr>
                <w:rFonts w:ascii="Arial" w:hAnsi="Arial" w:cs="Arial"/>
                <w:b/>
                <w:sz w:val="22"/>
              </w:rPr>
            </w:pPr>
            <w:r w:rsidRPr="00996A1A">
              <w:rPr>
                <w:rFonts w:ascii="Arial" w:hAnsi="Arial" w:cs="Arial"/>
                <w:b/>
                <w:sz w:val="22"/>
              </w:rPr>
              <w:t>KEY HIGHLIGHTS</w:t>
            </w:r>
          </w:p>
        </w:tc>
      </w:tr>
      <w:tr w:rsidR="007B5474" w:rsidRPr="00C534B2" w14:paraId="45B23538" w14:textId="77777777" w:rsidTr="000C6EE5">
        <w:trPr>
          <w:trHeight w:val="420"/>
          <w:tblHeader/>
        </w:trPr>
        <w:tc>
          <w:tcPr>
            <w:tcW w:w="5000" w:type="pct"/>
            <w:shd w:val="clear" w:color="auto" w:fill="FFFFFF" w:themeFill="background1"/>
            <w:vAlign w:val="center"/>
          </w:tcPr>
          <w:p w14:paraId="252FC051" w14:textId="14BF2DA2" w:rsidR="00ED239C" w:rsidRPr="005C7B9F" w:rsidRDefault="00ED239C" w:rsidP="00ED239C">
            <w:pPr>
              <w:pStyle w:val="ListParagraph"/>
              <w:numPr>
                <w:ilvl w:val="0"/>
                <w:numId w:val="12"/>
              </w:numPr>
              <w:spacing w:after="120" w:line="288" w:lineRule="auto"/>
              <w:rPr>
                <w:rFonts w:ascii="Arial" w:hAnsi="Arial" w:cs="Arial"/>
                <w:b/>
                <w:color w:val="ED0000"/>
                <w:sz w:val="22"/>
              </w:rPr>
            </w:pPr>
            <w:r w:rsidRPr="005C7B9F">
              <w:rPr>
                <w:rFonts w:ascii="Arial" w:hAnsi="Arial" w:cs="Arial"/>
                <w:b/>
                <w:color w:val="ED0000"/>
                <w:sz w:val="22"/>
              </w:rPr>
              <w:t>The case identity (ID) should not contain any personal information, such as</w:t>
            </w:r>
            <w:r w:rsidR="00A7603E" w:rsidRPr="005C7B9F">
              <w:rPr>
                <w:rFonts w:ascii="Arial" w:hAnsi="Arial" w:cs="Arial"/>
                <w:b/>
                <w:color w:val="ED0000"/>
                <w:sz w:val="22"/>
              </w:rPr>
              <w:t xml:space="preserve"> any part of</w:t>
            </w:r>
            <w:r w:rsidRPr="005C7B9F">
              <w:rPr>
                <w:rFonts w:ascii="Arial" w:hAnsi="Arial" w:cs="Arial"/>
                <w:b/>
                <w:color w:val="ED0000"/>
                <w:sz w:val="22"/>
              </w:rPr>
              <w:t xml:space="preserve"> a client’s first or last names, Customer Reference Numbers (CRN) or My Aged Care </w:t>
            </w:r>
            <w:r w:rsidR="00B567A8">
              <w:rPr>
                <w:rFonts w:ascii="Arial" w:hAnsi="Arial" w:cs="Arial"/>
                <w:b/>
                <w:color w:val="ED0000"/>
                <w:sz w:val="22"/>
              </w:rPr>
              <w:t xml:space="preserve">ID </w:t>
            </w:r>
            <w:r w:rsidRPr="005C7B9F">
              <w:rPr>
                <w:rFonts w:ascii="Arial" w:hAnsi="Arial" w:cs="Arial"/>
                <w:b/>
                <w:color w:val="ED0000"/>
                <w:sz w:val="22"/>
              </w:rPr>
              <w:t>reference numbers.</w:t>
            </w:r>
          </w:p>
          <w:p w14:paraId="6945793E" w14:textId="5C8B7E33" w:rsidR="00F5474C" w:rsidRPr="00516087" w:rsidRDefault="00F5474C" w:rsidP="00516087">
            <w:pPr>
              <w:pStyle w:val="ListParagraph"/>
              <w:numPr>
                <w:ilvl w:val="0"/>
                <w:numId w:val="12"/>
              </w:numPr>
              <w:spacing w:before="0" w:line="276" w:lineRule="auto"/>
              <w:rPr>
                <w:rFonts w:ascii="Arial" w:hAnsi="Arial" w:cs="Arial"/>
                <w:bCs/>
                <w:iCs/>
                <w:sz w:val="22"/>
                <w:szCs w:val="18"/>
              </w:rPr>
            </w:pPr>
            <w:r w:rsidRPr="00516087">
              <w:rPr>
                <w:rFonts w:ascii="Arial" w:hAnsi="Arial" w:cs="Arial"/>
                <w:bCs/>
                <w:iCs/>
                <w:sz w:val="22"/>
                <w:szCs w:val="18"/>
              </w:rPr>
              <w:t xml:space="preserve">A case should be created for each outlet even if </w:t>
            </w:r>
            <w:r w:rsidR="004D6027">
              <w:rPr>
                <w:rFonts w:ascii="Arial" w:hAnsi="Arial" w:cs="Arial"/>
                <w:bCs/>
                <w:iCs/>
                <w:sz w:val="22"/>
                <w:szCs w:val="18"/>
              </w:rPr>
              <w:t>the case</w:t>
            </w:r>
            <w:r w:rsidRPr="00516087">
              <w:rPr>
                <w:rFonts w:ascii="Arial" w:hAnsi="Arial" w:cs="Arial"/>
                <w:bCs/>
                <w:iCs/>
                <w:sz w:val="22"/>
                <w:szCs w:val="18"/>
              </w:rPr>
              <w:t xml:space="preserve"> is delivered across multiple outlets.</w:t>
            </w:r>
          </w:p>
          <w:p w14:paraId="78F3A1B0" w14:textId="6CFC20FE" w:rsidR="007B5474" w:rsidRDefault="00516087" w:rsidP="00516087">
            <w:pPr>
              <w:pStyle w:val="ListParagraph"/>
              <w:numPr>
                <w:ilvl w:val="0"/>
                <w:numId w:val="12"/>
              </w:numPr>
              <w:spacing w:after="120" w:line="288" w:lineRule="auto"/>
              <w:rPr>
                <w:rFonts w:ascii="Arial" w:hAnsi="Arial" w:cs="Arial"/>
                <w:sz w:val="22"/>
              </w:rPr>
            </w:pPr>
            <w:r>
              <w:rPr>
                <w:rFonts w:ascii="Arial" w:hAnsi="Arial" w:cs="Arial"/>
                <w:sz w:val="22"/>
              </w:rPr>
              <w:t xml:space="preserve">Primary and secondary referral source and reasons can be added to a client </w:t>
            </w:r>
            <w:r w:rsidR="008E3735">
              <w:rPr>
                <w:rFonts w:ascii="Arial" w:hAnsi="Arial" w:cs="Arial"/>
                <w:sz w:val="22"/>
              </w:rPr>
              <w:t xml:space="preserve">record </w:t>
            </w:r>
            <w:r>
              <w:rPr>
                <w:rFonts w:ascii="Arial" w:hAnsi="Arial" w:cs="Arial"/>
                <w:sz w:val="22"/>
              </w:rPr>
              <w:t>at any time.</w:t>
            </w:r>
          </w:p>
          <w:p w14:paraId="6C777783" w14:textId="77777777" w:rsidR="00785DE4" w:rsidRDefault="005E5BD4">
            <w:pPr>
              <w:pStyle w:val="ListParagraph"/>
              <w:numPr>
                <w:ilvl w:val="0"/>
                <w:numId w:val="12"/>
              </w:numPr>
              <w:spacing w:after="120" w:line="288" w:lineRule="auto"/>
              <w:rPr>
                <w:rFonts w:ascii="Arial" w:hAnsi="Arial" w:cs="Arial"/>
                <w:sz w:val="22"/>
              </w:rPr>
            </w:pPr>
            <w:r>
              <w:rPr>
                <w:rFonts w:ascii="Arial" w:hAnsi="Arial" w:cs="Arial"/>
                <w:sz w:val="22"/>
              </w:rPr>
              <w:t>The use of s</w:t>
            </w:r>
            <w:r w:rsidR="00785DE4" w:rsidRPr="00B94581">
              <w:rPr>
                <w:rFonts w:ascii="Arial" w:hAnsi="Arial" w:cs="Arial"/>
                <w:sz w:val="22"/>
              </w:rPr>
              <w:t xml:space="preserve">pecial characters such as * &amp; % # @ should </w:t>
            </w:r>
            <w:r w:rsidR="00785DE4" w:rsidRPr="00B94581">
              <w:rPr>
                <w:rFonts w:ascii="Arial" w:hAnsi="Arial" w:cs="Arial"/>
                <w:b/>
                <w:sz w:val="22"/>
              </w:rPr>
              <w:t>not</w:t>
            </w:r>
            <w:r w:rsidR="00785DE4" w:rsidRPr="00B94581">
              <w:rPr>
                <w:rFonts w:ascii="Arial" w:hAnsi="Arial" w:cs="Arial"/>
                <w:sz w:val="22"/>
              </w:rPr>
              <w:t xml:space="preserve"> be included in the free</w:t>
            </w:r>
            <w:r w:rsidR="00930620">
              <w:rPr>
                <w:rFonts w:ascii="Arial" w:hAnsi="Arial" w:cs="Arial"/>
                <w:sz w:val="22"/>
              </w:rPr>
              <w:t xml:space="preserve"> text</w:t>
            </w:r>
            <w:r w:rsidR="00785DE4" w:rsidRPr="00B94581">
              <w:rPr>
                <w:rFonts w:ascii="Arial" w:hAnsi="Arial" w:cs="Arial"/>
                <w:sz w:val="22"/>
              </w:rPr>
              <w:t xml:space="preserve"> fields.</w:t>
            </w:r>
          </w:p>
          <w:p w14:paraId="358EE349" w14:textId="7CE33EA7" w:rsidR="00A7603E" w:rsidRPr="00F5474C" w:rsidRDefault="00A7603E">
            <w:pPr>
              <w:pStyle w:val="ListParagraph"/>
              <w:numPr>
                <w:ilvl w:val="0"/>
                <w:numId w:val="12"/>
              </w:numPr>
              <w:spacing w:after="120" w:line="288" w:lineRule="auto"/>
              <w:rPr>
                <w:rFonts w:ascii="Arial" w:hAnsi="Arial" w:cs="Arial"/>
                <w:sz w:val="22"/>
              </w:rPr>
            </w:pPr>
            <w:r>
              <w:rPr>
                <w:rFonts w:ascii="Arial" w:hAnsi="Arial" w:cs="Arial"/>
                <w:sz w:val="22"/>
              </w:rPr>
              <w:t xml:space="preserve">Some programs have special data entry fields apply to cases. </w:t>
            </w:r>
          </w:p>
        </w:tc>
      </w:tr>
    </w:tbl>
    <w:p w14:paraId="60B08D0B" w14:textId="77777777" w:rsidR="007B5474" w:rsidRPr="00B945C7" w:rsidRDefault="007B5474" w:rsidP="00B945C7">
      <w:pPr>
        <w:pStyle w:val="Heading2"/>
        <w:rPr>
          <w:rFonts w:ascii="Arial" w:hAnsi="Arial" w:cs="Arial"/>
        </w:rPr>
      </w:pPr>
      <w:bookmarkStart w:id="0" w:name="_What_is_a"/>
      <w:bookmarkEnd w:id="0"/>
      <w:r w:rsidRPr="00B945C7">
        <w:rPr>
          <w:rFonts w:ascii="Arial" w:hAnsi="Arial" w:cs="Arial"/>
        </w:rPr>
        <w:t>What is a case?</w:t>
      </w:r>
    </w:p>
    <w:p w14:paraId="701FC7D1" w14:textId="0340A961" w:rsidR="00A0558A" w:rsidRDefault="00A0558A" w:rsidP="00A0558A">
      <w:pPr>
        <w:spacing w:before="0" w:after="0" w:line="240" w:lineRule="auto"/>
        <w:rPr>
          <w:rFonts w:ascii="Arial" w:hAnsi="Arial" w:cs="Arial"/>
          <w:sz w:val="22"/>
        </w:rPr>
      </w:pPr>
      <w:r w:rsidRPr="00A0558A">
        <w:rPr>
          <w:rFonts w:ascii="Arial" w:hAnsi="Arial" w:cs="Arial"/>
          <w:sz w:val="22"/>
        </w:rPr>
        <w:t xml:space="preserve">A </w:t>
      </w:r>
      <w:r w:rsidRPr="00A0558A">
        <w:rPr>
          <w:rFonts w:ascii="Arial" w:hAnsi="Arial" w:cs="Arial"/>
          <w:b/>
          <w:sz w:val="22"/>
        </w:rPr>
        <w:t>case</w:t>
      </w:r>
      <w:r w:rsidRPr="00A0558A">
        <w:rPr>
          <w:rFonts w:ascii="Arial" w:hAnsi="Arial" w:cs="Arial"/>
          <w:sz w:val="22"/>
        </w:rPr>
        <w:t xml:space="preserve"> is the first step in recording service delivery information within the Data Exchange. A </w:t>
      </w:r>
      <w:r w:rsidRPr="00A0558A">
        <w:rPr>
          <w:rFonts w:ascii="Arial" w:hAnsi="Arial" w:cs="Arial"/>
          <w:b/>
          <w:sz w:val="22"/>
        </w:rPr>
        <w:t>case</w:t>
      </w:r>
      <w:r w:rsidRPr="00A0558A">
        <w:rPr>
          <w:rFonts w:ascii="Arial" w:hAnsi="Arial" w:cs="Arial"/>
          <w:sz w:val="22"/>
        </w:rPr>
        <w:t xml:space="preserve"> reflects how you deliver a service. Depending on the nature of your program, a case may </w:t>
      </w:r>
      <w:r w:rsidR="005419B5">
        <w:rPr>
          <w:rFonts w:ascii="Arial" w:hAnsi="Arial" w:cs="Arial"/>
          <w:sz w:val="22"/>
        </w:rPr>
        <w:t>link</w:t>
      </w:r>
      <w:r w:rsidR="005419B5" w:rsidRPr="00A0558A">
        <w:rPr>
          <w:rFonts w:ascii="Arial" w:hAnsi="Arial" w:cs="Arial"/>
          <w:sz w:val="22"/>
        </w:rPr>
        <w:t xml:space="preserve"> </w:t>
      </w:r>
      <w:r w:rsidRPr="00A0558A">
        <w:rPr>
          <w:rFonts w:ascii="Arial" w:hAnsi="Arial" w:cs="Arial"/>
          <w:sz w:val="22"/>
        </w:rPr>
        <w:t xml:space="preserve">to an individual, a couple, a family or a group of unrelated individuals. </w:t>
      </w:r>
    </w:p>
    <w:p w14:paraId="0E41A18D" w14:textId="77777777" w:rsidR="00A0558A" w:rsidRPr="00A0558A" w:rsidRDefault="00A0558A" w:rsidP="00A0558A">
      <w:pPr>
        <w:spacing w:before="0" w:after="0" w:line="240" w:lineRule="auto"/>
        <w:rPr>
          <w:rFonts w:ascii="Arial" w:hAnsi="Arial" w:cs="Arial"/>
          <w:sz w:val="22"/>
        </w:rPr>
      </w:pPr>
    </w:p>
    <w:p w14:paraId="06DF652F" w14:textId="77777777" w:rsidR="00693F21" w:rsidRDefault="00693F21" w:rsidP="00A0558A">
      <w:pPr>
        <w:spacing w:before="0" w:after="0" w:line="240" w:lineRule="auto"/>
        <w:rPr>
          <w:rFonts w:ascii="Arial" w:hAnsi="Arial" w:cs="Arial"/>
          <w:sz w:val="22"/>
        </w:rPr>
      </w:pPr>
      <w:r>
        <w:rPr>
          <w:rFonts w:ascii="Arial" w:hAnsi="Arial" w:cs="Arial"/>
          <w:sz w:val="22"/>
        </w:rPr>
        <w:t xml:space="preserve">A </w:t>
      </w:r>
      <w:r w:rsidRPr="00A7603E">
        <w:rPr>
          <w:rFonts w:ascii="Arial" w:hAnsi="Arial" w:cs="Arial"/>
          <w:b/>
          <w:sz w:val="22"/>
        </w:rPr>
        <w:t>case</w:t>
      </w:r>
      <w:r>
        <w:rPr>
          <w:rFonts w:ascii="Arial" w:hAnsi="Arial" w:cs="Arial"/>
          <w:sz w:val="22"/>
        </w:rPr>
        <w:t xml:space="preserve"> captures:</w:t>
      </w:r>
    </w:p>
    <w:p w14:paraId="43397013" w14:textId="77777777" w:rsidR="00693F21" w:rsidRPr="00693F21" w:rsidRDefault="00A0558A" w:rsidP="00693F21">
      <w:pPr>
        <w:pStyle w:val="ListParagraph"/>
        <w:numPr>
          <w:ilvl w:val="0"/>
          <w:numId w:val="9"/>
        </w:numPr>
        <w:spacing w:before="0" w:after="0" w:line="240" w:lineRule="auto"/>
        <w:rPr>
          <w:rFonts w:ascii="Arial" w:hAnsi="Arial" w:cs="Arial"/>
          <w:sz w:val="22"/>
        </w:rPr>
      </w:pPr>
      <w:r w:rsidRPr="00693F21">
        <w:rPr>
          <w:rFonts w:ascii="Arial" w:hAnsi="Arial" w:cs="Arial"/>
          <w:sz w:val="22"/>
        </w:rPr>
        <w:t>where the service was or will be delivered</w:t>
      </w:r>
    </w:p>
    <w:p w14:paraId="0D8D64FE" w14:textId="653C18DA" w:rsidR="00693F21" w:rsidRPr="00693F21" w:rsidRDefault="00A0558A" w:rsidP="00693F21">
      <w:pPr>
        <w:pStyle w:val="ListParagraph"/>
        <w:numPr>
          <w:ilvl w:val="0"/>
          <w:numId w:val="9"/>
        </w:numPr>
        <w:spacing w:before="0" w:after="0" w:line="240" w:lineRule="auto"/>
        <w:rPr>
          <w:rFonts w:ascii="Arial" w:hAnsi="Arial" w:cs="Arial"/>
          <w:sz w:val="22"/>
        </w:rPr>
      </w:pPr>
      <w:r w:rsidRPr="00693F21">
        <w:rPr>
          <w:rFonts w:ascii="Arial" w:hAnsi="Arial" w:cs="Arial"/>
          <w:sz w:val="22"/>
        </w:rPr>
        <w:t xml:space="preserve">the program activity it </w:t>
      </w:r>
      <w:r w:rsidR="00ED239C">
        <w:rPr>
          <w:rFonts w:ascii="Arial" w:hAnsi="Arial" w:cs="Arial"/>
          <w:sz w:val="22"/>
        </w:rPr>
        <w:t xml:space="preserve">is </w:t>
      </w:r>
      <w:r w:rsidRPr="00693F21">
        <w:rPr>
          <w:rFonts w:ascii="Arial" w:hAnsi="Arial" w:cs="Arial"/>
          <w:sz w:val="22"/>
        </w:rPr>
        <w:t>funded</w:t>
      </w:r>
      <w:r w:rsidR="005419B5">
        <w:rPr>
          <w:rFonts w:ascii="Arial" w:hAnsi="Arial" w:cs="Arial"/>
          <w:sz w:val="22"/>
        </w:rPr>
        <w:t xml:space="preserve"> by</w:t>
      </w:r>
      <w:r w:rsidR="00693F21" w:rsidRPr="00693F21">
        <w:rPr>
          <w:rFonts w:ascii="Arial" w:hAnsi="Arial" w:cs="Arial"/>
          <w:sz w:val="22"/>
        </w:rPr>
        <w:t>,</w:t>
      </w:r>
      <w:r w:rsidRPr="00693F21">
        <w:rPr>
          <w:rFonts w:ascii="Arial" w:hAnsi="Arial" w:cs="Arial"/>
          <w:sz w:val="22"/>
        </w:rPr>
        <w:t xml:space="preserve"> and </w:t>
      </w:r>
    </w:p>
    <w:p w14:paraId="046820D2" w14:textId="3884B1FE" w:rsidR="00A0558A" w:rsidRDefault="00A0558A" w:rsidP="00693F21">
      <w:pPr>
        <w:pStyle w:val="ListParagraph"/>
        <w:numPr>
          <w:ilvl w:val="0"/>
          <w:numId w:val="9"/>
        </w:numPr>
        <w:spacing w:before="0" w:after="0" w:line="240" w:lineRule="auto"/>
        <w:rPr>
          <w:rFonts w:ascii="Arial" w:hAnsi="Arial" w:cs="Arial"/>
          <w:sz w:val="22"/>
        </w:rPr>
      </w:pPr>
      <w:r w:rsidRPr="00693F21">
        <w:rPr>
          <w:rFonts w:ascii="Arial" w:hAnsi="Arial" w:cs="Arial"/>
          <w:sz w:val="22"/>
        </w:rPr>
        <w:t>the client(s) who have or will attend this service.</w:t>
      </w:r>
    </w:p>
    <w:p w14:paraId="55AD22A8" w14:textId="0A976974" w:rsidR="00D40B7C" w:rsidRDefault="00D40B7C">
      <w:pPr>
        <w:suppressAutoHyphens w:val="0"/>
        <w:spacing w:before="0" w:after="200" w:line="276" w:lineRule="auto"/>
        <w:rPr>
          <w:rFonts w:ascii="Arial" w:hAnsi="Arial" w:cs="Arial"/>
          <w:sz w:val="22"/>
        </w:rPr>
      </w:pPr>
      <w:r>
        <w:rPr>
          <w:rFonts w:ascii="Arial" w:hAnsi="Arial" w:cs="Arial"/>
          <w:sz w:val="22"/>
        </w:rPr>
        <w:br w:type="page"/>
      </w:r>
    </w:p>
    <w:p w14:paraId="3C9FFF65" w14:textId="77777777" w:rsidR="00A0558A" w:rsidRPr="00B945C7" w:rsidRDefault="00A0558A" w:rsidP="00B945C7">
      <w:pPr>
        <w:pStyle w:val="Heading3"/>
        <w:rPr>
          <w:rFonts w:ascii="Arial" w:hAnsi="Arial" w:cs="Arial"/>
          <w:sz w:val="24"/>
          <w:szCs w:val="24"/>
        </w:rPr>
      </w:pPr>
      <w:bookmarkStart w:id="1" w:name="_Add_a_case"/>
      <w:bookmarkEnd w:id="1"/>
      <w:r w:rsidRPr="00B945C7">
        <w:rPr>
          <w:rFonts w:ascii="Arial" w:hAnsi="Arial" w:cs="Arial"/>
          <w:sz w:val="24"/>
          <w:szCs w:val="24"/>
        </w:rPr>
        <w:lastRenderedPageBreak/>
        <w:t>Add a case</w:t>
      </w:r>
      <w:r w:rsidR="00533A29" w:rsidRPr="00B945C7">
        <w:rPr>
          <w:rFonts w:ascii="Arial" w:hAnsi="Arial" w:cs="Arial"/>
          <w:sz w:val="24"/>
          <w:szCs w:val="24"/>
        </w:rPr>
        <w:t xml:space="preserve"> – Case details</w:t>
      </w:r>
    </w:p>
    <w:p w14:paraId="61159AE2" w14:textId="6CD4A461" w:rsidR="00A0558A" w:rsidRPr="00A0558A" w:rsidRDefault="00A0558A" w:rsidP="00F5474C">
      <w:pPr>
        <w:rPr>
          <w:rFonts w:ascii="Arial" w:hAnsi="Arial" w:cs="Arial"/>
          <w:szCs w:val="16"/>
        </w:rPr>
      </w:pPr>
      <w:r w:rsidRPr="00A0558A">
        <w:rPr>
          <w:rFonts w:ascii="Arial" w:hAnsi="Arial" w:cs="Arial"/>
          <w:sz w:val="22"/>
        </w:rPr>
        <w:t>From the Data Exchange home page, select</w:t>
      </w:r>
      <w:r w:rsidR="001141F3">
        <w:rPr>
          <w:rFonts w:ascii="Arial" w:hAnsi="Arial" w:cs="Arial"/>
          <w:sz w:val="22"/>
        </w:rPr>
        <w:t xml:space="preserve"> </w:t>
      </w:r>
      <w:r w:rsidR="00500A45">
        <w:rPr>
          <w:rFonts w:ascii="Arial" w:hAnsi="Arial" w:cs="Arial"/>
          <w:sz w:val="22"/>
        </w:rPr>
        <w:t>the</w:t>
      </w:r>
      <w:r w:rsidR="00500A45" w:rsidRPr="00500A45">
        <w:rPr>
          <w:rFonts w:ascii="Arial" w:hAnsi="Arial" w:cs="Arial"/>
          <w:b/>
          <w:bCs/>
          <w:sz w:val="22"/>
        </w:rPr>
        <w:t xml:space="preserve"> A</w:t>
      </w:r>
      <w:r w:rsidR="001141F3" w:rsidRPr="00500A45">
        <w:rPr>
          <w:rFonts w:ascii="Arial" w:hAnsi="Arial" w:cs="Arial"/>
          <w:b/>
          <w:bCs/>
          <w:sz w:val="22"/>
        </w:rPr>
        <w:t>dd case</w:t>
      </w:r>
      <w:r w:rsidR="001141F3" w:rsidRPr="001141F3">
        <w:rPr>
          <w:rFonts w:ascii="Arial" w:hAnsi="Arial" w:cs="Arial"/>
          <w:sz w:val="22"/>
        </w:rPr>
        <w:t xml:space="preserve"> icon</w:t>
      </w:r>
      <w:r w:rsidRPr="00A0558A">
        <w:rPr>
          <w:rFonts w:ascii="Arial" w:hAnsi="Arial" w:cs="Arial"/>
          <w:sz w:val="22"/>
        </w:rPr>
        <w:t xml:space="preserve"> </w:t>
      </w:r>
      <w:r w:rsidR="004D6027">
        <w:rPr>
          <w:noProof/>
          <w:lang w:eastAsia="en-AU"/>
        </w:rPr>
        <w:drawing>
          <wp:inline distT="0" distB="0" distL="0" distR="0" wp14:anchorId="7627210A" wp14:editId="330C86C2">
            <wp:extent cx="682581" cy="162735"/>
            <wp:effectExtent l="19050" t="19050" r="22860" b="27940"/>
            <wp:docPr id="7" name="Picture 7" descr="add case ic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dd case icon&#10;&#10;"/>
                    <pic:cNvPicPr/>
                  </pic:nvPicPr>
                  <pic:blipFill>
                    <a:blip r:embed="rId8"/>
                    <a:stretch>
                      <a:fillRect/>
                    </a:stretch>
                  </pic:blipFill>
                  <pic:spPr>
                    <a:xfrm>
                      <a:off x="0" y="0"/>
                      <a:ext cx="715690" cy="170628"/>
                    </a:xfrm>
                    <a:prstGeom prst="rect">
                      <a:avLst/>
                    </a:prstGeom>
                    <a:ln>
                      <a:solidFill>
                        <a:schemeClr val="tx1"/>
                      </a:solidFill>
                    </a:ln>
                  </pic:spPr>
                </pic:pic>
              </a:graphicData>
            </a:graphic>
          </wp:inline>
        </w:drawing>
      </w:r>
      <w:r w:rsidR="00746485">
        <w:rPr>
          <w:rFonts w:ascii="Arial" w:hAnsi="Arial" w:cs="Arial"/>
          <w:sz w:val="22"/>
        </w:rPr>
        <w:t xml:space="preserve"> </w:t>
      </w:r>
      <w:r w:rsidRPr="00A0558A">
        <w:rPr>
          <w:rFonts w:ascii="Arial" w:hAnsi="Arial" w:cs="Arial"/>
          <w:sz w:val="22"/>
          <w:szCs w:val="20"/>
        </w:rPr>
        <w:t>under</w:t>
      </w:r>
      <w:r w:rsidRPr="00A0558A">
        <w:rPr>
          <w:rFonts w:ascii="Arial" w:hAnsi="Arial" w:cs="Arial"/>
          <w:sz w:val="22"/>
        </w:rPr>
        <w:t xml:space="preserve"> the </w:t>
      </w:r>
      <w:r w:rsidRPr="00A0558A">
        <w:rPr>
          <w:rFonts w:ascii="Arial" w:hAnsi="Arial" w:cs="Arial"/>
          <w:b/>
          <w:sz w:val="22"/>
        </w:rPr>
        <w:t>Add</w:t>
      </w:r>
      <w:r w:rsidRPr="00A0558A">
        <w:rPr>
          <w:rFonts w:ascii="Arial" w:hAnsi="Arial" w:cs="Arial"/>
          <w:sz w:val="22"/>
        </w:rPr>
        <w:t xml:space="preserve"> menu. </w:t>
      </w:r>
      <w:r w:rsidR="007B5474">
        <w:rPr>
          <w:rFonts w:ascii="Arial" w:hAnsi="Arial" w:cs="Arial"/>
          <w:sz w:val="22"/>
        </w:rPr>
        <w:t xml:space="preserve">Refer </w:t>
      </w:r>
      <w:r w:rsidR="006623A5">
        <w:rPr>
          <w:rFonts w:ascii="Arial" w:hAnsi="Arial" w:cs="Arial"/>
          <w:sz w:val="22"/>
        </w:rPr>
        <w:t xml:space="preserve">to </w:t>
      </w:r>
      <w:r w:rsidR="007B5474">
        <w:rPr>
          <w:rFonts w:ascii="Arial" w:hAnsi="Arial" w:cs="Arial"/>
          <w:sz w:val="22"/>
        </w:rPr>
        <w:t>Figure 1.</w:t>
      </w:r>
    </w:p>
    <w:p w14:paraId="14E3BE19" w14:textId="1CB4674A" w:rsidR="00A0558A" w:rsidRDefault="00B0555B" w:rsidP="00A0558A">
      <w:pPr>
        <w:pStyle w:val="Caption"/>
        <w:keepNext/>
        <w:spacing w:before="0" w:after="0" w:line="240" w:lineRule="auto"/>
        <w:rPr>
          <w:rFonts w:ascii="Arial" w:hAnsi="Arial" w:cs="Arial"/>
          <w:caps w:val="0"/>
          <w:szCs w:val="16"/>
        </w:rPr>
      </w:pPr>
      <w:r w:rsidRPr="00A0558A">
        <w:rPr>
          <w:rFonts w:ascii="Arial" w:hAnsi="Arial" w:cs="Arial"/>
          <w:caps w:val="0"/>
          <w:szCs w:val="16"/>
        </w:rPr>
        <w:t xml:space="preserve">Figure </w:t>
      </w:r>
      <w:r w:rsidR="00C46D08">
        <w:rPr>
          <w:rFonts w:ascii="Arial" w:hAnsi="Arial" w:cs="Arial"/>
          <w:caps w:val="0"/>
          <w:szCs w:val="16"/>
        </w:rPr>
        <w:fldChar w:fldCharType="begin"/>
      </w:r>
      <w:r w:rsidR="00C46D08">
        <w:rPr>
          <w:rFonts w:ascii="Arial" w:hAnsi="Arial" w:cs="Arial"/>
          <w:caps w:val="0"/>
          <w:szCs w:val="16"/>
        </w:rPr>
        <w:instrText xml:space="preserve"> SEQ Figure \* ARABIC </w:instrText>
      </w:r>
      <w:r w:rsidR="00C46D08">
        <w:rPr>
          <w:rFonts w:ascii="Arial" w:hAnsi="Arial" w:cs="Arial"/>
          <w:caps w:val="0"/>
          <w:szCs w:val="16"/>
        </w:rPr>
        <w:fldChar w:fldCharType="separate"/>
      </w:r>
      <w:r w:rsidR="00765311">
        <w:rPr>
          <w:rFonts w:ascii="Arial" w:hAnsi="Arial" w:cs="Arial"/>
          <w:caps w:val="0"/>
          <w:noProof/>
          <w:szCs w:val="16"/>
        </w:rPr>
        <w:t>1</w:t>
      </w:r>
      <w:r w:rsidR="00C46D08">
        <w:rPr>
          <w:rFonts w:ascii="Arial" w:hAnsi="Arial" w:cs="Arial"/>
          <w:caps w:val="0"/>
          <w:szCs w:val="16"/>
        </w:rPr>
        <w:fldChar w:fldCharType="end"/>
      </w:r>
      <w:r w:rsidR="00F73F10">
        <w:rPr>
          <w:rFonts w:ascii="Arial" w:hAnsi="Arial" w:cs="Arial"/>
          <w:caps w:val="0"/>
          <w:szCs w:val="16"/>
        </w:rPr>
        <w:t xml:space="preserve"> – </w:t>
      </w:r>
      <w:r w:rsidRPr="00A0558A">
        <w:rPr>
          <w:rFonts w:ascii="Arial" w:hAnsi="Arial" w:cs="Arial"/>
          <w:caps w:val="0"/>
          <w:szCs w:val="16"/>
        </w:rPr>
        <w:t xml:space="preserve">The Data Exchange </w:t>
      </w:r>
      <w:r>
        <w:rPr>
          <w:rFonts w:ascii="Arial" w:hAnsi="Arial" w:cs="Arial"/>
          <w:caps w:val="0"/>
          <w:szCs w:val="16"/>
        </w:rPr>
        <w:t>home p</w:t>
      </w:r>
      <w:r w:rsidRPr="00A0558A">
        <w:rPr>
          <w:rFonts w:ascii="Arial" w:hAnsi="Arial" w:cs="Arial"/>
          <w:caps w:val="0"/>
          <w:szCs w:val="16"/>
        </w:rPr>
        <w:t>age</w:t>
      </w:r>
    </w:p>
    <w:p w14:paraId="00009170" w14:textId="77777777" w:rsidR="007B5474" w:rsidRPr="007B5474" w:rsidRDefault="007B5474" w:rsidP="007B5474">
      <w:pPr>
        <w:spacing w:before="0"/>
      </w:pPr>
      <w:r>
        <w:rPr>
          <w:noProof/>
          <w:lang w:eastAsia="en-AU"/>
        </w:rPr>
        <w:drawing>
          <wp:inline distT="0" distB="0" distL="0" distR="0" wp14:anchorId="67FFB52C" wp14:editId="23F2DCCC">
            <wp:extent cx="6591300" cy="3753687"/>
            <wp:effectExtent l="19050" t="19050" r="19050" b="18415"/>
            <wp:docPr id="673" name="Picture 673" descr="This image shows the data exchange home page with the Add a Case secti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Picture 673" descr="This image shows the data exchange home page with the Add a Case section highlighted"/>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6660278" cy="3792969"/>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005E5BD4">
        <w:br w:type="textWrapping" w:clear="all"/>
      </w:r>
    </w:p>
    <w:p w14:paraId="30D82CB0" w14:textId="6B39D13C" w:rsidR="00A0558A" w:rsidRPr="00A0558A" w:rsidRDefault="00A0558A" w:rsidP="00A0558A">
      <w:pPr>
        <w:spacing w:before="0"/>
        <w:rPr>
          <w:rFonts w:ascii="Arial" w:hAnsi="Arial" w:cs="Arial"/>
          <w:sz w:val="22"/>
        </w:rPr>
      </w:pPr>
      <w:r w:rsidRPr="00A0558A">
        <w:rPr>
          <w:rFonts w:ascii="Arial" w:hAnsi="Arial" w:cs="Arial"/>
          <w:sz w:val="22"/>
        </w:rPr>
        <w:t xml:space="preserve">The </w:t>
      </w:r>
      <w:r w:rsidRPr="00A0558A">
        <w:rPr>
          <w:rFonts w:ascii="Arial" w:hAnsi="Arial" w:cs="Arial"/>
          <w:b/>
          <w:sz w:val="22"/>
        </w:rPr>
        <w:t>Add a case – Case details</w:t>
      </w:r>
      <w:r w:rsidRPr="00A0558A">
        <w:rPr>
          <w:rFonts w:ascii="Arial" w:hAnsi="Arial" w:cs="Arial"/>
          <w:sz w:val="22"/>
        </w:rPr>
        <w:t xml:space="preserve"> screen will display.</w:t>
      </w:r>
      <w:r w:rsidR="00F5474C">
        <w:rPr>
          <w:rFonts w:ascii="Arial" w:hAnsi="Arial" w:cs="Arial"/>
          <w:sz w:val="22"/>
        </w:rPr>
        <w:t xml:space="preserve"> Refer </w:t>
      </w:r>
      <w:r w:rsidR="006623A5">
        <w:rPr>
          <w:rFonts w:ascii="Arial" w:hAnsi="Arial" w:cs="Arial"/>
          <w:sz w:val="22"/>
        </w:rPr>
        <w:t xml:space="preserve">to </w:t>
      </w:r>
      <w:r w:rsidR="00F5474C">
        <w:rPr>
          <w:rFonts w:ascii="Arial" w:hAnsi="Arial" w:cs="Arial"/>
          <w:sz w:val="22"/>
        </w:rPr>
        <w:t>Figure 2.</w:t>
      </w:r>
    </w:p>
    <w:p w14:paraId="70371BDA" w14:textId="77777777" w:rsidR="00A0558A" w:rsidRPr="00A0558A" w:rsidRDefault="00A0558A" w:rsidP="00A0558A">
      <w:pPr>
        <w:spacing w:line="240" w:lineRule="auto"/>
        <w:rPr>
          <w:rFonts w:ascii="Arial" w:hAnsi="Arial" w:cs="Arial"/>
          <w:sz w:val="22"/>
        </w:rPr>
      </w:pPr>
      <w:r w:rsidRPr="00A0558A">
        <w:rPr>
          <w:rFonts w:ascii="Arial" w:hAnsi="Arial" w:cs="Arial"/>
          <w:sz w:val="22"/>
        </w:rPr>
        <w:t>Enter the case details.</w:t>
      </w:r>
    </w:p>
    <w:p w14:paraId="0D345F80" w14:textId="77777777" w:rsidR="00A0558A" w:rsidRPr="00A0558A" w:rsidRDefault="00A0558A" w:rsidP="00A0558A">
      <w:pPr>
        <w:spacing w:after="120" w:line="288" w:lineRule="auto"/>
        <w:rPr>
          <w:rFonts w:ascii="Arial" w:hAnsi="Arial" w:cs="Arial"/>
          <w:sz w:val="22"/>
        </w:rPr>
      </w:pPr>
      <w:r w:rsidRPr="00A0558A">
        <w:rPr>
          <w:rFonts w:ascii="Arial" w:hAnsi="Arial" w:cs="Arial"/>
          <w:sz w:val="22"/>
        </w:rPr>
        <w:t xml:space="preserve">Fields marked with an </w:t>
      </w:r>
      <w:r w:rsidRPr="005C7B9F">
        <w:rPr>
          <w:rFonts w:ascii="Arial" w:hAnsi="Arial" w:cs="Arial"/>
          <w:color w:val="ED0000"/>
          <w:sz w:val="22"/>
        </w:rPr>
        <w:t>*</w:t>
      </w:r>
      <w:r w:rsidRPr="00A0558A">
        <w:rPr>
          <w:rFonts w:ascii="Arial" w:hAnsi="Arial" w:cs="Arial"/>
          <w:sz w:val="22"/>
        </w:rPr>
        <w:t xml:space="preserve"> are mandatory and must be completed before you can move to the next screen.</w:t>
      </w:r>
      <w:r w:rsidR="0001139F">
        <w:rPr>
          <w:rFonts w:ascii="Arial" w:hAnsi="Arial" w:cs="Arial"/>
          <w:sz w:val="22"/>
        </w:rPr>
        <w:t xml:space="preserve"> </w:t>
      </w:r>
    </w:p>
    <w:p w14:paraId="2D407B28" w14:textId="48094BAB" w:rsidR="00A0558A" w:rsidRDefault="00B0555B" w:rsidP="00A0558A">
      <w:pPr>
        <w:pStyle w:val="Caption"/>
        <w:keepNext/>
        <w:spacing w:before="0" w:after="0"/>
        <w:rPr>
          <w:rFonts w:ascii="Arial" w:hAnsi="Arial" w:cs="Arial"/>
          <w:caps w:val="0"/>
          <w:szCs w:val="16"/>
        </w:rPr>
      </w:pPr>
      <w:r w:rsidRPr="00A0558A">
        <w:rPr>
          <w:rFonts w:ascii="Arial" w:hAnsi="Arial" w:cs="Arial"/>
          <w:caps w:val="0"/>
          <w:szCs w:val="16"/>
        </w:rPr>
        <w:t xml:space="preserve">Figure </w:t>
      </w:r>
      <w:r w:rsidR="00C46D08">
        <w:rPr>
          <w:rFonts w:ascii="Arial" w:hAnsi="Arial" w:cs="Arial"/>
          <w:caps w:val="0"/>
          <w:szCs w:val="16"/>
        </w:rPr>
        <w:fldChar w:fldCharType="begin"/>
      </w:r>
      <w:r w:rsidR="00C46D08">
        <w:rPr>
          <w:rFonts w:ascii="Arial" w:hAnsi="Arial" w:cs="Arial"/>
          <w:caps w:val="0"/>
          <w:szCs w:val="16"/>
        </w:rPr>
        <w:instrText xml:space="preserve"> SEQ Figure \* ARABIC </w:instrText>
      </w:r>
      <w:r w:rsidR="00C46D08">
        <w:rPr>
          <w:rFonts w:ascii="Arial" w:hAnsi="Arial" w:cs="Arial"/>
          <w:caps w:val="0"/>
          <w:szCs w:val="16"/>
        </w:rPr>
        <w:fldChar w:fldCharType="separate"/>
      </w:r>
      <w:r w:rsidR="00765311">
        <w:rPr>
          <w:rFonts w:ascii="Arial" w:hAnsi="Arial" w:cs="Arial"/>
          <w:caps w:val="0"/>
          <w:noProof/>
          <w:szCs w:val="16"/>
        </w:rPr>
        <w:t>2</w:t>
      </w:r>
      <w:r w:rsidR="00C46D08">
        <w:rPr>
          <w:rFonts w:ascii="Arial" w:hAnsi="Arial" w:cs="Arial"/>
          <w:caps w:val="0"/>
          <w:szCs w:val="16"/>
        </w:rPr>
        <w:fldChar w:fldCharType="end"/>
      </w:r>
      <w:r>
        <w:rPr>
          <w:rFonts w:ascii="Arial" w:hAnsi="Arial" w:cs="Arial"/>
          <w:caps w:val="0"/>
          <w:szCs w:val="16"/>
        </w:rPr>
        <w:t xml:space="preserve"> </w:t>
      </w:r>
      <w:r w:rsidR="00F73F10">
        <w:rPr>
          <w:rFonts w:ascii="Arial" w:hAnsi="Arial" w:cs="Arial"/>
          <w:caps w:val="0"/>
          <w:szCs w:val="16"/>
        </w:rPr>
        <w:t>–</w:t>
      </w:r>
      <w:r>
        <w:rPr>
          <w:rFonts w:ascii="Arial" w:hAnsi="Arial" w:cs="Arial"/>
          <w:caps w:val="0"/>
          <w:szCs w:val="16"/>
        </w:rPr>
        <w:t xml:space="preserve"> Add a c</w:t>
      </w:r>
      <w:r w:rsidRPr="00A0558A">
        <w:rPr>
          <w:rFonts w:ascii="Arial" w:hAnsi="Arial" w:cs="Arial"/>
          <w:caps w:val="0"/>
          <w:szCs w:val="16"/>
        </w:rPr>
        <w:t xml:space="preserve">ase </w:t>
      </w:r>
      <w:r w:rsidR="00F73F10">
        <w:rPr>
          <w:rFonts w:ascii="Arial" w:hAnsi="Arial" w:cs="Arial"/>
          <w:caps w:val="0"/>
          <w:szCs w:val="16"/>
        </w:rPr>
        <w:t xml:space="preserve">– </w:t>
      </w:r>
      <w:r w:rsidRPr="00A0558A">
        <w:rPr>
          <w:rFonts w:ascii="Arial" w:hAnsi="Arial" w:cs="Arial"/>
          <w:caps w:val="0"/>
          <w:szCs w:val="16"/>
        </w:rPr>
        <w:t xml:space="preserve">Case </w:t>
      </w:r>
      <w:r>
        <w:rPr>
          <w:rFonts w:ascii="Arial" w:hAnsi="Arial" w:cs="Arial"/>
          <w:caps w:val="0"/>
          <w:szCs w:val="16"/>
        </w:rPr>
        <w:t>d</w:t>
      </w:r>
      <w:r w:rsidRPr="00A0558A">
        <w:rPr>
          <w:rFonts w:ascii="Arial" w:hAnsi="Arial" w:cs="Arial"/>
          <w:caps w:val="0"/>
          <w:szCs w:val="16"/>
        </w:rPr>
        <w:t xml:space="preserve">etails </w:t>
      </w:r>
      <w:r>
        <w:rPr>
          <w:rFonts w:ascii="Arial" w:hAnsi="Arial" w:cs="Arial"/>
          <w:caps w:val="0"/>
          <w:szCs w:val="16"/>
        </w:rPr>
        <w:t>s</w:t>
      </w:r>
      <w:r w:rsidRPr="00A0558A">
        <w:rPr>
          <w:rFonts w:ascii="Arial" w:hAnsi="Arial" w:cs="Arial"/>
          <w:caps w:val="0"/>
          <w:szCs w:val="16"/>
        </w:rPr>
        <w:t>creen</w:t>
      </w:r>
    </w:p>
    <w:p w14:paraId="1DC17637" w14:textId="77777777" w:rsidR="0001139F" w:rsidRPr="0001139F" w:rsidRDefault="0001139F" w:rsidP="0001139F">
      <w:pPr>
        <w:spacing w:before="0"/>
      </w:pPr>
      <w:r>
        <w:rPr>
          <w:noProof/>
          <w:lang w:eastAsia="en-AU"/>
        </w:rPr>
        <w:drawing>
          <wp:inline distT="0" distB="0" distL="0" distR="0" wp14:anchorId="442789EB" wp14:editId="709BC752">
            <wp:extent cx="6585066" cy="3095598"/>
            <wp:effectExtent l="19050" t="19050" r="25400" b="10160"/>
            <wp:docPr id="685" name="Picture 685" descr="This is a screen shot of the Add a case - Case detail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 name="Picture 685" descr="This is a screen shot of the Add a case - Case details screen."/>
                    <pic:cNvPicPr/>
                  </pic:nvPicPr>
                  <pic:blipFill>
                    <a:blip r:embed="rId10"/>
                    <a:stretch>
                      <a:fillRect/>
                    </a:stretch>
                  </pic:blipFill>
                  <pic:spPr>
                    <a:xfrm>
                      <a:off x="0" y="0"/>
                      <a:ext cx="6673174" cy="3137017"/>
                    </a:xfrm>
                    <a:prstGeom prst="rect">
                      <a:avLst/>
                    </a:prstGeom>
                    <a:ln>
                      <a:solidFill>
                        <a:schemeClr val="tx1"/>
                      </a:solidFill>
                    </a:ln>
                  </pic:spPr>
                </pic:pic>
              </a:graphicData>
            </a:graphic>
          </wp:inline>
        </w:drawing>
      </w:r>
    </w:p>
    <w:p w14:paraId="4E0DEDF2" w14:textId="77777777" w:rsidR="005702AB" w:rsidRDefault="005702AB">
      <w:pPr>
        <w:suppressAutoHyphens w:val="0"/>
        <w:spacing w:before="0" w:after="200" w:line="276" w:lineRule="auto"/>
        <w:rPr>
          <w:rFonts w:ascii="Arial" w:hAnsi="Arial" w:cs="Arial"/>
          <w:b/>
          <w:sz w:val="22"/>
        </w:rPr>
      </w:pPr>
      <w:r>
        <w:rPr>
          <w:rFonts w:ascii="Arial" w:hAnsi="Arial" w:cs="Arial"/>
          <w:b/>
          <w:sz w:val="22"/>
        </w:rPr>
        <w:br w:type="page"/>
      </w:r>
    </w:p>
    <w:p w14:paraId="21E0D6CD" w14:textId="6A07F34E" w:rsidR="004757B9" w:rsidRDefault="004757B9" w:rsidP="004757B9">
      <w:pPr>
        <w:spacing w:line="240" w:lineRule="auto"/>
        <w:rPr>
          <w:rFonts w:ascii="Arial" w:hAnsi="Arial" w:cs="Arial"/>
          <w:sz w:val="22"/>
        </w:rPr>
      </w:pPr>
      <w:r w:rsidRPr="00EC6AB3">
        <w:rPr>
          <w:rFonts w:ascii="Arial" w:hAnsi="Arial" w:cs="Arial"/>
          <w:b/>
          <w:sz w:val="22"/>
        </w:rPr>
        <w:lastRenderedPageBreak/>
        <w:t>Note:</w:t>
      </w:r>
      <w:r>
        <w:rPr>
          <w:rFonts w:ascii="Arial" w:hAnsi="Arial" w:cs="Arial"/>
          <w:sz w:val="22"/>
        </w:rPr>
        <w:t xml:space="preserve"> The </w:t>
      </w:r>
      <w:r w:rsidRPr="004757B9">
        <w:rPr>
          <w:rFonts w:ascii="Arial" w:hAnsi="Arial" w:cs="Arial"/>
          <w:b/>
          <w:sz w:val="22"/>
        </w:rPr>
        <w:t>Total number of unidentified clients associated with case</w:t>
      </w:r>
      <w:r>
        <w:rPr>
          <w:rFonts w:ascii="Arial" w:hAnsi="Arial" w:cs="Arial"/>
          <w:sz w:val="22"/>
        </w:rPr>
        <w:t xml:space="preserve"> field will only display on the </w:t>
      </w:r>
      <w:r w:rsidRPr="004757B9">
        <w:rPr>
          <w:rFonts w:ascii="Arial" w:hAnsi="Arial" w:cs="Arial"/>
          <w:b/>
          <w:sz w:val="22"/>
        </w:rPr>
        <w:t>Add a case – Case details</w:t>
      </w:r>
      <w:r>
        <w:rPr>
          <w:rFonts w:ascii="Arial" w:hAnsi="Arial" w:cs="Arial"/>
          <w:sz w:val="22"/>
        </w:rPr>
        <w:t xml:space="preserve"> screen once a program activity is selected. Refer </w:t>
      </w:r>
      <w:r w:rsidR="006623A5">
        <w:rPr>
          <w:rFonts w:ascii="Arial" w:hAnsi="Arial" w:cs="Arial"/>
          <w:sz w:val="22"/>
        </w:rPr>
        <w:t xml:space="preserve">to </w:t>
      </w:r>
      <w:r>
        <w:rPr>
          <w:rFonts w:ascii="Arial" w:hAnsi="Arial" w:cs="Arial"/>
          <w:sz w:val="22"/>
        </w:rPr>
        <w:t>Figure 3.</w:t>
      </w:r>
    </w:p>
    <w:p w14:paraId="1C6951EC" w14:textId="5A4EBFC2" w:rsidR="00ED7741" w:rsidRDefault="00ED7741" w:rsidP="004757B9">
      <w:pPr>
        <w:spacing w:line="240" w:lineRule="auto"/>
        <w:rPr>
          <w:rFonts w:ascii="Arial" w:hAnsi="Arial" w:cs="Arial"/>
          <w:sz w:val="22"/>
        </w:rPr>
      </w:pPr>
    </w:p>
    <w:p w14:paraId="2B0F2772" w14:textId="77777777" w:rsidR="00B62B20" w:rsidRDefault="004757B9" w:rsidP="004757B9">
      <w:pPr>
        <w:pStyle w:val="Caption"/>
        <w:keepNext/>
        <w:spacing w:before="0" w:after="0"/>
        <w:rPr>
          <w:rFonts w:ascii="Arial" w:hAnsi="Arial" w:cs="Arial"/>
          <w:caps w:val="0"/>
          <w:szCs w:val="16"/>
        </w:rPr>
      </w:pPr>
      <w:r w:rsidRPr="00A0558A">
        <w:rPr>
          <w:rFonts w:ascii="Arial" w:hAnsi="Arial" w:cs="Arial"/>
          <w:caps w:val="0"/>
          <w:szCs w:val="16"/>
        </w:rPr>
        <w:t xml:space="preserve">Figure </w:t>
      </w:r>
      <w:r>
        <w:rPr>
          <w:rFonts w:ascii="Arial" w:hAnsi="Arial" w:cs="Arial"/>
          <w:caps w:val="0"/>
          <w:szCs w:val="16"/>
        </w:rPr>
        <w:t xml:space="preserve">3 </w:t>
      </w:r>
      <w:r w:rsidR="00F73F10">
        <w:rPr>
          <w:rFonts w:ascii="Arial" w:hAnsi="Arial" w:cs="Arial"/>
          <w:caps w:val="0"/>
          <w:szCs w:val="16"/>
        </w:rPr>
        <w:t>–</w:t>
      </w:r>
      <w:r>
        <w:rPr>
          <w:rFonts w:ascii="Arial" w:hAnsi="Arial" w:cs="Arial"/>
          <w:caps w:val="0"/>
          <w:szCs w:val="16"/>
        </w:rPr>
        <w:t xml:space="preserve"> T</w:t>
      </w:r>
      <w:r w:rsidRPr="004757B9">
        <w:rPr>
          <w:rFonts w:ascii="Arial" w:hAnsi="Arial" w:cs="Arial"/>
          <w:caps w:val="0"/>
          <w:szCs w:val="16"/>
        </w:rPr>
        <w:t xml:space="preserve">otal number of unidentified clients associated with case field </w:t>
      </w:r>
    </w:p>
    <w:p w14:paraId="21755D8B" w14:textId="0044FCD3" w:rsidR="00B62B20" w:rsidRPr="00E93B47" w:rsidRDefault="00B62B20" w:rsidP="00E93B47">
      <w:pPr>
        <w:rPr>
          <w:caps/>
        </w:rPr>
      </w:pPr>
      <w:r>
        <w:rPr>
          <w:noProof/>
        </w:rPr>
        <w:drawing>
          <wp:inline distT="0" distB="0" distL="0" distR="0" wp14:anchorId="71A3D2E3" wp14:editId="082FBCFF">
            <wp:extent cx="6631335" cy="3467100"/>
            <wp:effectExtent l="0" t="0" r="0" b="0"/>
            <wp:docPr id="2129185282" name="Picture 1" descr="A screenshot showing the case details fields &quot;Case ID&quot;, &quot;Outlet&quot;, &quot;Program activity&quot;, &quot;Total number of unidentified clients associated with the case&quot; and &quot;Attendance profile&quot;. The &quot;Total number of unidentified clients associated with the case&quot; field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185282" name="Picture 1" descr="A screenshot showing the case details fields &quot;Case ID&quot;, &quot;Outlet&quot;, &quot;Program activity&quot;, &quot;Total number of unidentified clients associated with the case&quot; and &quot;Attendance profile&quot;. The &quot;Total number of unidentified clients associated with the case&quot; field is highlighted."/>
                    <pic:cNvPicPr/>
                  </pic:nvPicPr>
                  <pic:blipFill>
                    <a:blip r:embed="rId11"/>
                    <a:stretch>
                      <a:fillRect/>
                    </a:stretch>
                  </pic:blipFill>
                  <pic:spPr>
                    <a:xfrm>
                      <a:off x="0" y="0"/>
                      <a:ext cx="6689690" cy="3497610"/>
                    </a:xfrm>
                    <a:prstGeom prst="rect">
                      <a:avLst/>
                    </a:prstGeom>
                  </pic:spPr>
                </pic:pic>
              </a:graphicData>
            </a:graphic>
          </wp:inline>
        </w:drawing>
      </w:r>
    </w:p>
    <w:p w14:paraId="499D4080" w14:textId="02033054" w:rsidR="004757B9" w:rsidRDefault="004757B9" w:rsidP="005702AB">
      <w:pPr>
        <w:pStyle w:val="Caption"/>
        <w:keepNext/>
        <w:spacing w:before="480" w:after="0"/>
        <w:rPr>
          <w:rFonts w:ascii="Arial" w:hAnsi="Arial" w:cs="Arial"/>
          <w:caps w:val="0"/>
          <w:szCs w:val="16"/>
        </w:rPr>
      </w:pPr>
    </w:p>
    <w:p w14:paraId="5E4A64C1" w14:textId="77777777" w:rsidR="00A61B52" w:rsidRPr="00661247" w:rsidRDefault="00A61B52" w:rsidP="00A61B52">
      <w:pPr>
        <w:pStyle w:val="NormalIndented"/>
        <w:shd w:val="clear" w:color="auto" w:fill="B8DDE1"/>
        <w:spacing w:line="276" w:lineRule="auto"/>
        <w:ind w:left="0"/>
        <w:rPr>
          <w:rFonts w:ascii="Arial" w:hAnsi="Arial" w:cs="Arial"/>
          <w:sz w:val="12"/>
        </w:rPr>
      </w:pPr>
    </w:p>
    <w:p w14:paraId="67083260" w14:textId="5176A07C" w:rsidR="00A61B52" w:rsidRPr="00A7603E" w:rsidRDefault="00A61B52" w:rsidP="00A61B52">
      <w:pPr>
        <w:pStyle w:val="NormalIndented"/>
        <w:shd w:val="clear" w:color="auto" w:fill="B8DDE1"/>
        <w:spacing w:line="276" w:lineRule="auto"/>
        <w:ind w:left="0"/>
        <w:jc w:val="center"/>
        <w:rPr>
          <w:rFonts w:ascii="Arial" w:hAnsi="Arial" w:cs="Arial"/>
          <w:b/>
          <w:sz w:val="22"/>
        </w:rPr>
      </w:pPr>
      <w:r w:rsidRPr="00A7603E">
        <w:rPr>
          <w:rFonts w:ascii="Arial" w:hAnsi="Arial" w:cs="Arial"/>
          <w:b/>
          <w:sz w:val="22"/>
        </w:rPr>
        <w:t xml:space="preserve">Do not enter any personal information into the Case ID field, such as first or last names, Customer Reference Numbers (CRN) or My Aged Care </w:t>
      </w:r>
      <w:r w:rsidR="00B567A8">
        <w:rPr>
          <w:rFonts w:ascii="Arial" w:hAnsi="Arial" w:cs="Arial"/>
          <w:b/>
          <w:sz w:val="22"/>
        </w:rPr>
        <w:t xml:space="preserve">ID </w:t>
      </w:r>
      <w:r w:rsidRPr="00A7603E">
        <w:rPr>
          <w:rFonts w:ascii="Arial" w:hAnsi="Arial" w:cs="Arial"/>
          <w:b/>
          <w:sz w:val="22"/>
        </w:rPr>
        <w:t>reference numbers.</w:t>
      </w:r>
    </w:p>
    <w:p w14:paraId="40818D27" w14:textId="77777777" w:rsidR="00A61B52" w:rsidRPr="00661247" w:rsidRDefault="00A61B52" w:rsidP="00A61B52">
      <w:pPr>
        <w:pStyle w:val="NormalIndented"/>
        <w:shd w:val="clear" w:color="auto" w:fill="B8DDE1"/>
        <w:spacing w:line="276" w:lineRule="auto"/>
        <w:ind w:left="0"/>
        <w:rPr>
          <w:rFonts w:ascii="Arial" w:hAnsi="Arial" w:cs="Arial"/>
          <w:sz w:val="12"/>
        </w:rPr>
      </w:pPr>
    </w:p>
    <w:p w14:paraId="34E67F78" w14:textId="77777777" w:rsidR="006149F3" w:rsidRDefault="006149F3">
      <w:pPr>
        <w:suppressAutoHyphens w:val="0"/>
        <w:spacing w:before="0" w:after="200" w:line="276" w:lineRule="auto"/>
        <w:rPr>
          <w:rFonts w:ascii="Arial" w:hAnsi="Arial" w:cs="Arial"/>
          <w:b/>
          <w:bCs/>
          <w:sz w:val="16"/>
          <w:szCs w:val="16"/>
        </w:rPr>
      </w:pPr>
      <w:r>
        <w:rPr>
          <w:rFonts w:ascii="Arial" w:hAnsi="Arial" w:cs="Arial"/>
          <w:caps/>
          <w:szCs w:val="16"/>
        </w:rPr>
        <w:br w:type="page"/>
      </w:r>
    </w:p>
    <w:p w14:paraId="09B4ED32" w14:textId="074A81F5" w:rsidR="00A0558A" w:rsidRPr="00A0558A" w:rsidRDefault="00E15C37" w:rsidP="008B6F9D">
      <w:pPr>
        <w:pStyle w:val="Caption"/>
        <w:keepNext/>
        <w:spacing w:after="120" w:line="240" w:lineRule="auto"/>
        <w:rPr>
          <w:rFonts w:ascii="Arial" w:hAnsi="Arial" w:cs="Arial"/>
          <w:szCs w:val="16"/>
        </w:rPr>
      </w:pPr>
      <w:r w:rsidRPr="00A0558A">
        <w:rPr>
          <w:rFonts w:ascii="Arial" w:hAnsi="Arial" w:cs="Arial"/>
          <w:caps w:val="0"/>
          <w:szCs w:val="16"/>
        </w:rPr>
        <w:lastRenderedPageBreak/>
        <w:t xml:space="preserve">Table </w:t>
      </w:r>
      <w:r w:rsidR="00A0558A" w:rsidRPr="00A0558A">
        <w:rPr>
          <w:rFonts w:ascii="Arial" w:hAnsi="Arial" w:cs="Arial"/>
          <w:szCs w:val="16"/>
        </w:rPr>
        <w:fldChar w:fldCharType="begin"/>
      </w:r>
      <w:r w:rsidR="00A0558A" w:rsidRPr="00A0558A">
        <w:rPr>
          <w:rFonts w:ascii="Arial" w:hAnsi="Arial" w:cs="Arial"/>
          <w:szCs w:val="16"/>
        </w:rPr>
        <w:instrText xml:space="preserve"> SEQ Table \* ARABIC </w:instrText>
      </w:r>
      <w:r w:rsidR="00A0558A" w:rsidRPr="00A0558A">
        <w:rPr>
          <w:rFonts w:ascii="Arial" w:hAnsi="Arial" w:cs="Arial"/>
          <w:szCs w:val="16"/>
        </w:rPr>
        <w:fldChar w:fldCharType="separate"/>
      </w:r>
      <w:r w:rsidR="00765311">
        <w:rPr>
          <w:rFonts w:ascii="Arial" w:hAnsi="Arial" w:cs="Arial"/>
          <w:noProof/>
          <w:szCs w:val="16"/>
        </w:rPr>
        <w:t>1</w:t>
      </w:r>
      <w:r w:rsidR="00A0558A" w:rsidRPr="00A0558A">
        <w:rPr>
          <w:rFonts w:ascii="Arial" w:hAnsi="Arial" w:cs="Arial"/>
          <w:szCs w:val="16"/>
        </w:rPr>
        <w:fldChar w:fldCharType="end"/>
      </w:r>
      <w:r w:rsidR="00F73F10">
        <w:rPr>
          <w:rFonts w:ascii="Arial" w:hAnsi="Arial" w:cs="Arial"/>
          <w:szCs w:val="16"/>
        </w:rPr>
        <w:t xml:space="preserve"> </w:t>
      </w:r>
      <w:r w:rsidR="00F73F10">
        <w:rPr>
          <w:rFonts w:ascii="Arial" w:hAnsi="Arial" w:cs="Arial"/>
          <w:caps w:val="0"/>
          <w:szCs w:val="16"/>
        </w:rPr>
        <w:t>–</w:t>
      </w:r>
      <w:r>
        <w:rPr>
          <w:rFonts w:ascii="Arial" w:hAnsi="Arial" w:cs="Arial"/>
          <w:caps w:val="0"/>
          <w:szCs w:val="16"/>
        </w:rPr>
        <w:t xml:space="preserve"> Case d</w:t>
      </w:r>
      <w:r w:rsidRPr="00A0558A">
        <w:rPr>
          <w:rFonts w:ascii="Arial" w:hAnsi="Arial" w:cs="Arial"/>
          <w:caps w:val="0"/>
          <w:szCs w:val="16"/>
        </w:rPr>
        <w:t xml:space="preserve">etails </w:t>
      </w:r>
      <w:r>
        <w:rPr>
          <w:rFonts w:ascii="Arial" w:hAnsi="Arial" w:cs="Arial"/>
          <w:caps w:val="0"/>
          <w:szCs w:val="16"/>
        </w:rPr>
        <w:t>f</w:t>
      </w:r>
      <w:r w:rsidRPr="00A0558A">
        <w:rPr>
          <w:rFonts w:ascii="Arial" w:hAnsi="Arial" w:cs="Arial"/>
          <w:caps w:val="0"/>
          <w:szCs w:val="16"/>
        </w:rPr>
        <w:t xml:space="preserve">ield </w:t>
      </w:r>
      <w:r>
        <w:rPr>
          <w:rFonts w:ascii="Arial" w:hAnsi="Arial" w:cs="Arial"/>
          <w:caps w:val="0"/>
          <w:szCs w:val="16"/>
        </w:rPr>
        <w:t>d</w:t>
      </w:r>
      <w:r w:rsidRPr="00A0558A">
        <w:rPr>
          <w:rFonts w:ascii="Arial" w:hAnsi="Arial" w:cs="Arial"/>
          <w:caps w:val="0"/>
          <w:szCs w:val="16"/>
        </w:rPr>
        <w:t>escriptions (Refer Figure</w:t>
      </w:r>
      <w:r w:rsidR="004757B9">
        <w:rPr>
          <w:rFonts w:ascii="Arial" w:hAnsi="Arial" w:cs="Arial"/>
          <w:caps w:val="0"/>
          <w:szCs w:val="16"/>
        </w:rPr>
        <w:t>s</w:t>
      </w:r>
      <w:r w:rsidRPr="00A0558A">
        <w:rPr>
          <w:rFonts w:ascii="Arial" w:hAnsi="Arial" w:cs="Arial"/>
          <w:caps w:val="0"/>
          <w:szCs w:val="16"/>
        </w:rPr>
        <w:t xml:space="preserve"> 2</w:t>
      </w:r>
      <w:r w:rsidR="004757B9">
        <w:rPr>
          <w:rFonts w:ascii="Arial" w:hAnsi="Arial" w:cs="Arial"/>
          <w:caps w:val="0"/>
          <w:szCs w:val="16"/>
        </w:rPr>
        <w:t xml:space="preserve"> and 3</w:t>
      </w:r>
      <w:r w:rsidRPr="00A0558A">
        <w:rPr>
          <w:rFonts w:ascii="Arial" w:hAnsi="Arial" w:cs="Arial"/>
          <w:caps w:val="0"/>
          <w:szCs w:val="16"/>
        </w:rPr>
        <w:t>)</w:t>
      </w:r>
    </w:p>
    <w:tbl>
      <w:tblPr>
        <w:tblStyle w:val="TableGrid"/>
        <w:tblW w:w="10204" w:type="dxa"/>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Caption w:val="Case Details Field Descriptions"/>
        <w:tblDescription w:val="This table describes each field when adding a new case."/>
      </w:tblPr>
      <w:tblGrid>
        <w:gridCol w:w="2552"/>
        <w:gridCol w:w="7652"/>
      </w:tblGrid>
      <w:tr w:rsidR="00A0558A" w:rsidRPr="00A0558A" w14:paraId="7192CF6D" w14:textId="77777777" w:rsidTr="00DE009B">
        <w:trPr>
          <w:trHeight w:val="373"/>
          <w:tblHeader/>
        </w:trPr>
        <w:tc>
          <w:tcPr>
            <w:tcW w:w="25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2303D" w:themeFill="text2" w:themeFillShade="80"/>
            <w:vAlign w:val="center"/>
          </w:tcPr>
          <w:p w14:paraId="7CFC5F64" w14:textId="77777777" w:rsidR="00A0558A" w:rsidRPr="00A0558A" w:rsidRDefault="00A0558A" w:rsidP="00DE009B">
            <w:pPr>
              <w:spacing w:before="0" w:line="240" w:lineRule="auto"/>
              <w:rPr>
                <w:rFonts w:ascii="Arial" w:hAnsi="Arial" w:cs="Arial"/>
                <w:b/>
                <w:color w:val="FFFFFF" w:themeColor="background1"/>
                <w:sz w:val="22"/>
                <w:szCs w:val="18"/>
              </w:rPr>
            </w:pPr>
            <w:r w:rsidRPr="00A0558A">
              <w:rPr>
                <w:rFonts w:ascii="Arial" w:hAnsi="Arial" w:cs="Arial"/>
                <w:b/>
                <w:color w:val="FFFFFF" w:themeColor="background1"/>
                <w:sz w:val="22"/>
                <w:szCs w:val="18"/>
              </w:rPr>
              <w:t>FIELD</w:t>
            </w:r>
          </w:p>
        </w:tc>
        <w:tc>
          <w:tcPr>
            <w:tcW w:w="76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2303D" w:themeFill="text2" w:themeFillShade="80"/>
            <w:vAlign w:val="center"/>
          </w:tcPr>
          <w:p w14:paraId="78E4836C" w14:textId="77777777" w:rsidR="00A0558A" w:rsidRPr="00A0558A" w:rsidRDefault="00A0558A" w:rsidP="00DE009B">
            <w:pPr>
              <w:spacing w:before="0" w:line="240" w:lineRule="auto"/>
              <w:rPr>
                <w:rFonts w:ascii="Arial" w:hAnsi="Arial" w:cs="Arial"/>
                <w:b/>
                <w:color w:val="FFFFFF" w:themeColor="background1"/>
                <w:sz w:val="22"/>
                <w:szCs w:val="18"/>
              </w:rPr>
            </w:pPr>
            <w:r w:rsidRPr="00A0558A">
              <w:rPr>
                <w:rFonts w:ascii="Arial" w:hAnsi="Arial" w:cs="Arial"/>
                <w:b/>
                <w:color w:val="FFFFFF" w:themeColor="background1"/>
                <w:sz w:val="22"/>
                <w:szCs w:val="18"/>
              </w:rPr>
              <w:t>DESCRIPTION</w:t>
            </w:r>
          </w:p>
        </w:tc>
      </w:tr>
      <w:tr w:rsidR="00A0558A" w:rsidRPr="00A0558A" w14:paraId="79F70E81" w14:textId="77777777" w:rsidTr="00A61B52">
        <w:tc>
          <w:tcPr>
            <w:tcW w:w="25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hideMark/>
          </w:tcPr>
          <w:p w14:paraId="282C78EB" w14:textId="77777777" w:rsidR="00A0558A" w:rsidRPr="00A0558A" w:rsidRDefault="00A0558A" w:rsidP="00DE009B">
            <w:pPr>
              <w:spacing w:before="0" w:line="240" w:lineRule="auto"/>
              <w:rPr>
                <w:rFonts w:ascii="Arial" w:hAnsi="Arial" w:cs="Arial"/>
                <w:b/>
                <w:sz w:val="22"/>
                <w:szCs w:val="18"/>
              </w:rPr>
            </w:pPr>
            <w:r w:rsidRPr="00A0558A">
              <w:rPr>
                <w:rFonts w:ascii="Arial" w:hAnsi="Arial" w:cs="Arial"/>
                <w:b/>
                <w:sz w:val="22"/>
                <w:szCs w:val="18"/>
              </w:rPr>
              <w:t>Case ID</w:t>
            </w:r>
          </w:p>
        </w:tc>
        <w:tc>
          <w:tcPr>
            <w:tcW w:w="76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hideMark/>
          </w:tcPr>
          <w:p w14:paraId="4D278DA3" w14:textId="77777777" w:rsidR="00F0735A" w:rsidRDefault="00A0558A" w:rsidP="000A4881">
            <w:pPr>
              <w:spacing w:after="120" w:line="240" w:lineRule="auto"/>
              <w:rPr>
                <w:rFonts w:ascii="Arial" w:hAnsi="Arial" w:cs="Arial"/>
                <w:sz w:val="22"/>
                <w:szCs w:val="18"/>
              </w:rPr>
            </w:pPr>
            <w:r w:rsidRPr="00A0558A">
              <w:rPr>
                <w:rFonts w:ascii="Arial" w:hAnsi="Arial" w:cs="Arial"/>
                <w:sz w:val="22"/>
                <w:szCs w:val="18"/>
              </w:rPr>
              <w:t xml:space="preserve">Enter the </w:t>
            </w:r>
            <w:r w:rsidRPr="00A0558A">
              <w:rPr>
                <w:rFonts w:ascii="Arial" w:hAnsi="Arial" w:cs="Arial"/>
                <w:b/>
                <w:sz w:val="22"/>
                <w:szCs w:val="18"/>
              </w:rPr>
              <w:t>Case ID</w:t>
            </w:r>
            <w:r w:rsidRPr="00A0558A">
              <w:rPr>
                <w:rFonts w:ascii="Arial" w:hAnsi="Arial" w:cs="Arial"/>
                <w:sz w:val="22"/>
                <w:szCs w:val="18"/>
              </w:rPr>
              <w:t xml:space="preserve"> or leave it blank for numerical auto-generation. </w:t>
            </w:r>
          </w:p>
          <w:p w14:paraId="01717DE3" w14:textId="12D5A5EF" w:rsidR="00F0735A" w:rsidRPr="00A0558A" w:rsidRDefault="00F0735A" w:rsidP="000A4881">
            <w:pPr>
              <w:spacing w:after="120"/>
              <w:ind w:left="61"/>
              <w:jc w:val="both"/>
              <w:rPr>
                <w:rFonts w:ascii="Arial" w:hAnsi="Arial" w:cs="Arial"/>
                <w:sz w:val="22"/>
                <w:szCs w:val="18"/>
              </w:rPr>
            </w:pPr>
            <w:r>
              <w:rPr>
                <w:rFonts w:ascii="Arial" w:hAnsi="Arial" w:cs="Arial"/>
                <w:b/>
                <w:sz w:val="22"/>
              </w:rPr>
              <w:t xml:space="preserve">Note: </w:t>
            </w:r>
            <w:r w:rsidR="00B94581" w:rsidRPr="00A7341A">
              <w:rPr>
                <w:rFonts w:ascii="Arial" w:hAnsi="Arial" w:cs="Arial"/>
                <w:sz w:val="22"/>
              </w:rPr>
              <w:t xml:space="preserve">The use of Special characters such as * &amp; % # @ should </w:t>
            </w:r>
            <w:r w:rsidR="00B94581" w:rsidRPr="00A7341A">
              <w:rPr>
                <w:rFonts w:ascii="Arial" w:hAnsi="Arial" w:cs="Arial"/>
                <w:b/>
                <w:sz w:val="22"/>
              </w:rPr>
              <w:t>not</w:t>
            </w:r>
            <w:r w:rsidR="00B94581" w:rsidRPr="00A7341A">
              <w:rPr>
                <w:rFonts w:ascii="Arial" w:hAnsi="Arial" w:cs="Arial"/>
                <w:sz w:val="22"/>
              </w:rPr>
              <w:t xml:space="preserve"> be included in the free</w:t>
            </w:r>
            <w:r w:rsidR="00B94581">
              <w:rPr>
                <w:rFonts w:ascii="Arial" w:hAnsi="Arial" w:cs="Arial"/>
                <w:sz w:val="22"/>
              </w:rPr>
              <w:t xml:space="preserve"> text</w:t>
            </w:r>
            <w:r w:rsidR="00B94581" w:rsidRPr="00A7341A">
              <w:rPr>
                <w:rFonts w:ascii="Arial" w:hAnsi="Arial" w:cs="Arial"/>
                <w:sz w:val="22"/>
              </w:rPr>
              <w:t xml:space="preserve"> fields.</w:t>
            </w:r>
          </w:p>
        </w:tc>
      </w:tr>
      <w:tr w:rsidR="00A0558A" w:rsidRPr="00A0558A" w14:paraId="47C3E8D7" w14:textId="77777777" w:rsidTr="00A61B52">
        <w:tc>
          <w:tcPr>
            <w:tcW w:w="25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hideMark/>
          </w:tcPr>
          <w:p w14:paraId="15F46F0A" w14:textId="77777777" w:rsidR="00A0558A" w:rsidRPr="00A0558A" w:rsidRDefault="00A0558A" w:rsidP="00DE009B">
            <w:pPr>
              <w:spacing w:before="0" w:line="240" w:lineRule="auto"/>
              <w:rPr>
                <w:rFonts w:ascii="Arial" w:hAnsi="Arial" w:cs="Arial"/>
                <w:b/>
                <w:sz w:val="22"/>
                <w:szCs w:val="18"/>
              </w:rPr>
            </w:pPr>
            <w:r w:rsidRPr="00693F21">
              <w:rPr>
                <w:rFonts w:ascii="Arial" w:hAnsi="Arial" w:cs="Arial"/>
                <w:b/>
                <w:sz w:val="22"/>
                <w:szCs w:val="18"/>
              </w:rPr>
              <w:t>Outlet</w:t>
            </w:r>
            <w:r w:rsidR="00693F21" w:rsidRPr="005C7B9F">
              <w:rPr>
                <w:rFonts w:ascii="Arial" w:hAnsi="Arial" w:cs="Arial"/>
                <w:b/>
                <w:color w:val="BE0000"/>
                <w:sz w:val="22"/>
                <w:szCs w:val="18"/>
              </w:rPr>
              <w:t>*</w:t>
            </w:r>
          </w:p>
        </w:tc>
        <w:tc>
          <w:tcPr>
            <w:tcW w:w="76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vAlign w:val="center"/>
            <w:hideMark/>
          </w:tcPr>
          <w:p w14:paraId="5D54A188" w14:textId="75087AA5" w:rsidR="00A0558A" w:rsidRPr="00A0558A" w:rsidRDefault="00A0558A" w:rsidP="000A4881">
            <w:pPr>
              <w:spacing w:after="120" w:line="276" w:lineRule="auto"/>
              <w:rPr>
                <w:rFonts w:ascii="Arial" w:hAnsi="Arial" w:cs="Arial"/>
                <w:bCs/>
                <w:iCs/>
                <w:sz w:val="22"/>
                <w:szCs w:val="18"/>
              </w:rPr>
            </w:pPr>
            <w:r w:rsidRPr="00A0558A">
              <w:rPr>
                <w:rFonts w:ascii="Arial" w:hAnsi="Arial" w:cs="Arial"/>
                <w:sz w:val="22"/>
                <w:szCs w:val="18"/>
              </w:rPr>
              <w:t xml:space="preserve">Select the </w:t>
            </w:r>
            <w:r w:rsidRPr="00A0558A">
              <w:rPr>
                <w:rFonts w:ascii="Arial" w:hAnsi="Arial" w:cs="Arial"/>
                <w:b/>
                <w:sz w:val="22"/>
                <w:szCs w:val="18"/>
              </w:rPr>
              <w:t>Outlet</w:t>
            </w:r>
            <w:r w:rsidRPr="00A0558A">
              <w:rPr>
                <w:rFonts w:ascii="Arial" w:hAnsi="Arial" w:cs="Arial"/>
                <w:sz w:val="22"/>
                <w:szCs w:val="18"/>
              </w:rPr>
              <w:t xml:space="preserve"> where the service is delivered. </w:t>
            </w:r>
            <w:r w:rsidRPr="00A0558A">
              <w:rPr>
                <w:rFonts w:ascii="Arial" w:hAnsi="Arial" w:cs="Arial"/>
                <w:bCs/>
                <w:iCs/>
                <w:sz w:val="22"/>
                <w:szCs w:val="18"/>
              </w:rPr>
              <w:t xml:space="preserve">If a case is delivered across multiple locations, </w:t>
            </w:r>
            <w:r w:rsidR="0001139F">
              <w:rPr>
                <w:rFonts w:ascii="Arial" w:hAnsi="Arial" w:cs="Arial"/>
                <w:bCs/>
                <w:iCs/>
                <w:sz w:val="22"/>
                <w:szCs w:val="18"/>
              </w:rPr>
              <w:t xml:space="preserve">a </w:t>
            </w:r>
            <w:r w:rsidR="004D6027">
              <w:rPr>
                <w:rFonts w:ascii="Arial" w:hAnsi="Arial" w:cs="Arial"/>
                <w:bCs/>
                <w:iCs/>
                <w:sz w:val="22"/>
                <w:szCs w:val="18"/>
              </w:rPr>
              <w:t xml:space="preserve">separate </w:t>
            </w:r>
            <w:r w:rsidR="0001139F">
              <w:rPr>
                <w:rFonts w:ascii="Arial" w:hAnsi="Arial" w:cs="Arial"/>
                <w:bCs/>
                <w:iCs/>
                <w:sz w:val="22"/>
                <w:szCs w:val="18"/>
              </w:rPr>
              <w:t>case should be created for each outlet.</w:t>
            </w:r>
          </w:p>
          <w:p w14:paraId="12C5C283" w14:textId="77777777" w:rsidR="00A0558A" w:rsidRPr="00A0558A" w:rsidRDefault="00A0558A" w:rsidP="000A4881">
            <w:pPr>
              <w:spacing w:after="120" w:line="276" w:lineRule="auto"/>
              <w:rPr>
                <w:rFonts w:ascii="Arial" w:hAnsi="Arial" w:cs="Arial"/>
                <w:bCs/>
                <w:iCs/>
                <w:sz w:val="22"/>
                <w:szCs w:val="18"/>
              </w:rPr>
            </w:pPr>
            <w:r w:rsidRPr="00A0558A">
              <w:rPr>
                <w:rFonts w:ascii="Arial" w:hAnsi="Arial" w:cs="Arial"/>
                <w:sz w:val="22"/>
                <w:szCs w:val="18"/>
              </w:rPr>
              <w:t xml:space="preserve">You will only see </w:t>
            </w:r>
            <w:r w:rsidR="0001139F">
              <w:rPr>
                <w:rFonts w:ascii="Arial" w:hAnsi="Arial" w:cs="Arial"/>
                <w:sz w:val="22"/>
                <w:szCs w:val="18"/>
              </w:rPr>
              <w:t>o</w:t>
            </w:r>
            <w:r w:rsidRPr="00A0558A">
              <w:rPr>
                <w:rFonts w:ascii="Arial" w:hAnsi="Arial" w:cs="Arial"/>
                <w:sz w:val="22"/>
                <w:szCs w:val="18"/>
              </w:rPr>
              <w:t xml:space="preserve">utlets within your organisation to which your </w:t>
            </w:r>
            <w:r w:rsidR="0001139F">
              <w:rPr>
                <w:rFonts w:ascii="Arial" w:hAnsi="Arial" w:cs="Arial"/>
                <w:sz w:val="22"/>
                <w:szCs w:val="18"/>
              </w:rPr>
              <w:t xml:space="preserve">Data Exchange Organisation </w:t>
            </w:r>
            <w:r w:rsidRPr="00A0558A">
              <w:rPr>
                <w:rFonts w:ascii="Arial" w:hAnsi="Arial" w:cs="Arial"/>
                <w:sz w:val="22"/>
                <w:szCs w:val="18"/>
              </w:rPr>
              <w:t xml:space="preserve">Administrator has provided you access. </w:t>
            </w:r>
          </w:p>
        </w:tc>
      </w:tr>
      <w:tr w:rsidR="00A0558A" w:rsidRPr="00A0558A" w14:paraId="6A419982" w14:textId="77777777" w:rsidTr="00A61B52">
        <w:tc>
          <w:tcPr>
            <w:tcW w:w="25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hideMark/>
          </w:tcPr>
          <w:p w14:paraId="41C8645C" w14:textId="77777777" w:rsidR="00A0558A" w:rsidRPr="00A0558A" w:rsidRDefault="00A0558A" w:rsidP="00DE009B">
            <w:pPr>
              <w:spacing w:before="0" w:line="240" w:lineRule="auto"/>
              <w:rPr>
                <w:rFonts w:ascii="Arial" w:hAnsi="Arial" w:cs="Arial"/>
                <w:b/>
                <w:sz w:val="22"/>
                <w:szCs w:val="18"/>
              </w:rPr>
            </w:pPr>
            <w:r w:rsidRPr="00A0558A">
              <w:rPr>
                <w:rFonts w:ascii="Arial" w:hAnsi="Arial" w:cs="Arial"/>
                <w:b/>
                <w:sz w:val="22"/>
                <w:szCs w:val="18"/>
              </w:rPr>
              <w:t>Program activity</w:t>
            </w:r>
            <w:r w:rsidR="00693F21" w:rsidRPr="005C7B9F">
              <w:rPr>
                <w:rFonts w:ascii="Arial" w:hAnsi="Arial" w:cs="Arial"/>
                <w:b/>
                <w:color w:val="BE0000"/>
                <w:sz w:val="22"/>
                <w:szCs w:val="18"/>
              </w:rPr>
              <w:t>*</w:t>
            </w:r>
          </w:p>
        </w:tc>
        <w:tc>
          <w:tcPr>
            <w:tcW w:w="76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hideMark/>
          </w:tcPr>
          <w:p w14:paraId="3FBEF89C" w14:textId="66772B86" w:rsidR="00A0558A" w:rsidRDefault="00A0558A" w:rsidP="000A4881">
            <w:pPr>
              <w:spacing w:after="120" w:line="276" w:lineRule="auto"/>
              <w:rPr>
                <w:rFonts w:ascii="Arial" w:hAnsi="Arial" w:cs="Arial"/>
                <w:sz w:val="22"/>
                <w:szCs w:val="18"/>
              </w:rPr>
            </w:pPr>
            <w:r w:rsidRPr="00A0558A">
              <w:rPr>
                <w:rFonts w:ascii="Arial" w:hAnsi="Arial" w:cs="Arial"/>
                <w:noProof/>
                <w:sz w:val="22"/>
                <w:szCs w:val="18"/>
              </w:rPr>
              <w:t xml:space="preserve">Select the </w:t>
            </w:r>
            <w:r w:rsidRPr="00A0558A">
              <w:rPr>
                <w:rFonts w:ascii="Arial" w:hAnsi="Arial" w:cs="Arial"/>
                <w:b/>
                <w:noProof/>
                <w:sz w:val="22"/>
                <w:szCs w:val="18"/>
              </w:rPr>
              <w:t>Program activity</w:t>
            </w:r>
            <w:r w:rsidRPr="00A0558A">
              <w:rPr>
                <w:rFonts w:ascii="Arial" w:hAnsi="Arial" w:cs="Arial"/>
                <w:noProof/>
                <w:sz w:val="22"/>
                <w:szCs w:val="18"/>
              </w:rPr>
              <w:t xml:space="preserve"> that the service is delivered under. </w:t>
            </w:r>
            <w:r w:rsidRPr="00A0558A">
              <w:rPr>
                <w:rFonts w:ascii="Arial" w:hAnsi="Arial" w:cs="Arial"/>
                <w:sz w:val="22"/>
                <w:szCs w:val="18"/>
              </w:rPr>
              <w:t xml:space="preserve">If a client is receiving a service from multiple </w:t>
            </w:r>
            <w:r w:rsidR="00C63CA9" w:rsidRPr="00A0558A">
              <w:rPr>
                <w:rFonts w:ascii="Arial" w:hAnsi="Arial" w:cs="Arial"/>
                <w:sz w:val="22"/>
                <w:szCs w:val="18"/>
              </w:rPr>
              <w:t>programs,</w:t>
            </w:r>
            <w:r w:rsidRPr="00A0558A">
              <w:rPr>
                <w:rStyle w:val="CommentReference"/>
                <w:rFonts w:ascii="Arial" w:hAnsi="Arial" w:cs="Arial"/>
                <w:sz w:val="22"/>
              </w:rPr>
              <w:t xml:space="preserve"> </w:t>
            </w:r>
            <w:r w:rsidRPr="00A0558A">
              <w:rPr>
                <w:rStyle w:val="CommentReference"/>
                <w:rFonts w:ascii="Arial" w:hAnsi="Arial" w:cs="Arial"/>
                <w:sz w:val="22"/>
                <w:szCs w:val="18"/>
              </w:rPr>
              <w:t>then</w:t>
            </w:r>
            <w:r w:rsidRPr="00A0558A">
              <w:rPr>
                <w:rStyle w:val="CommentReference"/>
                <w:rFonts w:ascii="Arial" w:hAnsi="Arial" w:cs="Arial"/>
                <w:sz w:val="22"/>
              </w:rPr>
              <w:t xml:space="preserve"> </w:t>
            </w:r>
            <w:r w:rsidRPr="00A0558A">
              <w:rPr>
                <w:rFonts w:ascii="Arial" w:hAnsi="Arial" w:cs="Arial"/>
                <w:sz w:val="22"/>
                <w:szCs w:val="18"/>
              </w:rPr>
              <w:t>separate cases will need to be created for each program activity.</w:t>
            </w:r>
          </w:p>
          <w:p w14:paraId="1C5454B0" w14:textId="77777777" w:rsidR="004D6027" w:rsidRPr="00A0558A" w:rsidRDefault="004D6027" w:rsidP="000A4881">
            <w:pPr>
              <w:spacing w:after="120" w:line="276" w:lineRule="auto"/>
              <w:rPr>
                <w:rFonts w:ascii="Arial" w:hAnsi="Arial" w:cs="Arial"/>
                <w:sz w:val="22"/>
                <w:szCs w:val="18"/>
              </w:rPr>
            </w:pPr>
            <w:r w:rsidRPr="004D6027">
              <w:rPr>
                <w:rFonts w:ascii="Arial" w:hAnsi="Arial" w:cs="Arial"/>
                <w:b/>
                <w:sz w:val="22"/>
                <w:szCs w:val="18"/>
              </w:rPr>
              <w:t>Note:</w:t>
            </w:r>
            <w:r>
              <w:rPr>
                <w:rFonts w:ascii="Arial" w:hAnsi="Arial" w:cs="Arial"/>
                <w:sz w:val="22"/>
                <w:szCs w:val="18"/>
              </w:rPr>
              <w:t xml:space="preserve"> </w:t>
            </w:r>
            <w:hyperlink w:anchor="_Sub-contracted_or_consortia" w:history="1">
              <w:r w:rsidRPr="004D6027">
                <w:rPr>
                  <w:rStyle w:val="Hyperlink"/>
                  <w:rFonts w:ascii="Arial" w:hAnsi="Arial" w:cs="Arial"/>
                  <w:sz w:val="22"/>
                  <w:szCs w:val="18"/>
                </w:rPr>
                <w:t>Refer to page 8</w:t>
              </w:r>
            </w:hyperlink>
            <w:r>
              <w:rPr>
                <w:rFonts w:ascii="Arial" w:hAnsi="Arial" w:cs="Arial"/>
                <w:sz w:val="22"/>
                <w:szCs w:val="18"/>
              </w:rPr>
              <w:t xml:space="preserve"> for additional details for sub-contractors and consortia arrangements.</w:t>
            </w:r>
          </w:p>
        </w:tc>
      </w:tr>
      <w:tr w:rsidR="00693F21" w:rsidRPr="00A0558A" w14:paraId="143C30C6" w14:textId="77777777" w:rsidTr="00DE009B">
        <w:tc>
          <w:tcPr>
            <w:tcW w:w="25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71AB0B8E" w14:textId="77777777" w:rsidR="00693F21" w:rsidRPr="005B51FD" w:rsidRDefault="00693F21" w:rsidP="00693F21">
            <w:pPr>
              <w:rPr>
                <w:rFonts w:ascii="Arial" w:hAnsi="Arial" w:cs="Arial"/>
                <w:b/>
                <w:sz w:val="22"/>
              </w:rPr>
            </w:pPr>
            <w:r w:rsidRPr="005B51FD">
              <w:rPr>
                <w:rFonts w:ascii="Arial" w:hAnsi="Arial" w:cs="Arial"/>
                <w:b/>
                <w:noProof/>
                <w:sz w:val="22"/>
              </w:rPr>
              <w:t>Total number of unidentified clients associated with case</w:t>
            </w:r>
          </w:p>
        </w:tc>
        <w:tc>
          <w:tcPr>
            <w:tcW w:w="76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vAlign w:val="center"/>
          </w:tcPr>
          <w:p w14:paraId="7E38B782" w14:textId="77777777" w:rsidR="00F47EC5" w:rsidRPr="005B51FD" w:rsidRDefault="00F47EC5" w:rsidP="000A4881">
            <w:pPr>
              <w:pStyle w:val="Default"/>
              <w:spacing w:before="120" w:after="120"/>
              <w:ind w:right="-24"/>
              <w:rPr>
                <w:rFonts w:ascii="Arial" w:hAnsi="Arial" w:cs="Arial"/>
                <w:sz w:val="22"/>
                <w:szCs w:val="22"/>
              </w:rPr>
            </w:pPr>
            <w:r w:rsidRPr="00A7603E">
              <w:rPr>
                <w:rFonts w:ascii="Arial" w:hAnsi="Arial" w:cs="Arial"/>
                <w:sz w:val="22"/>
                <w:szCs w:val="22"/>
              </w:rPr>
              <w:t xml:space="preserve">Organisations are strongly encouraged to create individual client records for as many of their clients as possible. If it is impractical to collect information about individual participants, for example in community outreach activities where many members of the general public may participate, the aggregate number of unidentified clients is recorded. </w:t>
            </w:r>
            <w:r w:rsidRPr="005B51FD">
              <w:rPr>
                <w:rFonts w:ascii="Arial" w:hAnsi="Arial" w:cs="Arial"/>
                <w:sz w:val="22"/>
                <w:szCs w:val="22"/>
              </w:rPr>
              <w:t>For example, if you expect 150 people to attend the event over the life of the case you would enter 150 in this field.</w:t>
            </w:r>
          </w:p>
          <w:p w14:paraId="0FA70071" w14:textId="4CFA257A" w:rsidR="00693F21" w:rsidRPr="005D5BD6" w:rsidRDefault="00F47EC5" w:rsidP="000A4881">
            <w:pPr>
              <w:spacing w:after="120" w:line="240" w:lineRule="auto"/>
            </w:pPr>
            <w:r>
              <w:rPr>
                <w:rFonts w:ascii="Arial" w:hAnsi="Arial" w:cs="Arial"/>
                <w:sz w:val="22"/>
              </w:rPr>
              <w:t>The</w:t>
            </w:r>
            <w:r w:rsidR="00693F21" w:rsidRPr="005B51FD">
              <w:rPr>
                <w:rFonts w:ascii="Arial" w:hAnsi="Arial" w:cs="Arial"/>
                <w:sz w:val="22"/>
              </w:rPr>
              <w:t xml:space="preserve"> </w:t>
            </w:r>
            <w:r>
              <w:rPr>
                <w:rFonts w:ascii="Arial" w:hAnsi="Arial" w:cs="Arial"/>
                <w:sz w:val="22"/>
              </w:rPr>
              <w:t xml:space="preserve">field </w:t>
            </w:r>
            <w:r w:rsidR="00693F21" w:rsidRPr="005B51FD">
              <w:rPr>
                <w:rFonts w:ascii="Arial" w:hAnsi="Arial" w:cs="Arial"/>
                <w:sz w:val="22"/>
              </w:rPr>
              <w:t xml:space="preserve">should not be used to ‘bulk report’ services to individuals or small groups where it is possible to collect the details of each individual client. </w:t>
            </w:r>
          </w:p>
          <w:p w14:paraId="72E4461F" w14:textId="7284EADE" w:rsidR="00693F21" w:rsidRPr="005D5BD6" w:rsidRDefault="00693F21" w:rsidP="000A4881">
            <w:pPr>
              <w:pStyle w:val="Default"/>
              <w:spacing w:before="120" w:after="120"/>
              <w:ind w:right="-24"/>
              <w:rPr>
                <w:rFonts w:ascii="Arial" w:hAnsi="Arial" w:cs="Arial"/>
                <w:sz w:val="10"/>
                <w:szCs w:val="22"/>
              </w:rPr>
            </w:pPr>
            <w:r w:rsidRPr="005B51FD">
              <w:rPr>
                <w:rFonts w:ascii="Arial" w:hAnsi="Arial" w:cs="Arial"/>
                <w:sz w:val="22"/>
                <w:szCs w:val="22"/>
              </w:rPr>
              <w:t xml:space="preserve">For group activities where a combination of clients and unidentified persons are expected to attend, enter in the expected number of unidentified persons only. You can then add the clients </w:t>
            </w:r>
            <w:r>
              <w:rPr>
                <w:rFonts w:ascii="Arial" w:hAnsi="Arial" w:cs="Arial"/>
                <w:sz w:val="22"/>
                <w:szCs w:val="22"/>
              </w:rPr>
              <w:t>that are recorded in the Data Exchange</w:t>
            </w:r>
            <w:r w:rsidRPr="005B51FD">
              <w:rPr>
                <w:rFonts w:ascii="Arial" w:hAnsi="Arial" w:cs="Arial"/>
                <w:sz w:val="22"/>
                <w:szCs w:val="22"/>
              </w:rPr>
              <w:t xml:space="preserve"> in the next </w:t>
            </w:r>
            <w:r w:rsidR="003E3809">
              <w:rPr>
                <w:rFonts w:ascii="Arial" w:hAnsi="Arial" w:cs="Arial"/>
                <w:sz w:val="22"/>
                <w:szCs w:val="22"/>
              </w:rPr>
              <w:t>page</w:t>
            </w:r>
            <w:r w:rsidRPr="005B51FD">
              <w:rPr>
                <w:rFonts w:ascii="Arial" w:hAnsi="Arial" w:cs="Arial"/>
                <w:sz w:val="22"/>
                <w:szCs w:val="22"/>
              </w:rPr>
              <w:t>.</w:t>
            </w:r>
          </w:p>
          <w:p w14:paraId="0575D36A" w14:textId="70334C65" w:rsidR="00693F21" w:rsidRPr="005B51FD" w:rsidRDefault="00693F21" w:rsidP="000A4881">
            <w:pPr>
              <w:pStyle w:val="Default"/>
              <w:spacing w:before="120" w:after="120"/>
              <w:ind w:right="-24"/>
              <w:rPr>
                <w:rFonts w:ascii="Arial" w:hAnsi="Arial" w:cs="Arial"/>
                <w:sz w:val="22"/>
                <w:szCs w:val="22"/>
              </w:rPr>
            </w:pPr>
            <w:r w:rsidRPr="005B51FD">
              <w:rPr>
                <w:rFonts w:ascii="Arial" w:hAnsi="Arial" w:cs="Arial"/>
                <w:b/>
                <w:sz w:val="22"/>
                <w:szCs w:val="22"/>
              </w:rPr>
              <w:t>Note:</w:t>
            </w:r>
            <w:r w:rsidRPr="005B51FD">
              <w:rPr>
                <w:rFonts w:ascii="Arial" w:hAnsi="Arial" w:cs="Arial"/>
                <w:sz w:val="22"/>
                <w:szCs w:val="22"/>
              </w:rPr>
              <w:t xml:space="preserve"> If the number of actual attendees at the session is greater than the number of expected attendees recorded against the case, you </w:t>
            </w:r>
            <w:r w:rsidR="00F47EC5">
              <w:rPr>
                <w:rFonts w:ascii="Arial" w:hAnsi="Arial" w:cs="Arial"/>
                <w:sz w:val="22"/>
                <w:szCs w:val="22"/>
              </w:rPr>
              <w:t>must</w:t>
            </w:r>
            <w:r w:rsidRPr="005B51FD">
              <w:rPr>
                <w:rFonts w:ascii="Arial" w:hAnsi="Arial" w:cs="Arial"/>
                <w:sz w:val="22"/>
                <w:szCs w:val="22"/>
              </w:rPr>
              <w:t xml:space="preserve"> edit the case record and increase the number of clients expected to attend </w:t>
            </w:r>
            <w:r w:rsidRPr="005D5BD6">
              <w:rPr>
                <w:rFonts w:ascii="Arial" w:hAnsi="Arial" w:cs="Arial"/>
                <w:sz w:val="22"/>
                <w:szCs w:val="22"/>
              </w:rPr>
              <w:t>before</w:t>
            </w:r>
            <w:r w:rsidRPr="005B51FD">
              <w:rPr>
                <w:rFonts w:ascii="Arial" w:hAnsi="Arial" w:cs="Arial"/>
                <w:sz w:val="22"/>
                <w:szCs w:val="22"/>
              </w:rPr>
              <w:t xml:space="preserve"> recording the session.</w:t>
            </w:r>
          </w:p>
        </w:tc>
      </w:tr>
      <w:tr w:rsidR="0001139F" w:rsidRPr="00A0558A" w14:paraId="3B29D632" w14:textId="77777777" w:rsidTr="00A61B52">
        <w:tc>
          <w:tcPr>
            <w:tcW w:w="25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6427D64C" w14:textId="77777777" w:rsidR="0001139F" w:rsidRPr="00A0558A" w:rsidRDefault="0001139F" w:rsidP="00DE009B">
            <w:pPr>
              <w:spacing w:before="0" w:line="240" w:lineRule="auto"/>
              <w:rPr>
                <w:rFonts w:ascii="Arial" w:hAnsi="Arial" w:cs="Arial"/>
                <w:b/>
                <w:noProof/>
                <w:sz w:val="22"/>
                <w:szCs w:val="18"/>
              </w:rPr>
            </w:pPr>
            <w:r>
              <w:rPr>
                <w:rFonts w:ascii="Arial" w:hAnsi="Arial" w:cs="Arial"/>
                <w:b/>
                <w:noProof/>
                <w:sz w:val="22"/>
                <w:szCs w:val="18"/>
              </w:rPr>
              <w:t>Attendance profile</w:t>
            </w:r>
          </w:p>
        </w:tc>
        <w:tc>
          <w:tcPr>
            <w:tcW w:w="76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vAlign w:val="center"/>
          </w:tcPr>
          <w:p w14:paraId="67550E8E" w14:textId="77777777" w:rsidR="00693F21" w:rsidRPr="00693F21" w:rsidRDefault="00693F21" w:rsidP="000A4881">
            <w:pPr>
              <w:pStyle w:val="Default"/>
              <w:spacing w:before="120" w:after="120"/>
              <w:ind w:right="-24"/>
              <w:rPr>
                <w:rFonts w:ascii="Arial" w:hAnsi="Arial" w:cs="Arial"/>
                <w:sz w:val="6"/>
                <w:szCs w:val="22"/>
              </w:rPr>
            </w:pPr>
          </w:p>
          <w:p w14:paraId="451C3B79" w14:textId="2137FF53" w:rsidR="00693F21" w:rsidRDefault="009C1A58" w:rsidP="000A4881">
            <w:pPr>
              <w:pStyle w:val="Default"/>
              <w:spacing w:before="120" w:after="120"/>
              <w:ind w:right="-24"/>
              <w:rPr>
                <w:rFonts w:ascii="Arial" w:hAnsi="Arial" w:cs="Arial"/>
                <w:sz w:val="22"/>
                <w:szCs w:val="22"/>
              </w:rPr>
            </w:pPr>
            <w:r>
              <w:rPr>
                <w:rFonts w:ascii="Arial" w:hAnsi="Arial" w:cs="Arial"/>
                <w:sz w:val="22"/>
                <w:szCs w:val="22"/>
              </w:rPr>
              <w:t>S</w:t>
            </w:r>
            <w:r w:rsidR="00693F21" w:rsidRPr="005B51FD">
              <w:rPr>
                <w:rFonts w:ascii="Arial" w:hAnsi="Arial" w:cs="Arial"/>
                <w:sz w:val="22"/>
                <w:szCs w:val="22"/>
              </w:rPr>
              <w:t xml:space="preserve">elect the </w:t>
            </w:r>
            <w:r w:rsidR="00C0587F">
              <w:rPr>
                <w:rFonts w:ascii="Arial" w:hAnsi="Arial" w:cs="Arial"/>
                <w:sz w:val="22"/>
                <w:szCs w:val="22"/>
              </w:rPr>
              <w:t>relationship between the clients attached to the case.</w:t>
            </w:r>
            <w:r w:rsidR="00693F21" w:rsidRPr="005B51FD">
              <w:rPr>
                <w:rFonts w:ascii="Arial" w:hAnsi="Arial" w:cs="Arial"/>
                <w:sz w:val="22"/>
                <w:szCs w:val="22"/>
              </w:rPr>
              <w:t xml:space="preserve"> </w:t>
            </w:r>
            <w:r w:rsidR="00C0587F">
              <w:rPr>
                <w:rFonts w:ascii="Arial" w:hAnsi="Arial" w:cs="Arial"/>
                <w:sz w:val="22"/>
                <w:szCs w:val="22"/>
              </w:rPr>
              <w:t xml:space="preserve">If there is only one client attached to the </w:t>
            </w:r>
            <w:r w:rsidR="00C63CA9">
              <w:rPr>
                <w:rFonts w:ascii="Arial" w:hAnsi="Arial" w:cs="Arial"/>
                <w:sz w:val="22"/>
                <w:szCs w:val="22"/>
              </w:rPr>
              <w:t>case,</w:t>
            </w:r>
            <w:r w:rsidR="00C0587F">
              <w:rPr>
                <w:rFonts w:ascii="Arial" w:hAnsi="Arial" w:cs="Arial"/>
                <w:sz w:val="22"/>
                <w:szCs w:val="22"/>
              </w:rPr>
              <w:t xml:space="preserve"> then no option would be selected. </w:t>
            </w:r>
            <w:r w:rsidR="00693F21">
              <w:rPr>
                <w:rFonts w:ascii="Arial" w:hAnsi="Arial" w:cs="Arial"/>
                <w:sz w:val="22"/>
                <w:szCs w:val="22"/>
              </w:rPr>
              <w:t xml:space="preserve">The options are: </w:t>
            </w:r>
          </w:p>
          <w:p w14:paraId="67225B49" w14:textId="77777777" w:rsidR="00693F21" w:rsidRDefault="00693F21" w:rsidP="000A4881">
            <w:pPr>
              <w:pStyle w:val="Default"/>
              <w:numPr>
                <w:ilvl w:val="0"/>
                <w:numId w:val="8"/>
              </w:numPr>
              <w:spacing w:after="60" w:line="276" w:lineRule="auto"/>
              <w:ind w:left="714" w:right="-23" w:hanging="357"/>
              <w:rPr>
                <w:rFonts w:ascii="Arial" w:hAnsi="Arial" w:cs="Arial"/>
                <w:sz w:val="22"/>
                <w:szCs w:val="22"/>
              </w:rPr>
            </w:pPr>
            <w:r>
              <w:rPr>
                <w:rFonts w:ascii="Arial" w:hAnsi="Arial" w:cs="Arial"/>
                <w:sz w:val="22"/>
                <w:szCs w:val="22"/>
              </w:rPr>
              <w:t>Family</w:t>
            </w:r>
          </w:p>
          <w:p w14:paraId="2C14E08E" w14:textId="77777777" w:rsidR="00693F21" w:rsidRDefault="00693F21" w:rsidP="000A4881">
            <w:pPr>
              <w:pStyle w:val="Default"/>
              <w:numPr>
                <w:ilvl w:val="0"/>
                <w:numId w:val="8"/>
              </w:numPr>
              <w:spacing w:after="60" w:line="276" w:lineRule="auto"/>
              <w:ind w:left="714" w:right="-23" w:hanging="357"/>
              <w:rPr>
                <w:rFonts w:ascii="Arial" w:hAnsi="Arial" w:cs="Arial"/>
                <w:sz w:val="22"/>
                <w:szCs w:val="22"/>
              </w:rPr>
            </w:pPr>
            <w:r>
              <w:rPr>
                <w:rFonts w:ascii="Arial" w:hAnsi="Arial" w:cs="Arial"/>
                <w:sz w:val="22"/>
                <w:szCs w:val="22"/>
              </w:rPr>
              <w:t>Community event</w:t>
            </w:r>
          </w:p>
          <w:p w14:paraId="37F763AE" w14:textId="77777777" w:rsidR="00693F21" w:rsidRDefault="00693F21" w:rsidP="000A4881">
            <w:pPr>
              <w:pStyle w:val="Default"/>
              <w:numPr>
                <w:ilvl w:val="0"/>
                <w:numId w:val="8"/>
              </w:numPr>
              <w:spacing w:after="60" w:line="276" w:lineRule="auto"/>
              <w:ind w:left="714" w:right="-23" w:hanging="357"/>
              <w:rPr>
                <w:rFonts w:ascii="Arial" w:hAnsi="Arial" w:cs="Arial"/>
                <w:sz w:val="22"/>
                <w:szCs w:val="22"/>
              </w:rPr>
            </w:pPr>
            <w:r>
              <w:rPr>
                <w:rFonts w:ascii="Arial" w:hAnsi="Arial" w:cs="Arial"/>
                <w:sz w:val="22"/>
                <w:szCs w:val="22"/>
              </w:rPr>
              <w:t>Peer support group</w:t>
            </w:r>
          </w:p>
          <w:p w14:paraId="28B7D79D" w14:textId="77777777" w:rsidR="00693F21" w:rsidRDefault="00693F21" w:rsidP="000A4881">
            <w:pPr>
              <w:pStyle w:val="Default"/>
              <w:numPr>
                <w:ilvl w:val="0"/>
                <w:numId w:val="8"/>
              </w:numPr>
              <w:spacing w:after="60" w:line="276" w:lineRule="auto"/>
              <w:ind w:left="714" w:right="-23" w:hanging="357"/>
              <w:rPr>
                <w:rFonts w:ascii="Arial" w:hAnsi="Arial" w:cs="Arial"/>
                <w:sz w:val="22"/>
                <w:szCs w:val="22"/>
              </w:rPr>
            </w:pPr>
            <w:r>
              <w:rPr>
                <w:rFonts w:ascii="Arial" w:hAnsi="Arial" w:cs="Arial"/>
                <w:sz w:val="22"/>
                <w:szCs w:val="22"/>
              </w:rPr>
              <w:t>Couple</w:t>
            </w:r>
          </w:p>
          <w:p w14:paraId="2FD76DDD" w14:textId="77777777" w:rsidR="0001139F" w:rsidRPr="00693F21" w:rsidRDefault="00693F21" w:rsidP="000A4881">
            <w:pPr>
              <w:pStyle w:val="Default"/>
              <w:numPr>
                <w:ilvl w:val="0"/>
                <w:numId w:val="8"/>
              </w:numPr>
              <w:spacing w:after="60" w:line="276" w:lineRule="auto"/>
              <w:ind w:left="714" w:right="-23" w:hanging="357"/>
              <w:rPr>
                <w:rFonts w:ascii="Arial" w:hAnsi="Arial" w:cs="Arial"/>
                <w:noProof/>
                <w:sz w:val="22"/>
                <w:szCs w:val="18"/>
              </w:rPr>
            </w:pPr>
            <w:r>
              <w:rPr>
                <w:rFonts w:ascii="Arial" w:hAnsi="Arial" w:cs="Arial"/>
                <w:sz w:val="22"/>
                <w:szCs w:val="22"/>
              </w:rPr>
              <w:t>Cohabitants</w:t>
            </w:r>
          </w:p>
          <w:p w14:paraId="769E8A3A" w14:textId="77777777" w:rsidR="00693F21" w:rsidRPr="00693F21" w:rsidRDefault="00693F21" w:rsidP="000A4881">
            <w:pPr>
              <w:pStyle w:val="Default"/>
              <w:spacing w:before="120" w:after="120"/>
              <w:ind w:left="360" w:right="-24"/>
              <w:rPr>
                <w:rFonts w:ascii="Arial" w:hAnsi="Arial" w:cs="Arial"/>
                <w:noProof/>
                <w:sz w:val="12"/>
                <w:szCs w:val="18"/>
              </w:rPr>
            </w:pPr>
          </w:p>
        </w:tc>
      </w:tr>
    </w:tbl>
    <w:p w14:paraId="4F0B1135" w14:textId="77777777" w:rsidR="009C1A58" w:rsidRDefault="004D6027" w:rsidP="004D6027">
      <w:pPr>
        <w:spacing w:line="276" w:lineRule="auto"/>
        <w:rPr>
          <w:rFonts w:ascii="Arial" w:hAnsi="Arial" w:cs="Arial"/>
          <w:sz w:val="16"/>
        </w:rPr>
      </w:pPr>
      <w:r w:rsidRPr="004D6027">
        <w:rPr>
          <w:rFonts w:ascii="Arial" w:hAnsi="Arial" w:cs="Arial"/>
          <w:sz w:val="22"/>
        </w:rPr>
        <w:t>Once completed</w:t>
      </w:r>
      <w:r>
        <w:rPr>
          <w:rFonts w:ascii="Arial" w:hAnsi="Arial" w:cs="Arial"/>
          <w:sz w:val="22"/>
        </w:rPr>
        <w:t>,</w:t>
      </w:r>
      <w:r w:rsidRPr="004D6027">
        <w:rPr>
          <w:rFonts w:ascii="Arial" w:hAnsi="Arial" w:cs="Arial"/>
          <w:sz w:val="22"/>
        </w:rPr>
        <w:t xml:space="preserve"> please select</w:t>
      </w:r>
      <w:r>
        <w:rPr>
          <w:rFonts w:ascii="Arial" w:hAnsi="Arial" w:cs="Arial"/>
          <w:sz w:val="16"/>
        </w:rPr>
        <w:t xml:space="preserve"> </w:t>
      </w:r>
      <w:r w:rsidRPr="0047132B">
        <w:rPr>
          <w:rFonts w:ascii="Arial" w:hAnsi="Arial" w:cs="Arial"/>
          <w:b/>
          <w:color w:val="FFFFFF" w:themeColor="background1"/>
          <w:sz w:val="22"/>
          <w:szCs w:val="20"/>
          <w:bdr w:val="single" w:sz="4" w:space="0" w:color="auto"/>
          <w:shd w:val="clear" w:color="auto" w:fill="02303D" w:themeFill="accent2" w:themeFillShade="80"/>
        </w:rPr>
        <w:t>NEXT</w:t>
      </w:r>
      <w:r w:rsidRPr="0047132B">
        <w:rPr>
          <w:rFonts w:ascii="Arial" w:hAnsi="Arial" w:cs="Arial"/>
          <w:noProof/>
          <w:sz w:val="22"/>
          <w:szCs w:val="20"/>
        </w:rPr>
        <w:t>.</w:t>
      </w:r>
      <w:r w:rsidRPr="00A0558A">
        <w:rPr>
          <w:rFonts w:ascii="Arial" w:hAnsi="Arial" w:cs="Arial"/>
          <w:sz w:val="16"/>
        </w:rPr>
        <w:t xml:space="preserve"> </w:t>
      </w:r>
      <w:r>
        <w:rPr>
          <w:rFonts w:ascii="Arial" w:hAnsi="Arial" w:cs="Arial"/>
          <w:sz w:val="16"/>
        </w:rPr>
        <w:t> </w:t>
      </w:r>
      <w:r w:rsidR="009C1A58">
        <w:rPr>
          <w:rFonts w:ascii="Arial" w:hAnsi="Arial" w:cs="Arial"/>
          <w:sz w:val="16"/>
        </w:rPr>
        <w:br w:type="page"/>
      </w:r>
    </w:p>
    <w:p w14:paraId="769FFE4F" w14:textId="344DB2C0" w:rsidR="00A0558A" w:rsidRPr="00CB3741" w:rsidRDefault="00F5474C" w:rsidP="00CB3741">
      <w:pPr>
        <w:pStyle w:val="Heading3"/>
        <w:rPr>
          <w:rFonts w:ascii="Arial" w:hAnsi="Arial" w:cs="Arial"/>
          <w:sz w:val="24"/>
          <w:szCs w:val="24"/>
        </w:rPr>
      </w:pPr>
      <w:bookmarkStart w:id="2" w:name="_Add_a_case_1"/>
      <w:bookmarkEnd w:id="2"/>
      <w:r w:rsidRPr="00CB3741">
        <w:rPr>
          <w:rFonts w:ascii="Arial" w:hAnsi="Arial" w:cs="Arial"/>
          <w:sz w:val="24"/>
          <w:szCs w:val="24"/>
        </w:rPr>
        <w:lastRenderedPageBreak/>
        <w:t xml:space="preserve">Add a case </w:t>
      </w:r>
      <w:r w:rsidR="00F73F10" w:rsidRPr="00CB3741">
        <w:rPr>
          <w:rFonts w:ascii="Arial" w:hAnsi="Arial" w:cs="Arial"/>
          <w:sz w:val="24"/>
          <w:szCs w:val="24"/>
        </w:rPr>
        <w:t>–</w:t>
      </w:r>
      <w:r w:rsidRPr="00CB3741">
        <w:rPr>
          <w:rFonts w:ascii="Arial" w:hAnsi="Arial" w:cs="Arial"/>
          <w:sz w:val="24"/>
          <w:szCs w:val="24"/>
        </w:rPr>
        <w:t xml:space="preserve"> </w:t>
      </w:r>
      <w:r w:rsidR="00A0558A" w:rsidRPr="00CB3741">
        <w:rPr>
          <w:rFonts w:ascii="Arial" w:hAnsi="Arial" w:cs="Arial"/>
          <w:sz w:val="24"/>
          <w:szCs w:val="24"/>
        </w:rPr>
        <w:t xml:space="preserve">Attach clients </w:t>
      </w:r>
    </w:p>
    <w:p w14:paraId="72EC17A7" w14:textId="77777777" w:rsidR="004D6027" w:rsidRDefault="004D6027" w:rsidP="004D6027">
      <w:pPr>
        <w:rPr>
          <w:rFonts w:ascii="Arial" w:hAnsi="Arial" w:cs="Arial"/>
          <w:sz w:val="22"/>
        </w:rPr>
      </w:pPr>
      <w:r w:rsidRPr="004D6027">
        <w:rPr>
          <w:rFonts w:ascii="Arial" w:hAnsi="Arial" w:cs="Arial"/>
          <w:sz w:val="22"/>
        </w:rPr>
        <w:t xml:space="preserve">The </w:t>
      </w:r>
      <w:r w:rsidRPr="004D6027">
        <w:rPr>
          <w:rFonts w:ascii="Arial" w:hAnsi="Arial" w:cs="Arial"/>
          <w:b/>
          <w:sz w:val="22"/>
        </w:rPr>
        <w:t>Add a case – Attach clients</w:t>
      </w:r>
      <w:r w:rsidRPr="004D6027">
        <w:rPr>
          <w:rFonts w:ascii="Arial" w:hAnsi="Arial" w:cs="Arial"/>
          <w:sz w:val="22"/>
        </w:rPr>
        <w:t xml:space="preserve"> screen </w:t>
      </w:r>
      <w:r>
        <w:rPr>
          <w:rFonts w:ascii="Arial" w:hAnsi="Arial" w:cs="Arial"/>
          <w:sz w:val="22"/>
        </w:rPr>
        <w:t xml:space="preserve">will </w:t>
      </w:r>
      <w:r w:rsidRPr="004D6027">
        <w:rPr>
          <w:rFonts w:ascii="Arial" w:hAnsi="Arial" w:cs="Arial"/>
          <w:sz w:val="22"/>
        </w:rPr>
        <w:t>display.</w:t>
      </w:r>
    </w:p>
    <w:p w14:paraId="665464B7" w14:textId="47B3D386" w:rsidR="004D6027" w:rsidRPr="00A0558A" w:rsidRDefault="004D6027" w:rsidP="004D6027">
      <w:pPr>
        <w:spacing w:line="276" w:lineRule="auto"/>
        <w:rPr>
          <w:rFonts w:ascii="Arial" w:hAnsi="Arial" w:cs="Arial"/>
          <w:noProof/>
          <w:sz w:val="22"/>
          <w:szCs w:val="20"/>
        </w:rPr>
      </w:pPr>
      <w:r w:rsidRPr="00A0558A">
        <w:rPr>
          <w:rFonts w:ascii="Arial" w:hAnsi="Arial" w:cs="Arial"/>
          <w:noProof/>
          <w:sz w:val="22"/>
          <w:szCs w:val="20"/>
        </w:rPr>
        <w:t xml:space="preserve">Attach the relevant client(s) to the case. </w:t>
      </w:r>
      <w:r>
        <w:rPr>
          <w:rFonts w:ascii="Arial" w:hAnsi="Arial" w:cs="Arial"/>
          <w:noProof/>
          <w:sz w:val="22"/>
          <w:szCs w:val="20"/>
        </w:rPr>
        <w:t xml:space="preserve">Refer </w:t>
      </w:r>
      <w:r w:rsidR="00F47EC5">
        <w:rPr>
          <w:rFonts w:ascii="Arial" w:hAnsi="Arial" w:cs="Arial"/>
          <w:noProof/>
          <w:sz w:val="22"/>
          <w:szCs w:val="20"/>
        </w:rPr>
        <w:t xml:space="preserve">to </w:t>
      </w:r>
      <w:r>
        <w:rPr>
          <w:rFonts w:ascii="Arial" w:hAnsi="Arial" w:cs="Arial"/>
          <w:noProof/>
          <w:sz w:val="22"/>
          <w:szCs w:val="20"/>
        </w:rPr>
        <w:t xml:space="preserve">Figure </w:t>
      </w:r>
      <w:r w:rsidR="004757B9">
        <w:rPr>
          <w:rFonts w:ascii="Arial" w:hAnsi="Arial" w:cs="Arial"/>
          <w:noProof/>
          <w:sz w:val="22"/>
          <w:szCs w:val="20"/>
        </w:rPr>
        <w:t>4</w:t>
      </w:r>
      <w:r>
        <w:rPr>
          <w:rFonts w:ascii="Arial" w:hAnsi="Arial" w:cs="Arial"/>
          <w:noProof/>
          <w:sz w:val="22"/>
          <w:szCs w:val="20"/>
        </w:rPr>
        <w:t>.</w:t>
      </w:r>
    </w:p>
    <w:p w14:paraId="4EA8B4D8" w14:textId="6E18D46F" w:rsidR="004D6027" w:rsidRDefault="006F5C78" w:rsidP="004D6027">
      <w:pPr>
        <w:spacing w:line="276" w:lineRule="auto"/>
        <w:rPr>
          <w:rFonts w:ascii="Arial" w:hAnsi="Arial" w:cs="Arial"/>
          <w:noProof/>
          <w:sz w:val="22"/>
          <w:szCs w:val="20"/>
        </w:rPr>
      </w:pPr>
      <w:r>
        <w:rPr>
          <w:rFonts w:ascii="Arial" w:hAnsi="Arial" w:cs="Arial"/>
          <w:noProof/>
          <w:sz w:val="22"/>
          <w:szCs w:val="20"/>
        </w:rPr>
        <w:t>To do this</w:t>
      </w:r>
      <w:r w:rsidR="004D6027" w:rsidRPr="00A0558A">
        <w:rPr>
          <w:rFonts w:ascii="Arial" w:hAnsi="Arial" w:cs="Arial"/>
          <w:noProof/>
          <w:sz w:val="22"/>
          <w:szCs w:val="20"/>
        </w:rPr>
        <w:t xml:space="preserve"> us</w:t>
      </w:r>
      <w:r>
        <w:rPr>
          <w:rFonts w:ascii="Arial" w:hAnsi="Arial" w:cs="Arial"/>
          <w:noProof/>
          <w:sz w:val="22"/>
          <w:szCs w:val="20"/>
        </w:rPr>
        <w:t>e</w:t>
      </w:r>
      <w:r w:rsidR="004D6027">
        <w:rPr>
          <w:rFonts w:ascii="Arial" w:hAnsi="Arial" w:cs="Arial"/>
          <w:noProof/>
          <w:sz w:val="22"/>
          <w:szCs w:val="20"/>
        </w:rPr>
        <w:t xml:space="preserve"> the:</w:t>
      </w:r>
    </w:p>
    <w:p w14:paraId="392E9FAE" w14:textId="499AA40E" w:rsidR="004D6027" w:rsidRDefault="004D6027" w:rsidP="004D6027">
      <w:pPr>
        <w:pStyle w:val="ListParagraph"/>
        <w:numPr>
          <w:ilvl w:val="0"/>
          <w:numId w:val="10"/>
        </w:numPr>
        <w:spacing w:line="276" w:lineRule="auto"/>
        <w:rPr>
          <w:rFonts w:ascii="Arial" w:hAnsi="Arial" w:cs="Arial"/>
          <w:noProof/>
          <w:sz w:val="22"/>
          <w:szCs w:val="20"/>
        </w:rPr>
      </w:pPr>
      <w:r w:rsidRPr="00102AA0">
        <w:rPr>
          <w:rFonts w:ascii="Arial" w:hAnsi="Arial" w:cs="Arial"/>
          <w:b/>
          <w:noProof/>
          <w:sz w:val="22"/>
          <w:szCs w:val="20"/>
        </w:rPr>
        <w:t>Search clients</w:t>
      </w:r>
      <w:r w:rsidRPr="00102AA0">
        <w:rPr>
          <w:rFonts w:ascii="Arial" w:hAnsi="Arial" w:cs="Arial"/>
          <w:noProof/>
          <w:sz w:val="22"/>
          <w:szCs w:val="20"/>
        </w:rPr>
        <w:t xml:space="preserve"> field at the top of the screen, or the </w:t>
      </w:r>
    </w:p>
    <w:p w14:paraId="4CB0AE8D" w14:textId="77777777" w:rsidR="004D6027" w:rsidRPr="00A06EFA" w:rsidRDefault="004D6027" w:rsidP="004D6027">
      <w:pPr>
        <w:pStyle w:val="ListParagraph"/>
        <w:numPr>
          <w:ilvl w:val="0"/>
          <w:numId w:val="10"/>
        </w:numPr>
        <w:spacing w:before="0" w:line="276" w:lineRule="auto"/>
        <w:ind w:right="401"/>
        <w:jc w:val="both"/>
        <w:rPr>
          <w:rFonts w:ascii="Arial" w:hAnsi="Arial" w:cs="Arial"/>
          <w:sz w:val="22"/>
        </w:rPr>
      </w:pPr>
      <w:r w:rsidRPr="00A06EFA">
        <w:rPr>
          <w:rFonts w:ascii="Arial" w:hAnsi="Arial" w:cs="Arial"/>
          <w:b/>
          <w:noProof/>
          <w:sz w:val="22"/>
          <w:szCs w:val="20"/>
        </w:rPr>
        <w:t>Results</w:t>
      </w:r>
      <w:r w:rsidRPr="00A06EFA">
        <w:rPr>
          <w:rFonts w:ascii="Arial" w:hAnsi="Arial" w:cs="Arial"/>
          <w:noProof/>
          <w:sz w:val="22"/>
          <w:szCs w:val="20"/>
        </w:rPr>
        <w:t xml:space="preserve"> section. </w:t>
      </w:r>
    </w:p>
    <w:p w14:paraId="312536FB" w14:textId="2B704112" w:rsidR="00A0558A" w:rsidRDefault="00E15C37" w:rsidP="00A0558A">
      <w:pPr>
        <w:pStyle w:val="Caption"/>
        <w:spacing w:after="0" w:line="240" w:lineRule="auto"/>
        <w:rPr>
          <w:rFonts w:ascii="Arial" w:hAnsi="Arial" w:cs="Arial"/>
          <w:caps w:val="0"/>
          <w:szCs w:val="16"/>
        </w:rPr>
      </w:pPr>
      <w:r w:rsidRPr="00A0558A">
        <w:rPr>
          <w:rFonts w:ascii="Arial" w:hAnsi="Arial" w:cs="Arial"/>
          <w:caps w:val="0"/>
          <w:szCs w:val="16"/>
        </w:rPr>
        <w:t xml:space="preserve">Figure </w:t>
      </w:r>
      <w:r w:rsidR="004757B9">
        <w:rPr>
          <w:rFonts w:ascii="Arial" w:hAnsi="Arial" w:cs="Arial"/>
          <w:caps w:val="0"/>
          <w:szCs w:val="16"/>
        </w:rPr>
        <w:t>4</w:t>
      </w:r>
      <w:r w:rsidR="00F73F10">
        <w:rPr>
          <w:rFonts w:ascii="Arial" w:hAnsi="Arial" w:cs="Arial"/>
          <w:caps w:val="0"/>
          <w:szCs w:val="16"/>
        </w:rPr>
        <w:t xml:space="preserve"> –</w:t>
      </w:r>
      <w:r>
        <w:rPr>
          <w:rFonts w:ascii="Arial" w:hAnsi="Arial" w:cs="Arial"/>
          <w:caps w:val="0"/>
          <w:szCs w:val="16"/>
        </w:rPr>
        <w:t xml:space="preserve"> Add a c</w:t>
      </w:r>
      <w:r w:rsidRPr="00A0558A">
        <w:rPr>
          <w:rFonts w:ascii="Arial" w:hAnsi="Arial" w:cs="Arial"/>
          <w:caps w:val="0"/>
          <w:szCs w:val="16"/>
        </w:rPr>
        <w:t xml:space="preserve">ase </w:t>
      </w:r>
      <w:r w:rsidR="00F73F10">
        <w:rPr>
          <w:rFonts w:ascii="Arial" w:hAnsi="Arial" w:cs="Arial"/>
          <w:caps w:val="0"/>
          <w:szCs w:val="16"/>
        </w:rPr>
        <w:t xml:space="preserve">– </w:t>
      </w:r>
      <w:r w:rsidRPr="00A0558A">
        <w:rPr>
          <w:rFonts w:ascii="Arial" w:hAnsi="Arial" w:cs="Arial"/>
          <w:caps w:val="0"/>
          <w:szCs w:val="16"/>
        </w:rPr>
        <w:t xml:space="preserve">Attach </w:t>
      </w:r>
      <w:r>
        <w:rPr>
          <w:rFonts w:ascii="Arial" w:hAnsi="Arial" w:cs="Arial"/>
          <w:caps w:val="0"/>
          <w:szCs w:val="16"/>
        </w:rPr>
        <w:t>clients s</w:t>
      </w:r>
      <w:r w:rsidRPr="00A0558A">
        <w:rPr>
          <w:rFonts w:ascii="Arial" w:hAnsi="Arial" w:cs="Arial"/>
          <w:caps w:val="0"/>
          <w:szCs w:val="16"/>
        </w:rPr>
        <w:t>creen</w:t>
      </w:r>
    </w:p>
    <w:p w14:paraId="2ADFF51F" w14:textId="3A87F3B7" w:rsidR="00ED7741" w:rsidRPr="00E93B47" w:rsidRDefault="00ED7741" w:rsidP="00E93B47">
      <w:r w:rsidRPr="00ED7741">
        <w:rPr>
          <w:noProof/>
        </w:rPr>
        <w:drawing>
          <wp:inline distT="0" distB="0" distL="0" distR="0" wp14:anchorId="0C9D8648" wp14:editId="4F04F97C">
            <wp:extent cx="6610350" cy="6893306"/>
            <wp:effectExtent l="0" t="0" r="0" b="3175"/>
            <wp:docPr id="442300665" name="Picture 1" descr="A screenshot of the &quot;Add a case - Attach clients&quot; screen showing how one can search for clients to add into the case.&#10;The screenshot also shows the Result of the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300665" name="Picture 1" descr="A screenshot of the &quot;Add a case - Attach clients&quot; screen showing how one can search for clients to add into the case.&#10;The screenshot also shows the Result of the search."/>
                    <pic:cNvPicPr/>
                  </pic:nvPicPr>
                  <pic:blipFill>
                    <a:blip r:embed="rId12"/>
                    <a:stretch>
                      <a:fillRect/>
                    </a:stretch>
                  </pic:blipFill>
                  <pic:spPr>
                    <a:xfrm>
                      <a:off x="0" y="0"/>
                      <a:ext cx="6662080" cy="6947250"/>
                    </a:xfrm>
                    <a:prstGeom prst="rect">
                      <a:avLst/>
                    </a:prstGeom>
                  </pic:spPr>
                </pic:pic>
              </a:graphicData>
            </a:graphic>
          </wp:inline>
        </w:drawing>
      </w:r>
    </w:p>
    <w:p w14:paraId="7BBB1A44" w14:textId="73A7FFD7" w:rsidR="00102AA0" w:rsidRDefault="00102AA0" w:rsidP="00F5474C">
      <w:pPr>
        <w:spacing w:before="0" w:line="276" w:lineRule="auto"/>
        <w:rPr>
          <w:rFonts w:ascii="Arial" w:hAnsi="Arial" w:cs="Arial"/>
          <w:noProof/>
          <w:sz w:val="22"/>
          <w:szCs w:val="20"/>
        </w:rPr>
      </w:pPr>
    </w:p>
    <w:p w14:paraId="0EF870EF" w14:textId="77777777" w:rsidR="002812C7" w:rsidRPr="00A06EFA" w:rsidRDefault="002812C7" w:rsidP="00A06EFA">
      <w:pPr>
        <w:spacing w:before="0" w:line="276" w:lineRule="auto"/>
        <w:ind w:right="401"/>
        <w:jc w:val="both"/>
        <w:rPr>
          <w:rFonts w:ascii="Arial" w:hAnsi="Arial" w:cs="Arial"/>
          <w:sz w:val="22"/>
        </w:rPr>
      </w:pPr>
      <w:r w:rsidRPr="00A06EFA">
        <w:rPr>
          <w:rFonts w:ascii="Arial" w:hAnsi="Arial" w:cs="Arial"/>
          <w:sz w:val="22"/>
        </w:rPr>
        <w:t xml:space="preserve">The order of the </w:t>
      </w:r>
      <w:r w:rsidRPr="00A06EFA">
        <w:rPr>
          <w:rFonts w:ascii="Arial" w:hAnsi="Arial" w:cs="Arial"/>
          <w:b/>
          <w:sz w:val="22"/>
        </w:rPr>
        <w:t>Results</w:t>
      </w:r>
      <w:r w:rsidRPr="00A06EFA">
        <w:rPr>
          <w:rFonts w:ascii="Arial" w:hAnsi="Arial" w:cs="Arial"/>
          <w:sz w:val="22"/>
        </w:rPr>
        <w:t xml:space="preserve"> section can be changed by clicking on the relevant heading title such as </w:t>
      </w:r>
      <w:r w:rsidRPr="00A06EFA">
        <w:rPr>
          <w:rFonts w:ascii="Arial" w:hAnsi="Arial" w:cs="Arial"/>
          <w:b/>
          <w:sz w:val="22"/>
        </w:rPr>
        <w:t>Name</w:t>
      </w:r>
      <w:r w:rsidRPr="00A06EFA">
        <w:rPr>
          <w:rFonts w:ascii="Arial" w:hAnsi="Arial" w:cs="Arial"/>
          <w:sz w:val="22"/>
        </w:rPr>
        <w:t xml:space="preserve">, </w:t>
      </w:r>
      <w:r w:rsidRPr="00A06EFA">
        <w:rPr>
          <w:rFonts w:ascii="Arial" w:hAnsi="Arial" w:cs="Arial"/>
          <w:b/>
          <w:sz w:val="22"/>
        </w:rPr>
        <w:t>Client ID</w:t>
      </w:r>
      <w:r w:rsidRPr="00A06EFA">
        <w:rPr>
          <w:rFonts w:ascii="Arial" w:hAnsi="Arial" w:cs="Arial"/>
          <w:sz w:val="22"/>
        </w:rPr>
        <w:t xml:space="preserve">, </w:t>
      </w:r>
      <w:r w:rsidRPr="00A06EFA">
        <w:rPr>
          <w:rFonts w:ascii="Arial" w:hAnsi="Arial" w:cs="Arial"/>
          <w:b/>
          <w:sz w:val="22"/>
        </w:rPr>
        <w:t>Date of Birth</w:t>
      </w:r>
      <w:r w:rsidRPr="00A06EFA">
        <w:rPr>
          <w:rFonts w:ascii="Arial" w:hAnsi="Arial" w:cs="Arial"/>
          <w:sz w:val="22"/>
        </w:rPr>
        <w:t xml:space="preserve">, </w:t>
      </w:r>
      <w:r w:rsidRPr="00A06EFA">
        <w:rPr>
          <w:rFonts w:ascii="Arial" w:hAnsi="Arial" w:cs="Arial"/>
          <w:b/>
          <w:sz w:val="22"/>
        </w:rPr>
        <w:t>Gender</w:t>
      </w:r>
      <w:r w:rsidRPr="00A06EFA">
        <w:rPr>
          <w:rFonts w:ascii="Arial" w:hAnsi="Arial" w:cs="Arial"/>
          <w:sz w:val="22"/>
        </w:rPr>
        <w:t xml:space="preserve"> or </w:t>
      </w:r>
      <w:r w:rsidRPr="00A06EFA">
        <w:rPr>
          <w:rFonts w:ascii="Arial" w:hAnsi="Arial" w:cs="Arial"/>
          <w:b/>
          <w:sz w:val="22"/>
        </w:rPr>
        <w:t>Created on</w:t>
      </w:r>
      <w:r w:rsidRPr="00A06EFA">
        <w:rPr>
          <w:rFonts w:ascii="Arial" w:hAnsi="Arial" w:cs="Arial"/>
          <w:sz w:val="22"/>
        </w:rPr>
        <w:t>.</w:t>
      </w:r>
    </w:p>
    <w:p w14:paraId="0EEED4D4" w14:textId="77777777" w:rsidR="001C25CC" w:rsidRDefault="001C25CC" w:rsidP="00A06EFA">
      <w:pPr>
        <w:suppressAutoHyphens w:val="0"/>
        <w:spacing w:before="0" w:after="200" w:line="276" w:lineRule="auto"/>
        <w:ind w:right="401"/>
        <w:rPr>
          <w:rFonts w:ascii="Arial" w:hAnsi="Arial" w:cs="Arial"/>
          <w:sz w:val="22"/>
        </w:rPr>
      </w:pPr>
    </w:p>
    <w:p w14:paraId="6C1142E9" w14:textId="64438FC1" w:rsidR="00A06EFA" w:rsidRDefault="00A06EFA" w:rsidP="00A06EFA">
      <w:pPr>
        <w:suppressAutoHyphens w:val="0"/>
        <w:spacing w:before="0" w:after="200" w:line="276" w:lineRule="auto"/>
        <w:ind w:right="401"/>
        <w:rPr>
          <w:rFonts w:ascii="Arial" w:hAnsi="Arial" w:cs="Arial"/>
          <w:sz w:val="22"/>
        </w:rPr>
      </w:pPr>
      <w:r>
        <w:rPr>
          <w:rFonts w:ascii="Arial" w:hAnsi="Arial" w:cs="Arial"/>
          <w:sz w:val="22"/>
        </w:rPr>
        <w:lastRenderedPageBreak/>
        <w:t xml:space="preserve">The selected clients will display under the </w:t>
      </w:r>
      <w:r w:rsidRPr="00A05104">
        <w:rPr>
          <w:rFonts w:ascii="Arial" w:hAnsi="Arial" w:cs="Arial"/>
          <w:b/>
          <w:sz w:val="22"/>
        </w:rPr>
        <w:t>Clients attached to the case</w:t>
      </w:r>
      <w:r>
        <w:rPr>
          <w:rFonts w:ascii="Arial" w:hAnsi="Arial" w:cs="Arial"/>
          <w:sz w:val="22"/>
        </w:rPr>
        <w:t xml:space="preserve"> heading. Refer </w:t>
      </w:r>
      <w:r w:rsidR="006F5C78">
        <w:rPr>
          <w:rFonts w:ascii="Arial" w:hAnsi="Arial" w:cs="Arial"/>
          <w:sz w:val="22"/>
        </w:rPr>
        <w:t xml:space="preserve">to </w:t>
      </w:r>
      <w:r>
        <w:rPr>
          <w:rFonts w:ascii="Arial" w:hAnsi="Arial" w:cs="Arial"/>
          <w:sz w:val="22"/>
        </w:rPr>
        <w:t xml:space="preserve">Figure </w:t>
      </w:r>
      <w:r w:rsidR="004757B9">
        <w:rPr>
          <w:rFonts w:ascii="Arial" w:hAnsi="Arial" w:cs="Arial"/>
          <w:sz w:val="22"/>
        </w:rPr>
        <w:t>5</w:t>
      </w:r>
      <w:r>
        <w:rPr>
          <w:rFonts w:ascii="Arial" w:hAnsi="Arial" w:cs="Arial"/>
          <w:sz w:val="22"/>
        </w:rPr>
        <w:t>.</w:t>
      </w:r>
    </w:p>
    <w:p w14:paraId="6D40C66C" w14:textId="2ACB69CF" w:rsidR="0047132B" w:rsidRPr="00D027B6" w:rsidRDefault="0047132B" w:rsidP="00D027B6">
      <w:pPr>
        <w:suppressAutoHyphens w:val="0"/>
        <w:spacing w:before="0" w:after="200" w:line="276" w:lineRule="auto"/>
        <w:rPr>
          <w:rFonts w:ascii="Arial" w:hAnsi="Arial" w:cs="Arial"/>
          <w:b/>
          <w:bCs/>
          <w:sz w:val="16"/>
          <w:szCs w:val="16"/>
        </w:rPr>
      </w:pPr>
      <w:r w:rsidRPr="00D027B6">
        <w:rPr>
          <w:rFonts w:ascii="Arial" w:hAnsi="Arial" w:cs="Arial"/>
          <w:b/>
          <w:bCs/>
          <w:sz w:val="16"/>
          <w:szCs w:val="16"/>
        </w:rPr>
        <w:t xml:space="preserve">Figure </w:t>
      </w:r>
      <w:r w:rsidR="004757B9" w:rsidRPr="00D027B6">
        <w:rPr>
          <w:rFonts w:ascii="Arial" w:hAnsi="Arial" w:cs="Arial"/>
          <w:b/>
          <w:bCs/>
          <w:sz w:val="16"/>
          <w:szCs w:val="16"/>
        </w:rPr>
        <w:t>5</w:t>
      </w:r>
      <w:r w:rsidRPr="00D027B6">
        <w:rPr>
          <w:rFonts w:ascii="Arial" w:hAnsi="Arial" w:cs="Arial"/>
          <w:b/>
          <w:bCs/>
          <w:sz w:val="16"/>
          <w:szCs w:val="16"/>
        </w:rPr>
        <w:t xml:space="preserve"> – Clients attached to the case field</w:t>
      </w:r>
    </w:p>
    <w:p w14:paraId="22C29490" w14:textId="3A62BDA9" w:rsidR="00ED7741" w:rsidRPr="00E93B47" w:rsidRDefault="00ED7741" w:rsidP="00E93B47">
      <w:r w:rsidRPr="00ED7741">
        <w:rPr>
          <w:noProof/>
        </w:rPr>
        <w:drawing>
          <wp:inline distT="0" distB="0" distL="0" distR="0" wp14:anchorId="7912D5EE" wp14:editId="74833184">
            <wp:extent cx="6591300" cy="6738668"/>
            <wp:effectExtent l="0" t="0" r="0" b="5080"/>
            <wp:docPr id="2060559415" name="Picture 1" descr="A screenshot of the &quot;Add a case - Attach clients&quot; screen showing the names of the clients attached to th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559415" name="Picture 1" descr="A screenshot of the &quot;Add a case - Attach clients&quot; screen showing the names of the clients attached to the case."/>
                    <pic:cNvPicPr/>
                  </pic:nvPicPr>
                  <pic:blipFill>
                    <a:blip r:embed="rId13"/>
                    <a:stretch>
                      <a:fillRect/>
                    </a:stretch>
                  </pic:blipFill>
                  <pic:spPr>
                    <a:xfrm>
                      <a:off x="0" y="0"/>
                      <a:ext cx="6652179" cy="6800908"/>
                    </a:xfrm>
                    <a:prstGeom prst="rect">
                      <a:avLst/>
                    </a:prstGeom>
                  </pic:spPr>
                </pic:pic>
              </a:graphicData>
            </a:graphic>
          </wp:inline>
        </w:drawing>
      </w:r>
    </w:p>
    <w:p w14:paraId="69091F15" w14:textId="0B9315AF" w:rsidR="00A06EFA" w:rsidRDefault="00A06EFA" w:rsidP="00A06EFA">
      <w:pPr>
        <w:spacing w:before="0"/>
        <w:ind w:right="401"/>
        <w:jc w:val="both"/>
        <w:rPr>
          <w:rFonts w:ascii="Arial" w:hAnsi="Arial" w:cs="Arial"/>
          <w:sz w:val="22"/>
        </w:rPr>
      </w:pPr>
    </w:p>
    <w:p w14:paraId="1DFA6097" w14:textId="77777777" w:rsidR="00A06EFA" w:rsidRDefault="00A06EFA" w:rsidP="00A06EFA">
      <w:pPr>
        <w:spacing w:before="0"/>
        <w:ind w:right="401"/>
        <w:jc w:val="both"/>
        <w:rPr>
          <w:rFonts w:ascii="Arial" w:hAnsi="Arial" w:cs="Arial"/>
          <w:sz w:val="22"/>
        </w:rPr>
      </w:pPr>
    </w:p>
    <w:p w14:paraId="29585347" w14:textId="58D37137" w:rsidR="00A06EFA" w:rsidRDefault="006F5C78" w:rsidP="00A06EFA">
      <w:pPr>
        <w:spacing w:before="0"/>
        <w:ind w:right="401"/>
        <w:jc w:val="both"/>
        <w:rPr>
          <w:rFonts w:ascii="Arial" w:hAnsi="Arial" w:cs="Arial"/>
          <w:sz w:val="22"/>
        </w:rPr>
      </w:pPr>
      <w:r>
        <w:rPr>
          <w:rFonts w:ascii="Arial" w:hAnsi="Arial" w:cs="Arial"/>
          <w:sz w:val="22"/>
        </w:rPr>
        <w:t xml:space="preserve">Associate </w:t>
      </w:r>
      <w:r w:rsidR="00A06EFA">
        <w:rPr>
          <w:rFonts w:ascii="Arial" w:hAnsi="Arial" w:cs="Arial"/>
          <w:sz w:val="22"/>
        </w:rPr>
        <w:t>clients</w:t>
      </w:r>
      <w:r w:rsidR="00A06EFA" w:rsidRPr="0068201D">
        <w:rPr>
          <w:rFonts w:cs="Arial"/>
        </w:rPr>
        <w:t xml:space="preserve"> </w:t>
      </w:r>
      <w:r w:rsidR="00A06EFA">
        <w:rPr>
          <w:rFonts w:ascii="Arial" w:hAnsi="Arial" w:cs="Arial"/>
          <w:sz w:val="22"/>
        </w:rPr>
        <w:t xml:space="preserve">with the case by selecting the </w:t>
      </w:r>
      <w:r w:rsidR="00A06EFA" w:rsidRPr="00A06EFA">
        <w:rPr>
          <w:rFonts w:ascii="Arial" w:hAnsi="Arial" w:cs="Arial"/>
          <w:b/>
          <w:sz w:val="22"/>
        </w:rPr>
        <w:t>tick box</w:t>
      </w:r>
      <w:r w:rsidR="00A06EFA">
        <w:rPr>
          <w:rFonts w:ascii="Arial" w:hAnsi="Arial" w:cs="Arial"/>
          <w:sz w:val="22"/>
        </w:rPr>
        <w:t xml:space="preserve"> next to the relevant client’s name.</w:t>
      </w:r>
    </w:p>
    <w:p w14:paraId="3C7F9D24" w14:textId="297B477F" w:rsidR="00A06EFA" w:rsidRDefault="00A06EFA" w:rsidP="00A06EFA">
      <w:pPr>
        <w:suppressAutoHyphens w:val="0"/>
        <w:spacing w:before="0" w:after="200" w:line="276" w:lineRule="auto"/>
        <w:ind w:right="401"/>
        <w:rPr>
          <w:rFonts w:ascii="Arial" w:hAnsi="Arial" w:cs="Arial"/>
          <w:sz w:val="22"/>
        </w:rPr>
      </w:pPr>
      <w:r w:rsidRPr="0068201D">
        <w:rPr>
          <w:rFonts w:ascii="Arial" w:hAnsi="Arial" w:cs="Arial"/>
          <w:sz w:val="22"/>
        </w:rPr>
        <w:t xml:space="preserve">Select </w:t>
      </w:r>
      <w:r w:rsidRPr="0068201D">
        <w:rPr>
          <w:rFonts w:ascii="Arial" w:hAnsi="Arial" w:cs="Arial"/>
          <w:b/>
          <w:color w:val="FFFFFF" w:themeColor="background1"/>
          <w:sz w:val="22"/>
          <w:bdr w:val="single" w:sz="8" w:space="0" w:color="FFFFFF" w:themeColor="background1"/>
          <w:shd w:val="clear" w:color="auto" w:fill="02303D" w:themeFill="accent5" w:themeFillShade="80"/>
        </w:rPr>
        <w:t xml:space="preserve">ATTACH SELECTED </w:t>
      </w:r>
      <w:r w:rsidR="00566B70" w:rsidRPr="0068201D">
        <w:rPr>
          <w:rFonts w:ascii="Arial" w:hAnsi="Arial" w:cs="Arial"/>
          <w:b/>
          <w:color w:val="FFFFFF" w:themeColor="background1"/>
          <w:sz w:val="22"/>
          <w:bdr w:val="single" w:sz="8" w:space="0" w:color="FFFFFF" w:themeColor="background1"/>
          <w:shd w:val="clear" w:color="auto" w:fill="02303D" w:themeFill="accent5" w:themeFillShade="80"/>
        </w:rPr>
        <w:t>CLIENTS</w:t>
      </w:r>
      <w:r w:rsidR="00566B70">
        <w:rPr>
          <w:rFonts w:ascii="Arial" w:hAnsi="Arial" w:cs="Arial"/>
          <w:b/>
          <w:color w:val="FFFFFF" w:themeColor="background1"/>
          <w:sz w:val="22"/>
          <w:bdr w:val="single" w:sz="8" w:space="0" w:color="FFFFFF" w:themeColor="background1"/>
          <w:shd w:val="clear" w:color="auto" w:fill="02303D" w:themeFill="accent5" w:themeFillShade="80"/>
        </w:rPr>
        <w:t>.</w:t>
      </w:r>
    </w:p>
    <w:p w14:paraId="06BC3976" w14:textId="77777777" w:rsidR="00A0558A" w:rsidRPr="00A0558A" w:rsidRDefault="00102AA0" w:rsidP="004C652B">
      <w:pPr>
        <w:spacing w:line="276" w:lineRule="auto"/>
        <w:rPr>
          <w:rFonts w:ascii="Arial" w:hAnsi="Arial" w:cs="Arial"/>
          <w:sz w:val="16"/>
        </w:rPr>
      </w:pPr>
      <w:r w:rsidRPr="0047132B">
        <w:rPr>
          <w:rFonts w:ascii="Arial" w:hAnsi="Arial" w:cs="Arial"/>
          <w:noProof/>
          <w:sz w:val="22"/>
          <w:szCs w:val="20"/>
        </w:rPr>
        <w:t>S</w:t>
      </w:r>
      <w:r w:rsidR="00A0558A" w:rsidRPr="0047132B">
        <w:rPr>
          <w:rFonts w:ascii="Arial" w:hAnsi="Arial" w:cs="Arial"/>
          <w:noProof/>
          <w:sz w:val="22"/>
          <w:szCs w:val="20"/>
        </w:rPr>
        <w:t>elect</w:t>
      </w:r>
      <w:r w:rsidR="00A0558A" w:rsidRPr="0047132B">
        <w:rPr>
          <w:rFonts w:ascii="Arial" w:hAnsi="Arial" w:cs="Arial"/>
          <w:sz w:val="22"/>
        </w:rPr>
        <w:t xml:space="preserve"> </w:t>
      </w:r>
      <w:r w:rsidR="00A0558A" w:rsidRPr="0047132B">
        <w:rPr>
          <w:rFonts w:ascii="Arial" w:hAnsi="Arial" w:cs="Arial"/>
          <w:b/>
          <w:color w:val="FFFFFF" w:themeColor="background1"/>
          <w:sz w:val="22"/>
          <w:szCs w:val="20"/>
          <w:bdr w:val="single" w:sz="4" w:space="0" w:color="auto"/>
          <w:shd w:val="clear" w:color="auto" w:fill="02303D" w:themeFill="accent2" w:themeFillShade="80"/>
        </w:rPr>
        <w:t>NEXT</w:t>
      </w:r>
      <w:r w:rsidR="00A0558A" w:rsidRPr="0047132B">
        <w:rPr>
          <w:rFonts w:ascii="Arial" w:hAnsi="Arial" w:cs="Arial"/>
          <w:noProof/>
          <w:sz w:val="22"/>
          <w:szCs w:val="20"/>
        </w:rPr>
        <w:t>.</w:t>
      </w:r>
      <w:r w:rsidR="004C652B" w:rsidRPr="00A0558A">
        <w:rPr>
          <w:rFonts w:ascii="Arial" w:hAnsi="Arial" w:cs="Arial"/>
          <w:sz w:val="16"/>
        </w:rPr>
        <w:t xml:space="preserve"> </w:t>
      </w:r>
      <w:r w:rsidR="004C652B">
        <w:rPr>
          <w:rFonts w:ascii="Arial" w:hAnsi="Arial" w:cs="Arial"/>
          <w:sz w:val="16"/>
        </w:rPr>
        <w:t> </w:t>
      </w:r>
    </w:p>
    <w:p w14:paraId="23837A12" w14:textId="77777777" w:rsidR="005702AB" w:rsidRDefault="005702AB">
      <w:pPr>
        <w:suppressAutoHyphens w:val="0"/>
        <w:spacing w:before="0" w:after="200" w:line="276" w:lineRule="auto"/>
        <w:rPr>
          <w:rFonts w:ascii="Arial" w:eastAsiaTheme="majorEastAsia" w:hAnsi="Arial" w:cs="Arial"/>
          <w:b/>
          <w:bCs/>
          <w:sz w:val="24"/>
          <w:szCs w:val="24"/>
        </w:rPr>
      </w:pPr>
      <w:bookmarkStart w:id="3" w:name="_Add_a_case_2"/>
      <w:bookmarkEnd w:id="3"/>
      <w:r>
        <w:rPr>
          <w:rFonts w:ascii="Arial" w:hAnsi="Arial" w:cs="Arial"/>
          <w:sz w:val="24"/>
          <w:szCs w:val="24"/>
        </w:rPr>
        <w:br w:type="page"/>
      </w:r>
    </w:p>
    <w:p w14:paraId="7DF50D00" w14:textId="49B0ED11" w:rsidR="00A0558A" w:rsidRPr="00CB3741" w:rsidRDefault="00F5474C" w:rsidP="00CB3741">
      <w:pPr>
        <w:pStyle w:val="Heading3"/>
        <w:rPr>
          <w:rFonts w:ascii="Arial" w:hAnsi="Arial" w:cs="Arial"/>
          <w:sz w:val="24"/>
          <w:szCs w:val="24"/>
        </w:rPr>
      </w:pPr>
      <w:r w:rsidRPr="00CB3741">
        <w:rPr>
          <w:rFonts w:ascii="Arial" w:hAnsi="Arial" w:cs="Arial"/>
          <w:sz w:val="24"/>
          <w:szCs w:val="24"/>
        </w:rPr>
        <w:lastRenderedPageBreak/>
        <w:t>Add a case</w:t>
      </w:r>
      <w:r w:rsidR="006B5263" w:rsidRPr="00CB3741">
        <w:rPr>
          <w:rFonts w:ascii="Arial" w:hAnsi="Arial" w:cs="Arial"/>
          <w:sz w:val="24"/>
          <w:szCs w:val="24"/>
        </w:rPr>
        <w:t xml:space="preserve"> –</w:t>
      </w:r>
      <w:r w:rsidRPr="00CB3741">
        <w:rPr>
          <w:rFonts w:ascii="Arial" w:hAnsi="Arial" w:cs="Arial"/>
          <w:sz w:val="24"/>
          <w:szCs w:val="24"/>
        </w:rPr>
        <w:t xml:space="preserve"> </w:t>
      </w:r>
      <w:r w:rsidR="00A0558A" w:rsidRPr="00CB3741">
        <w:rPr>
          <w:rFonts w:ascii="Arial" w:hAnsi="Arial" w:cs="Arial"/>
          <w:sz w:val="24"/>
          <w:szCs w:val="24"/>
        </w:rPr>
        <w:t xml:space="preserve">Review </w:t>
      </w:r>
    </w:p>
    <w:p w14:paraId="3D00AE7D" w14:textId="119E914F" w:rsidR="00210876" w:rsidRDefault="0047132B" w:rsidP="0047132B">
      <w:pPr>
        <w:rPr>
          <w:rFonts w:ascii="Arial" w:hAnsi="Arial" w:cs="Arial"/>
          <w:sz w:val="22"/>
        </w:rPr>
      </w:pPr>
      <w:r>
        <w:rPr>
          <w:rFonts w:ascii="Arial" w:hAnsi="Arial" w:cs="Arial"/>
          <w:sz w:val="22"/>
        </w:rPr>
        <w:t>The</w:t>
      </w:r>
      <w:r>
        <w:rPr>
          <w:rFonts w:ascii="Arial" w:hAnsi="Arial" w:cs="Arial"/>
          <w:b/>
          <w:sz w:val="22"/>
        </w:rPr>
        <w:t xml:space="preserve"> Add a case – Review </w:t>
      </w:r>
      <w:r w:rsidRPr="006F115B">
        <w:rPr>
          <w:rFonts w:ascii="Arial" w:hAnsi="Arial" w:cs="Arial"/>
          <w:sz w:val="22"/>
        </w:rPr>
        <w:t xml:space="preserve">screen </w:t>
      </w:r>
      <w:r>
        <w:rPr>
          <w:rFonts w:ascii="Arial" w:hAnsi="Arial" w:cs="Arial"/>
          <w:sz w:val="22"/>
        </w:rPr>
        <w:t xml:space="preserve">displays and </w:t>
      </w:r>
      <w:r w:rsidRPr="006F115B">
        <w:rPr>
          <w:rFonts w:ascii="Arial" w:hAnsi="Arial" w:cs="Arial"/>
          <w:sz w:val="22"/>
        </w:rPr>
        <w:t xml:space="preserve">allows you to review </w:t>
      </w:r>
      <w:r>
        <w:rPr>
          <w:rFonts w:ascii="Arial" w:hAnsi="Arial" w:cs="Arial"/>
          <w:sz w:val="22"/>
        </w:rPr>
        <w:t xml:space="preserve">and edit </w:t>
      </w:r>
      <w:r w:rsidRPr="006F115B">
        <w:rPr>
          <w:rFonts w:ascii="Arial" w:hAnsi="Arial" w:cs="Arial"/>
          <w:sz w:val="22"/>
        </w:rPr>
        <w:t>the details of the case you have entered.</w:t>
      </w:r>
      <w:r>
        <w:rPr>
          <w:rFonts w:ascii="Arial" w:hAnsi="Arial" w:cs="Arial"/>
          <w:sz w:val="22"/>
        </w:rPr>
        <w:t xml:space="preserve"> </w:t>
      </w:r>
      <w:r w:rsidR="00210876">
        <w:rPr>
          <w:rFonts w:ascii="Arial" w:hAnsi="Arial" w:cs="Arial"/>
          <w:sz w:val="22"/>
        </w:rPr>
        <w:t xml:space="preserve">Refer </w:t>
      </w:r>
      <w:r w:rsidR="006F5C78">
        <w:rPr>
          <w:rFonts w:ascii="Arial" w:hAnsi="Arial" w:cs="Arial"/>
          <w:sz w:val="22"/>
        </w:rPr>
        <w:t xml:space="preserve">to </w:t>
      </w:r>
      <w:r w:rsidR="00210876">
        <w:rPr>
          <w:rFonts w:ascii="Arial" w:hAnsi="Arial" w:cs="Arial"/>
          <w:sz w:val="22"/>
        </w:rPr>
        <w:t xml:space="preserve">Figure </w:t>
      </w:r>
      <w:r w:rsidR="004757B9">
        <w:rPr>
          <w:rFonts w:ascii="Arial" w:hAnsi="Arial" w:cs="Arial"/>
          <w:sz w:val="22"/>
        </w:rPr>
        <w:t>6</w:t>
      </w:r>
      <w:r w:rsidR="00210876">
        <w:rPr>
          <w:rFonts w:ascii="Arial" w:hAnsi="Arial" w:cs="Arial"/>
          <w:sz w:val="22"/>
        </w:rPr>
        <w:t>.</w:t>
      </w:r>
    </w:p>
    <w:p w14:paraId="5E32C40E" w14:textId="77777777" w:rsidR="00210876" w:rsidRDefault="00210876" w:rsidP="00210876">
      <w:pPr>
        <w:keepNext/>
        <w:spacing w:after="0" w:line="240" w:lineRule="auto"/>
        <w:rPr>
          <w:rFonts w:ascii="Arial" w:hAnsi="Arial" w:cs="Arial"/>
          <w:b/>
          <w:bCs/>
          <w:sz w:val="16"/>
          <w:szCs w:val="16"/>
        </w:rPr>
      </w:pPr>
      <w:r w:rsidRPr="00F165F8">
        <w:rPr>
          <w:rFonts w:ascii="Arial" w:hAnsi="Arial" w:cs="Arial"/>
          <w:b/>
          <w:bCs/>
          <w:sz w:val="16"/>
          <w:szCs w:val="16"/>
        </w:rPr>
        <w:t>Figure</w:t>
      </w:r>
      <w:r w:rsidR="0047132B">
        <w:rPr>
          <w:rFonts w:ascii="Arial" w:hAnsi="Arial" w:cs="Arial"/>
          <w:b/>
          <w:bCs/>
          <w:sz w:val="16"/>
          <w:szCs w:val="16"/>
        </w:rPr>
        <w:t xml:space="preserve"> </w:t>
      </w:r>
      <w:r w:rsidR="004757B9">
        <w:rPr>
          <w:rFonts w:ascii="Arial" w:hAnsi="Arial" w:cs="Arial"/>
          <w:b/>
          <w:bCs/>
          <w:sz w:val="16"/>
          <w:szCs w:val="16"/>
        </w:rPr>
        <w:t>6</w:t>
      </w:r>
      <w:r w:rsidRPr="00F165F8">
        <w:rPr>
          <w:rFonts w:ascii="Arial" w:hAnsi="Arial" w:cs="Arial"/>
          <w:b/>
          <w:bCs/>
          <w:sz w:val="16"/>
          <w:szCs w:val="16"/>
        </w:rPr>
        <w:t xml:space="preserve"> </w:t>
      </w:r>
      <w:r w:rsidRPr="00F165F8">
        <w:rPr>
          <w:rFonts w:ascii="Arial" w:hAnsi="Arial" w:cs="Arial"/>
          <w:bCs/>
          <w:caps/>
          <w:sz w:val="16"/>
          <w:szCs w:val="18"/>
        </w:rPr>
        <w:t xml:space="preserve">– </w:t>
      </w:r>
      <w:r>
        <w:rPr>
          <w:rFonts w:ascii="Arial" w:hAnsi="Arial" w:cs="Arial"/>
          <w:b/>
          <w:bCs/>
          <w:sz w:val="16"/>
          <w:szCs w:val="16"/>
        </w:rPr>
        <w:t>Add a case – Review screen</w:t>
      </w:r>
    </w:p>
    <w:p w14:paraId="33746AE6" w14:textId="40736E53" w:rsidR="00ED7741" w:rsidRPr="00F165F8" w:rsidRDefault="00ED7741" w:rsidP="00210876">
      <w:pPr>
        <w:keepNext/>
        <w:spacing w:after="0" w:line="240" w:lineRule="auto"/>
        <w:rPr>
          <w:rFonts w:ascii="Arial" w:hAnsi="Arial" w:cs="Arial"/>
          <w:b/>
          <w:bCs/>
          <w:sz w:val="16"/>
          <w:szCs w:val="16"/>
        </w:rPr>
      </w:pPr>
      <w:r w:rsidRPr="00ED7741">
        <w:rPr>
          <w:noProof/>
        </w:rPr>
        <w:drawing>
          <wp:inline distT="0" distB="0" distL="0" distR="0" wp14:anchorId="275C429E" wp14:editId="7B2D60A4">
            <wp:extent cx="6600825" cy="5348901"/>
            <wp:effectExtent l="0" t="0" r="0" b="4445"/>
            <wp:docPr id="776110299" name="Picture 1" descr="a screenshot of the Add a case - Review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110299" name="Picture 1" descr="a screenshot of the Add a case - Review screen"/>
                    <pic:cNvPicPr/>
                  </pic:nvPicPr>
                  <pic:blipFill>
                    <a:blip r:embed="rId14"/>
                    <a:stretch>
                      <a:fillRect/>
                    </a:stretch>
                  </pic:blipFill>
                  <pic:spPr>
                    <a:xfrm>
                      <a:off x="0" y="0"/>
                      <a:ext cx="6654523" cy="5392414"/>
                    </a:xfrm>
                    <a:prstGeom prst="rect">
                      <a:avLst/>
                    </a:prstGeom>
                  </pic:spPr>
                </pic:pic>
              </a:graphicData>
            </a:graphic>
          </wp:inline>
        </w:drawing>
      </w:r>
    </w:p>
    <w:p w14:paraId="5C983456" w14:textId="12497CCE" w:rsidR="00210876" w:rsidRDefault="00210876" w:rsidP="00210876">
      <w:pPr>
        <w:spacing w:before="0" w:line="240" w:lineRule="auto"/>
        <w:rPr>
          <w:rFonts w:ascii="Arial" w:hAnsi="Arial" w:cs="Arial"/>
          <w:sz w:val="22"/>
        </w:rPr>
      </w:pPr>
    </w:p>
    <w:p w14:paraId="561CAC9F" w14:textId="77777777" w:rsidR="0047132B" w:rsidRDefault="0047132B" w:rsidP="0047132B">
      <w:pPr>
        <w:rPr>
          <w:rFonts w:ascii="Arial" w:hAnsi="Arial" w:cs="Arial"/>
          <w:sz w:val="22"/>
        </w:rPr>
      </w:pPr>
      <w:r>
        <w:rPr>
          <w:rFonts w:ascii="Arial" w:hAnsi="Arial" w:cs="Arial"/>
          <w:sz w:val="22"/>
        </w:rPr>
        <w:t xml:space="preserve">Select </w:t>
      </w:r>
      <w:r w:rsidRPr="006F115B">
        <w:rPr>
          <w:rFonts w:ascii="Arial" w:hAnsi="Arial" w:cs="Arial"/>
          <w:b/>
          <w:sz w:val="22"/>
          <w:bdr w:val="single" w:sz="4" w:space="0" w:color="auto"/>
          <w:shd w:val="clear" w:color="auto" w:fill="F2F2F2" w:themeFill="background1" w:themeFillShade="F2"/>
        </w:rPr>
        <w:t>&lt;BACK</w:t>
      </w:r>
      <w:r w:rsidRPr="006F115B">
        <w:rPr>
          <w:rFonts w:ascii="Arial" w:hAnsi="Arial" w:cs="Arial"/>
          <w:sz w:val="22"/>
        </w:rPr>
        <w:t xml:space="preserve"> </w:t>
      </w:r>
      <w:r>
        <w:rPr>
          <w:rFonts w:ascii="Arial" w:hAnsi="Arial" w:cs="Arial"/>
          <w:sz w:val="22"/>
        </w:rPr>
        <w:t xml:space="preserve">to edit the details or </w:t>
      </w:r>
      <w:r w:rsidRPr="006F115B">
        <w:rPr>
          <w:rFonts w:ascii="Arial" w:hAnsi="Arial" w:cs="Arial"/>
          <w:b/>
          <w:color w:val="105964" w:themeColor="background2" w:themeShade="40"/>
          <w:sz w:val="22"/>
          <w:u w:val="single"/>
        </w:rPr>
        <w:t xml:space="preserve">Cancel </w:t>
      </w:r>
      <w:r>
        <w:rPr>
          <w:rFonts w:ascii="Arial" w:hAnsi="Arial" w:cs="Arial"/>
          <w:sz w:val="22"/>
        </w:rPr>
        <w:t xml:space="preserve">to stop the process and remove the case. </w:t>
      </w:r>
    </w:p>
    <w:p w14:paraId="25172063" w14:textId="4E2DC7C7" w:rsidR="0047132B" w:rsidRDefault="0047132B" w:rsidP="0047132B">
      <w:pPr>
        <w:rPr>
          <w:rFonts w:ascii="Arial" w:hAnsi="Arial" w:cs="Arial"/>
          <w:sz w:val="22"/>
        </w:rPr>
      </w:pPr>
      <w:r>
        <w:rPr>
          <w:rFonts w:ascii="Arial" w:hAnsi="Arial" w:cs="Arial"/>
          <w:sz w:val="22"/>
        </w:rPr>
        <w:t>If the details are correct, s</w:t>
      </w:r>
      <w:r w:rsidRPr="0068201D">
        <w:rPr>
          <w:rFonts w:ascii="Arial" w:hAnsi="Arial" w:cs="Arial"/>
          <w:sz w:val="22"/>
        </w:rPr>
        <w:t xml:space="preserve">elect </w:t>
      </w:r>
      <w:r w:rsidR="001C25CC">
        <w:rPr>
          <w:rFonts w:ascii="Arial" w:hAnsi="Arial" w:cs="Arial"/>
          <w:b/>
          <w:color w:val="FFFFFF" w:themeColor="background1"/>
          <w:sz w:val="22"/>
          <w:bdr w:val="single" w:sz="8" w:space="0" w:color="FFFFFF" w:themeColor="background1"/>
          <w:shd w:val="clear" w:color="auto" w:fill="02303D" w:themeFill="accent5" w:themeFillShade="80"/>
        </w:rPr>
        <w:t>SUBMIT.</w:t>
      </w:r>
    </w:p>
    <w:p w14:paraId="638F5098" w14:textId="47AC4884" w:rsidR="00542091" w:rsidRDefault="00542091">
      <w:pPr>
        <w:suppressAutoHyphens w:val="0"/>
        <w:spacing w:before="0" w:after="200" w:line="276" w:lineRule="auto"/>
        <w:rPr>
          <w:rFonts w:ascii="Arial" w:hAnsi="Arial" w:cs="Arial"/>
          <w:sz w:val="22"/>
        </w:rPr>
      </w:pPr>
      <w:r>
        <w:rPr>
          <w:rFonts w:ascii="Arial" w:hAnsi="Arial" w:cs="Arial"/>
          <w:sz w:val="22"/>
        </w:rPr>
        <w:br w:type="page"/>
      </w:r>
    </w:p>
    <w:p w14:paraId="03423A87" w14:textId="77777777" w:rsidR="002812C7" w:rsidRPr="00CB3741" w:rsidRDefault="002812C7" w:rsidP="00CB3741">
      <w:pPr>
        <w:pStyle w:val="Heading3"/>
        <w:rPr>
          <w:rFonts w:ascii="Arial" w:hAnsi="Arial" w:cs="Arial"/>
          <w:sz w:val="24"/>
          <w:szCs w:val="24"/>
        </w:rPr>
      </w:pPr>
      <w:bookmarkStart w:id="4" w:name="_Add_a_case_3"/>
      <w:bookmarkEnd w:id="4"/>
      <w:r w:rsidRPr="00CB3741">
        <w:rPr>
          <w:rFonts w:ascii="Arial" w:hAnsi="Arial" w:cs="Arial"/>
          <w:sz w:val="24"/>
          <w:szCs w:val="24"/>
        </w:rPr>
        <w:lastRenderedPageBreak/>
        <w:t>Add a case – Finish</w:t>
      </w:r>
    </w:p>
    <w:p w14:paraId="1ECC083D" w14:textId="6FF48CFD" w:rsidR="004A3E3E" w:rsidRDefault="004A3E3E" w:rsidP="004A3E3E">
      <w:pPr>
        <w:spacing w:after="0"/>
        <w:ind w:right="401"/>
        <w:jc w:val="both"/>
        <w:rPr>
          <w:rFonts w:ascii="Arial" w:hAnsi="Arial" w:cs="Arial"/>
          <w:sz w:val="22"/>
        </w:rPr>
      </w:pPr>
      <w:r>
        <w:rPr>
          <w:rFonts w:ascii="Arial" w:hAnsi="Arial" w:cs="Arial"/>
          <w:sz w:val="22"/>
        </w:rPr>
        <w:t>The</w:t>
      </w:r>
      <w:r w:rsidRPr="00101B2C">
        <w:rPr>
          <w:rFonts w:ascii="Arial" w:hAnsi="Arial" w:cs="Arial"/>
          <w:sz w:val="22"/>
        </w:rPr>
        <w:t xml:space="preserve"> </w:t>
      </w:r>
      <w:r w:rsidRPr="00B817CA">
        <w:rPr>
          <w:rFonts w:ascii="Arial" w:hAnsi="Arial" w:cs="Arial"/>
          <w:b/>
          <w:sz w:val="22"/>
        </w:rPr>
        <w:t>Add a case – Finish</w:t>
      </w:r>
      <w:r>
        <w:rPr>
          <w:rFonts w:ascii="Arial" w:hAnsi="Arial" w:cs="Arial"/>
          <w:sz w:val="22"/>
        </w:rPr>
        <w:t xml:space="preserve"> </w:t>
      </w:r>
      <w:r w:rsidRPr="00101B2C">
        <w:rPr>
          <w:rFonts w:ascii="Arial" w:hAnsi="Arial" w:cs="Arial"/>
          <w:sz w:val="22"/>
        </w:rPr>
        <w:t xml:space="preserve">screen </w:t>
      </w:r>
      <w:r>
        <w:rPr>
          <w:rFonts w:ascii="Arial" w:hAnsi="Arial" w:cs="Arial"/>
          <w:sz w:val="22"/>
        </w:rPr>
        <w:t>will display with the following</w:t>
      </w:r>
      <w:r w:rsidR="004D6027">
        <w:rPr>
          <w:rFonts w:ascii="Arial" w:hAnsi="Arial" w:cs="Arial"/>
          <w:sz w:val="22"/>
        </w:rPr>
        <w:t xml:space="preserve">. Refer </w:t>
      </w:r>
      <w:r w:rsidR="006F5C78">
        <w:rPr>
          <w:rFonts w:ascii="Arial" w:hAnsi="Arial" w:cs="Arial"/>
          <w:sz w:val="22"/>
        </w:rPr>
        <w:t xml:space="preserve">to </w:t>
      </w:r>
      <w:r w:rsidR="004D6027">
        <w:rPr>
          <w:rFonts w:ascii="Arial" w:hAnsi="Arial" w:cs="Arial"/>
          <w:sz w:val="22"/>
        </w:rPr>
        <w:t xml:space="preserve">Figure </w:t>
      </w:r>
      <w:r w:rsidR="004757B9">
        <w:rPr>
          <w:rFonts w:ascii="Arial" w:hAnsi="Arial" w:cs="Arial"/>
          <w:sz w:val="22"/>
        </w:rPr>
        <w:t>7</w:t>
      </w:r>
      <w:r w:rsidR="004D6027">
        <w:rPr>
          <w:rFonts w:ascii="Arial" w:hAnsi="Arial" w:cs="Arial"/>
          <w:sz w:val="22"/>
        </w:rPr>
        <w:t>.</w:t>
      </w:r>
      <w:r>
        <w:rPr>
          <w:rFonts w:ascii="Arial" w:hAnsi="Arial" w:cs="Arial"/>
          <w:sz w:val="22"/>
        </w:rPr>
        <w:t xml:space="preserve"> </w:t>
      </w:r>
    </w:p>
    <w:p w14:paraId="1464D2AC" w14:textId="77777777" w:rsidR="004A3E3E" w:rsidRPr="00B817CA" w:rsidRDefault="004A3E3E" w:rsidP="004A3E3E">
      <w:pPr>
        <w:pStyle w:val="ListParagraph"/>
        <w:numPr>
          <w:ilvl w:val="0"/>
          <w:numId w:val="11"/>
        </w:numPr>
        <w:spacing w:after="0"/>
        <w:ind w:right="401"/>
        <w:jc w:val="both"/>
        <w:rPr>
          <w:rFonts w:ascii="Arial" w:hAnsi="Arial" w:cs="Arial"/>
          <w:sz w:val="22"/>
        </w:rPr>
      </w:pPr>
      <w:r w:rsidRPr="00B817CA">
        <w:rPr>
          <w:rFonts w:ascii="Arial" w:hAnsi="Arial" w:cs="Arial"/>
          <w:sz w:val="22"/>
        </w:rPr>
        <w:t xml:space="preserve">A message box to advise the successful creation of the </w:t>
      </w:r>
      <w:r>
        <w:rPr>
          <w:rFonts w:ascii="Arial" w:hAnsi="Arial" w:cs="Arial"/>
          <w:sz w:val="22"/>
        </w:rPr>
        <w:t xml:space="preserve">case </w:t>
      </w:r>
      <w:r w:rsidRPr="00B817CA">
        <w:rPr>
          <w:rFonts w:ascii="Arial" w:hAnsi="Arial" w:cs="Arial"/>
          <w:sz w:val="22"/>
        </w:rPr>
        <w:t>and that a session must be added for the clients to be counted in reports.</w:t>
      </w:r>
    </w:p>
    <w:p w14:paraId="7AF2D80A" w14:textId="77777777" w:rsidR="004A3E3E" w:rsidRDefault="004A3E3E" w:rsidP="004A3E3E">
      <w:pPr>
        <w:pStyle w:val="ListParagraph"/>
        <w:numPr>
          <w:ilvl w:val="0"/>
          <w:numId w:val="11"/>
        </w:numPr>
        <w:spacing w:after="0"/>
        <w:ind w:right="401"/>
        <w:jc w:val="both"/>
        <w:rPr>
          <w:rFonts w:ascii="Arial" w:hAnsi="Arial" w:cs="Arial"/>
          <w:sz w:val="22"/>
        </w:rPr>
      </w:pPr>
      <w:r w:rsidRPr="00B817CA">
        <w:rPr>
          <w:rFonts w:ascii="Arial" w:hAnsi="Arial" w:cs="Arial"/>
          <w:sz w:val="22"/>
        </w:rPr>
        <w:t>A summary of the case you have created.</w:t>
      </w:r>
      <w:r>
        <w:rPr>
          <w:rFonts w:ascii="Arial" w:hAnsi="Arial" w:cs="Arial"/>
          <w:sz w:val="22"/>
        </w:rPr>
        <w:t xml:space="preserve"> </w:t>
      </w:r>
      <w:r w:rsidRPr="00B817CA">
        <w:rPr>
          <w:rFonts w:ascii="Arial" w:hAnsi="Arial" w:cs="Arial"/>
          <w:sz w:val="22"/>
        </w:rPr>
        <w:t xml:space="preserve">If you did not enter your own case ID, a </w:t>
      </w:r>
      <w:r w:rsidRPr="00B817CA">
        <w:rPr>
          <w:rFonts w:ascii="Arial" w:hAnsi="Arial" w:cs="Arial"/>
          <w:b/>
          <w:sz w:val="22"/>
        </w:rPr>
        <w:t>Case ID</w:t>
      </w:r>
      <w:r w:rsidRPr="00B817CA">
        <w:rPr>
          <w:rFonts w:ascii="Arial" w:hAnsi="Arial" w:cs="Arial"/>
          <w:sz w:val="22"/>
        </w:rPr>
        <w:t xml:space="preserve"> will automatically be created. </w:t>
      </w:r>
    </w:p>
    <w:p w14:paraId="5156E361" w14:textId="42AB32AE" w:rsidR="004A3E3E" w:rsidRDefault="004A3E3E" w:rsidP="004A3E3E">
      <w:pPr>
        <w:pStyle w:val="ListParagraph"/>
        <w:numPr>
          <w:ilvl w:val="0"/>
          <w:numId w:val="11"/>
        </w:numPr>
        <w:spacing w:after="0"/>
        <w:ind w:right="401"/>
        <w:jc w:val="both"/>
        <w:rPr>
          <w:rFonts w:ascii="Arial" w:hAnsi="Arial" w:cs="Arial"/>
          <w:sz w:val="22"/>
        </w:rPr>
      </w:pPr>
      <w:r>
        <w:rPr>
          <w:rFonts w:ascii="Arial" w:hAnsi="Arial" w:cs="Arial"/>
          <w:sz w:val="22"/>
        </w:rPr>
        <w:t xml:space="preserve">A listing of the clients that </w:t>
      </w:r>
      <w:r w:rsidR="006F5C78">
        <w:rPr>
          <w:rFonts w:ascii="Arial" w:hAnsi="Arial" w:cs="Arial"/>
          <w:sz w:val="22"/>
        </w:rPr>
        <w:t>are</w:t>
      </w:r>
      <w:r>
        <w:rPr>
          <w:rFonts w:ascii="Arial" w:hAnsi="Arial" w:cs="Arial"/>
          <w:sz w:val="22"/>
        </w:rPr>
        <w:t xml:space="preserve"> attached to the case.</w:t>
      </w:r>
    </w:p>
    <w:p w14:paraId="0D5DE1E0" w14:textId="77777777" w:rsidR="004A3E3E" w:rsidRDefault="004A3E3E" w:rsidP="004A3E3E">
      <w:pPr>
        <w:pStyle w:val="ListParagraph"/>
        <w:numPr>
          <w:ilvl w:val="0"/>
          <w:numId w:val="11"/>
        </w:numPr>
        <w:spacing w:after="0"/>
        <w:ind w:right="401"/>
        <w:jc w:val="both"/>
        <w:rPr>
          <w:rFonts w:ascii="Arial" w:hAnsi="Arial" w:cs="Arial"/>
          <w:sz w:val="22"/>
        </w:rPr>
      </w:pPr>
      <w:r w:rsidRPr="00B817CA">
        <w:rPr>
          <w:rFonts w:ascii="Arial" w:hAnsi="Arial" w:cs="Arial"/>
          <w:b/>
          <w:sz w:val="22"/>
        </w:rPr>
        <w:t>What can you do now?</w:t>
      </w:r>
      <w:r>
        <w:rPr>
          <w:rFonts w:ascii="Arial" w:hAnsi="Arial" w:cs="Arial"/>
          <w:sz w:val="22"/>
        </w:rPr>
        <w:t xml:space="preserve"> section where you can </w:t>
      </w:r>
      <w:r w:rsidRPr="00B817CA">
        <w:rPr>
          <w:rFonts w:ascii="Arial" w:hAnsi="Arial" w:cs="Arial"/>
          <w:b/>
          <w:sz w:val="22"/>
        </w:rPr>
        <w:t>Add a session</w:t>
      </w:r>
      <w:r>
        <w:rPr>
          <w:rFonts w:ascii="Arial" w:hAnsi="Arial" w:cs="Arial"/>
          <w:sz w:val="22"/>
        </w:rPr>
        <w:t xml:space="preserve"> to the case of </w:t>
      </w:r>
      <w:r w:rsidRPr="00B817CA">
        <w:rPr>
          <w:rFonts w:ascii="Arial" w:hAnsi="Arial" w:cs="Arial"/>
          <w:b/>
          <w:sz w:val="22"/>
        </w:rPr>
        <w:t>Add another client</w:t>
      </w:r>
      <w:r>
        <w:rPr>
          <w:rFonts w:ascii="Arial" w:hAnsi="Arial" w:cs="Arial"/>
          <w:sz w:val="22"/>
        </w:rPr>
        <w:t xml:space="preserve"> to the case.</w:t>
      </w:r>
    </w:p>
    <w:p w14:paraId="65AEF57C" w14:textId="77777777" w:rsidR="004A3E3E" w:rsidRDefault="004A3E3E" w:rsidP="004A3E3E">
      <w:pPr>
        <w:pStyle w:val="ListParagraph"/>
        <w:numPr>
          <w:ilvl w:val="0"/>
          <w:numId w:val="11"/>
        </w:numPr>
        <w:spacing w:after="0"/>
        <w:ind w:right="401"/>
        <w:jc w:val="both"/>
        <w:rPr>
          <w:rFonts w:ascii="Arial" w:hAnsi="Arial" w:cs="Arial"/>
          <w:sz w:val="22"/>
        </w:rPr>
      </w:pPr>
      <w:r w:rsidRPr="00B817CA">
        <w:rPr>
          <w:rFonts w:ascii="Arial" w:hAnsi="Arial" w:cs="Arial"/>
          <w:b/>
          <w:sz w:val="22"/>
        </w:rPr>
        <w:t xml:space="preserve">I want to… </w:t>
      </w:r>
      <w:r w:rsidRPr="00EC6AB3">
        <w:rPr>
          <w:rFonts w:ascii="Arial" w:hAnsi="Arial" w:cs="Arial"/>
          <w:sz w:val="22"/>
        </w:rPr>
        <w:t xml:space="preserve">box </w:t>
      </w:r>
      <w:r>
        <w:rPr>
          <w:rFonts w:ascii="Arial" w:hAnsi="Arial" w:cs="Arial"/>
          <w:sz w:val="22"/>
        </w:rPr>
        <w:t>where you can complete other tasks.</w:t>
      </w:r>
    </w:p>
    <w:p w14:paraId="040C8F36" w14:textId="77777777" w:rsidR="004A3E3E" w:rsidRPr="00B817CA" w:rsidRDefault="004A3E3E" w:rsidP="004A3E3E">
      <w:pPr>
        <w:pStyle w:val="ListParagraph"/>
        <w:numPr>
          <w:ilvl w:val="0"/>
          <w:numId w:val="11"/>
        </w:numPr>
        <w:spacing w:after="0"/>
        <w:ind w:right="401"/>
        <w:jc w:val="both"/>
        <w:rPr>
          <w:rFonts w:ascii="Arial" w:hAnsi="Arial" w:cs="Arial"/>
          <w:sz w:val="22"/>
        </w:rPr>
      </w:pPr>
      <w:r>
        <w:rPr>
          <w:rFonts w:ascii="Arial" w:hAnsi="Arial" w:cs="Arial"/>
          <w:b/>
          <w:sz w:val="22"/>
        </w:rPr>
        <w:t xml:space="preserve">Go to… </w:t>
      </w:r>
      <w:r w:rsidRPr="00B817CA">
        <w:rPr>
          <w:rFonts w:ascii="Arial" w:hAnsi="Arial" w:cs="Arial"/>
          <w:sz w:val="22"/>
        </w:rPr>
        <w:t>search field where you can search for clients, cases and sessions.</w:t>
      </w:r>
    </w:p>
    <w:p w14:paraId="70DEB313" w14:textId="77777777" w:rsidR="00B817CA" w:rsidRDefault="00B817CA" w:rsidP="00B817CA">
      <w:pPr>
        <w:keepNext/>
        <w:spacing w:after="0" w:line="240" w:lineRule="auto"/>
        <w:rPr>
          <w:rFonts w:ascii="Arial" w:hAnsi="Arial" w:cs="Arial"/>
          <w:b/>
          <w:bCs/>
          <w:sz w:val="16"/>
          <w:szCs w:val="16"/>
        </w:rPr>
      </w:pPr>
      <w:r w:rsidRPr="00F165F8">
        <w:rPr>
          <w:rFonts w:ascii="Arial" w:hAnsi="Arial" w:cs="Arial"/>
          <w:b/>
          <w:bCs/>
          <w:sz w:val="16"/>
          <w:szCs w:val="16"/>
        </w:rPr>
        <w:t>Figure</w:t>
      </w:r>
      <w:r>
        <w:rPr>
          <w:rFonts w:ascii="Arial" w:hAnsi="Arial" w:cs="Arial"/>
          <w:b/>
          <w:bCs/>
          <w:sz w:val="16"/>
          <w:szCs w:val="16"/>
        </w:rPr>
        <w:t xml:space="preserve"> </w:t>
      </w:r>
      <w:r w:rsidR="004757B9">
        <w:rPr>
          <w:rFonts w:ascii="Arial" w:hAnsi="Arial" w:cs="Arial"/>
          <w:b/>
          <w:bCs/>
          <w:sz w:val="16"/>
          <w:szCs w:val="16"/>
        </w:rPr>
        <w:t>7</w:t>
      </w:r>
      <w:r w:rsidRPr="00F165F8">
        <w:rPr>
          <w:rFonts w:ascii="Arial" w:hAnsi="Arial" w:cs="Arial"/>
          <w:b/>
          <w:bCs/>
          <w:sz w:val="16"/>
          <w:szCs w:val="16"/>
        </w:rPr>
        <w:t xml:space="preserve"> </w:t>
      </w:r>
      <w:r w:rsidRPr="00F165F8">
        <w:rPr>
          <w:rFonts w:ascii="Arial" w:hAnsi="Arial" w:cs="Arial"/>
          <w:bCs/>
          <w:caps/>
          <w:sz w:val="16"/>
          <w:szCs w:val="18"/>
        </w:rPr>
        <w:t xml:space="preserve">– </w:t>
      </w:r>
      <w:r>
        <w:rPr>
          <w:rFonts w:ascii="Arial" w:hAnsi="Arial" w:cs="Arial"/>
          <w:b/>
          <w:bCs/>
          <w:sz w:val="16"/>
          <w:szCs w:val="16"/>
        </w:rPr>
        <w:t>Add a case – Finish screen</w:t>
      </w:r>
    </w:p>
    <w:p w14:paraId="71A86C3F" w14:textId="6E1E44AE" w:rsidR="00C72525" w:rsidRDefault="00C36180" w:rsidP="00B817CA">
      <w:pPr>
        <w:keepNext/>
        <w:spacing w:after="0" w:line="240" w:lineRule="auto"/>
        <w:rPr>
          <w:rFonts w:ascii="Arial" w:hAnsi="Arial" w:cs="Arial"/>
          <w:b/>
          <w:bCs/>
          <w:sz w:val="16"/>
          <w:szCs w:val="16"/>
        </w:rPr>
      </w:pPr>
      <w:r>
        <w:rPr>
          <w:noProof/>
        </w:rPr>
        <w:drawing>
          <wp:inline distT="0" distB="0" distL="0" distR="0" wp14:anchorId="1A3DB85B" wp14:editId="07D15318">
            <wp:extent cx="6610350" cy="5980642"/>
            <wp:effectExtent l="0" t="0" r="0" b="1270"/>
            <wp:docPr id="654017263" name="Picture 1" descr="a screenshot of a Add a case - Finish screen, highlighting various options described in the Add a case - Finish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017263" name="Picture 1" descr="a screenshot of a Add a case - Finish screen, highlighting various options described in the Add a case - Finish section"/>
                    <pic:cNvPicPr/>
                  </pic:nvPicPr>
                  <pic:blipFill>
                    <a:blip r:embed="rId15"/>
                    <a:stretch>
                      <a:fillRect/>
                    </a:stretch>
                  </pic:blipFill>
                  <pic:spPr>
                    <a:xfrm>
                      <a:off x="0" y="0"/>
                      <a:ext cx="6632480" cy="6000664"/>
                    </a:xfrm>
                    <a:prstGeom prst="rect">
                      <a:avLst/>
                    </a:prstGeom>
                  </pic:spPr>
                </pic:pic>
              </a:graphicData>
            </a:graphic>
          </wp:inline>
        </w:drawing>
      </w:r>
    </w:p>
    <w:p w14:paraId="5EEFBCF7" w14:textId="77777777" w:rsidR="005702AB" w:rsidRDefault="005702AB">
      <w:pPr>
        <w:suppressAutoHyphens w:val="0"/>
        <w:spacing w:before="0" w:after="200" w:line="276" w:lineRule="auto"/>
        <w:rPr>
          <w:rFonts w:ascii="Arial" w:eastAsiaTheme="majorEastAsia" w:hAnsi="Arial" w:cs="Arial"/>
          <w:b/>
          <w:bCs/>
          <w:sz w:val="24"/>
          <w:szCs w:val="24"/>
        </w:rPr>
      </w:pPr>
      <w:bookmarkStart w:id="5" w:name="_Referral_source_and"/>
      <w:bookmarkStart w:id="6" w:name="_Hlk197071384"/>
      <w:bookmarkEnd w:id="5"/>
      <w:r>
        <w:rPr>
          <w:rFonts w:ascii="Arial" w:hAnsi="Arial" w:cs="Arial"/>
          <w:sz w:val="24"/>
          <w:szCs w:val="24"/>
        </w:rPr>
        <w:br w:type="page"/>
      </w:r>
    </w:p>
    <w:p w14:paraId="78028421" w14:textId="2D8EEB90" w:rsidR="00B817CA" w:rsidRPr="00CB3741" w:rsidRDefault="00B817CA" w:rsidP="00CB3741">
      <w:pPr>
        <w:pStyle w:val="Heading3"/>
        <w:rPr>
          <w:rFonts w:ascii="Arial" w:hAnsi="Arial" w:cs="Arial"/>
          <w:sz w:val="24"/>
          <w:szCs w:val="24"/>
        </w:rPr>
      </w:pPr>
      <w:r w:rsidRPr="00CB3741">
        <w:rPr>
          <w:rFonts w:ascii="Arial" w:hAnsi="Arial" w:cs="Arial"/>
          <w:sz w:val="24"/>
          <w:szCs w:val="24"/>
        </w:rPr>
        <w:lastRenderedPageBreak/>
        <w:t>Referral</w:t>
      </w:r>
      <w:r w:rsidR="00862136" w:rsidRPr="00CB3741">
        <w:rPr>
          <w:rFonts w:ascii="Arial" w:hAnsi="Arial" w:cs="Arial"/>
          <w:sz w:val="24"/>
          <w:szCs w:val="24"/>
        </w:rPr>
        <w:t>s to other services</w:t>
      </w:r>
      <w:r w:rsidR="00C63CA9" w:rsidRPr="00CB3741">
        <w:rPr>
          <w:rFonts w:ascii="Arial" w:hAnsi="Arial" w:cs="Arial"/>
          <w:sz w:val="24"/>
          <w:szCs w:val="24"/>
        </w:rPr>
        <w:t xml:space="preserve"> and Exit reason</w:t>
      </w:r>
    </w:p>
    <w:bookmarkEnd w:id="6"/>
    <w:p w14:paraId="1393E6F1" w14:textId="412BD2D2" w:rsidR="00B817CA" w:rsidRDefault="00B817CA" w:rsidP="00B817CA">
      <w:pPr>
        <w:spacing w:before="0" w:after="0"/>
        <w:ind w:right="401"/>
        <w:jc w:val="both"/>
        <w:rPr>
          <w:rFonts w:ascii="Arial" w:hAnsi="Arial" w:cs="Arial"/>
          <w:sz w:val="22"/>
        </w:rPr>
      </w:pPr>
      <w:r>
        <w:rPr>
          <w:rFonts w:ascii="Arial" w:hAnsi="Arial" w:cs="Arial"/>
          <w:sz w:val="22"/>
        </w:rPr>
        <w:t xml:space="preserve">You can add </w:t>
      </w:r>
      <w:r w:rsidRPr="006F6EA0">
        <w:rPr>
          <w:rFonts w:ascii="Arial" w:hAnsi="Arial" w:cs="Arial"/>
          <w:b/>
          <w:sz w:val="22"/>
        </w:rPr>
        <w:t>Referral source and reasons</w:t>
      </w:r>
      <w:r>
        <w:rPr>
          <w:rFonts w:ascii="Arial" w:hAnsi="Arial" w:cs="Arial"/>
          <w:sz w:val="22"/>
        </w:rPr>
        <w:t xml:space="preserve"> </w:t>
      </w:r>
      <w:r w:rsidR="00DC5AC4">
        <w:rPr>
          <w:rFonts w:ascii="Arial" w:hAnsi="Arial" w:cs="Arial"/>
          <w:sz w:val="22"/>
        </w:rPr>
        <w:t xml:space="preserve">and an </w:t>
      </w:r>
      <w:r w:rsidR="00DC5AC4" w:rsidRPr="00C27670">
        <w:rPr>
          <w:rFonts w:ascii="Arial" w:hAnsi="Arial" w:cs="Arial"/>
          <w:b/>
          <w:bCs/>
          <w:sz w:val="22"/>
        </w:rPr>
        <w:t>Exit reason</w:t>
      </w:r>
      <w:r w:rsidR="00DC5AC4">
        <w:rPr>
          <w:rFonts w:ascii="Arial" w:hAnsi="Arial" w:cs="Arial"/>
          <w:sz w:val="22"/>
        </w:rPr>
        <w:t xml:space="preserve"> </w:t>
      </w:r>
      <w:r>
        <w:rPr>
          <w:rFonts w:ascii="Arial" w:hAnsi="Arial" w:cs="Arial"/>
          <w:sz w:val="22"/>
        </w:rPr>
        <w:t>to the clients attached to this case.</w:t>
      </w:r>
      <w:r w:rsidR="004D6027">
        <w:rPr>
          <w:rFonts w:ascii="Arial" w:hAnsi="Arial" w:cs="Arial"/>
          <w:sz w:val="22"/>
        </w:rPr>
        <w:t xml:space="preserve"> Refer </w:t>
      </w:r>
      <w:r w:rsidR="006F5C78">
        <w:rPr>
          <w:rFonts w:ascii="Arial" w:hAnsi="Arial" w:cs="Arial"/>
          <w:sz w:val="22"/>
        </w:rPr>
        <w:t xml:space="preserve">to </w:t>
      </w:r>
      <w:r w:rsidR="004D6027">
        <w:rPr>
          <w:rFonts w:ascii="Arial" w:hAnsi="Arial" w:cs="Arial"/>
          <w:sz w:val="22"/>
        </w:rPr>
        <w:t xml:space="preserve">Figures </w:t>
      </w:r>
      <w:r w:rsidR="004757B9">
        <w:rPr>
          <w:rFonts w:ascii="Arial" w:hAnsi="Arial" w:cs="Arial"/>
          <w:sz w:val="22"/>
        </w:rPr>
        <w:t>7</w:t>
      </w:r>
      <w:r w:rsidR="004D6027">
        <w:rPr>
          <w:rFonts w:ascii="Arial" w:hAnsi="Arial" w:cs="Arial"/>
          <w:sz w:val="22"/>
        </w:rPr>
        <w:t xml:space="preserve"> and </w:t>
      </w:r>
      <w:r w:rsidR="004757B9">
        <w:rPr>
          <w:rFonts w:ascii="Arial" w:hAnsi="Arial" w:cs="Arial"/>
          <w:sz w:val="22"/>
        </w:rPr>
        <w:t>10</w:t>
      </w:r>
      <w:r w:rsidR="004D6027">
        <w:rPr>
          <w:rFonts w:ascii="Arial" w:hAnsi="Arial" w:cs="Arial"/>
          <w:sz w:val="22"/>
        </w:rPr>
        <w:t>.</w:t>
      </w:r>
    </w:p>
    <w:p w14:paraId="2C0F7641" w14:textId="77777777" w:rsidR="00F5474C" w:rsidRPr="000B4BD7" w:rsidRDefault="00F5474C" w:rsidP="00F5474C">
      <w:pPr>
        <w:pStyle w:val="Caption"/>
        <w:keepNext/>
        <w:spacing w:after="0"/>
        <w:rPr>
          <w:rFonts w:ascii="Arial" w:hAnsi="Arial" w:cs="Arial"/>
          <w:szCs w:val="16"/>
        </w:rPr>
      </w:pPr>
      <w:r w:rsidRPr="000B4BD7">
        <w:rPr>
          <w:rFonts w:ascii="Arial" w:hAnsi="Arial" w:cs="Arial"/>
          <w:caps w:val="0"/>
          <w:szCs w:val="16"/>
        </w:rPr>
        <w:t>Table</w:t>
      </w:r>
      <w:r>
        <w:rPr>
          <w:rFonts w:ascii="Arial" w:hAnsi="Arial" w:cs="Arial"/>
          <w:caps w:val="0"/>
          <w:szCs w:val="16"/>
        </w:rPr>
        <w:t xml:space="preserve"> 2 – Icon d</w:t>
      </w:r>
      <w:r w:rsidRPr="000B4BD7">
        <w:rPr>
          <w:rFonts w:ascii="Arial" w:hAnsi="Arial" w:cs="Arial"/>
          <w:caps w:val="0"/>
          <w:szCs w:val="16"/>
        </w:rPr>
        <w:t>escription</w:t>
      </w:r>
      <w:r>
        <w:rPr>
          <w:rFonts w:ascii="Arial" w:hAnsi="Arial" w:cs="Arial"/>
          <w:caps w:val="0"/>
          <w:szCs w:val="16"/>
        </w:rPr>
        <w:t>s for Referral source and reasons (Refer Figures 6 and 9)</w:t>
      </w:r>
    </w:p>
    <w:tbl>
      <w:tblPr>
        <w:tblStyle w:val="TableGrid"/>
        <w:tblW w:w="4977" w:type="pct"/>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Caption w:val="Icon descriptions for the Referral source and reasons screen"/>
        <w:tblDescription w:val="This table describes the icons for the adding of referral source and reasons"/>
      </w:tblPr>
      <w:tblGrid>
        <w:gridCol w:w="1017"/>
        <w:gridCol w:w="9381"/>
      </w:tblGrid>
      <w:tr w:rsidR="00F5474C" w:rsidRPr="007B2BB9" w14:paraId="59E5AD98" w14:textId="77777777" w:rsidTr="000C6EE5">
        <w:trPr>
          <w:cantSplit/>
          <w:trHeight w:val="283"/>
          <w:tblHeader/>
        </w:trPr>
        <w:tc>
          <w:tcPr>
            <w:tcW w:w="489" w:type="pct"/>
            <w:shd w:val="clear" w:color="auto" w:fill="02303D" w:themeFill="accent2" w:themeFillShade="80"/>
          </w:tcPr>
          <w:p w14:paraId="6838791F" w14:textId="77777777" w:rsidR="00F5474C" w:rsidRPr="007B2BB9" w:rsidRDefault="00F5474C" w:rsidP="000C6EE5">
            <w:pPr>
              <w:spacing w:after="120" w:line="288" w:lineRule="auto"/>
              <w:rPr>
                <w:rFonts w:ascii="Arial" w:hAnsi="Arial" w:cs="Arial"/>
                <w:b/>
                <w:color w:val="FFFFFF" w:themeColor="background1"/>
                <w:sz w:val="22"/>
              </w:rPr>
            </w:pPr>
            <w:r>
              <w:rPr>
                <w:rFonts w:ascii="Arial" w:hAnsi="Arial" w:cs="Arial"/>
                <w:b/>
                <w:color w:val="FFFFFF" w:themeColor="background1"/>
                <w:sz w:val="22"/>
              </w:rPr>
              <w:t>ICON</w:t>
            </w:r>
          </w:p>
        </w:tc>
        <w:tc>
          <w:tcPr>
            <w:tcW w:w="4511" w:type="pct"/>
            <w:shd w:val="clear" w:color="auto" w:fill="02303D" w:themeFill="accent2" w:themeFillShade="80"/>
          </w:tcPr>
          <w:p w14:paraId="598B8E79" w14:textId="77777777" w:rsidR="00F5474C" w:rsidRPr="007B2BB9" w:rsidRDefault="00F5474C" w:rsidP="000C6EE5">
            <w:pPr>
              <w:spacing w:after="120" w:line="288" w:lineRule="auto"/>
              <w:rPr>
                <w:rFonts w:ascii="Arial" w:hAnsi="Arial" w:cs="Arial"/>
                <w:b/>
                <w:color w:val="FFFFFF" w:themeColor="background1"/>
                <w:sz w:val="22"/>
              </w:rPr>
            </w:pPr>
            <w:r w:rsidRPr="007B2BB9">
              <w:rPr>
                <w:rFonts w:ascii="Arial" w:hAnsi="Arial" w:cs="Arial"/>
                <w:b/>
                <w:color w:val="FFFFFF" w:themeColor="background1"/>
                <w:sz w:val="22"/>
              </w:rPr>
              <w:t>DESCRIPTION</w:t>
            </w:r>
          </w:p>
        </w:tc>
      </w:tr>
      <w:tr w:rsidR="00F5474C" w:rsidRPr="007B2BB9" w14:paraId="3D018838" w14:textId="77777777" w:rsidTr="000C6EE5">
        <w:trPr>
          <w:cantSplit/>
        </w:trPr>
        <w:tc>
          <w:tcPr>
            <w:tcW w:w="489" w:type="pct"/>
            <w:shd w:val="clear" w:color="auto" w:fill="D9D9D9" w:themeFill="background1" w:themeFillShade="D9"/>
            <w:vAlign w:val="center"/>
          </w:tcPr>
          <w:p w14:paraId="5B4180CD" w14:textId="77777777" w:rsidR="00F5474C" w:rsidRPr="005B51FD" w:rsidRDefault="00F5474C" w:rsidP="000C6EE5">
            <w:pPr>
              <w:rPr>
                <w:rFonts w:ascii="Arial" w:hAnsi="Arial" w:cs="Arial"/>
                <w:b/>
                <w:color w:val="000000"/>
                <w:sz w:val="22"/>
                <w:szCs w:val="18"/>
              </w:rPr>
            </w:pPr>
            <w:r>
              <w:rPr>
                <w:rFonts w:ascii="Arial" w:hAnsi="Arial" w:cs="Arial"/>
                <w:b/>
                <w:color w:val="000000"/>
                <w:sz w:val="22"/>
                <w:szCs w:val="18"/>
              </w:rPr>
              <w:t xml:space="preserve"> </w:t>
            </w:r>
            <w:r>
              <w:rPr>
                <w:noProof/>
                <w:lang w:eastAsia="en-AU"/>
              </w:rPr>
              <w:drawing>
                <wp:inline distT="0" distB="0" distL="0" distR="0" wp14:anchorId="53DD8D4A" wp14:editId="5D143101">
                  <wp:extent cx="400050" cy="295275"/>
                  <wp:effectExtent l="19050" t="19050" r="19050" b="28575"/>
                  <wp:docPr id="697" name="Picture 697" descr="Add Referral source and reasons ic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 name="Picture 697" descr="Add Referral source and reasons icon&#10;"/>
                          <pic:cNvPicPr/>
                        </pic:nvPicPr>
                        <pic:blipFill>
                          <a:blip r:embed="rId16"/>
                          <a:stretch>
                            <a:fillRect/>
                          </a:stretch>
                        </pic:blipFill>
                        <pic:spPr>
                          <a:xfrm>
                            <a:off x="0" y="0"/>
                            <a:ext cx="400050" cy="295275"/>
                          </a:xfrm>
                          <a:prstGeom prst="rect">
                            <a:avLst/>
                          </a:prstGeom>
                          <a:ln>
                            <a:solidFill>
                              <a:schemeClr val="tx1"/>
                            </a:solidFill>
                          </a:ln>
                        </pic:spPr>
                      </pic:pic>
                    </a:graphicData>
                  </a:graphic>
                </wp:inline>
              </w:drawing>
            </w:r>
          </w:p>
        </w:tc>
        <w:tc>
          <w:tcPr>
            <w:tcW w:w="4511" w:type="pct"/>
          </w:tcPr>
          <w:p w14:paraId="7AF7177A" w14:textId="77777777" w:rsidR="00F5474C" w:rsidRDefault="00F5474C" w:rsidP="000A4881">
            <w:pPr>
              <w:spacing w:after="120"/>
              <w:rPr>
                <w:rFonts w:ascii="Arial" w:hAnsi="Arial" w:cs="Arial"/>
                <w:sz w:val="22"/>
              </w:rPr>
            </w:pPr>
            <w:r>
              <w:rPr>
                <w:rFonts w:ascii="Arial" w:hAnsi="Arial" w:cs="Arial"/>
                <w:sz w:val="22"/>
              </w:rPr>
              <w:t>This icon indicates that a referral source and reasons can be added for this client</w:t>
            </w:r>
            <w:r w:rsidR="00EC6AB3">
              <w:rPr>
                <w:rFonts w:ascii="Arial" w:hAnsi="Arial" w:cs="Arial"/>
                <w:sz w:val="22"/>
              </w:rPr>
              <w:t xml:space="preserve"> for this case</w:t>
            </w:r>
            <w:r>
              <w:rPr>
                <w:rFonts w:ascii="Arial" w:hAnsi="Arial" w:cs="Arial"/>
                <w:sz w:val="22"/>
              </w:rPr>
              <w:t>.</w:t>
            </w:r>
          </w:p>
          <w:p w14:paraId="744CAFCF" w14:textId="77777777" w:rsidR="004D6027" w:rsidRPr="00EC6876" w:rsidRDefault="004D6027" w:rsidP="000A4881">
            <w:pPr>
              <w:spacing w:after="120"/>
              <w:rPr>
                <w:rFonts w:ascii="Arial" w:hAnsi="Arial" w:cs="Arial"/>
                <w:color w:val="000000"/>
                <w:sz w:val="22"/>
              </w:rPr>
            </w:pPr>
            <w:r w:rsidRPr="004D6027">
              <w:rPr>
                <w:rFonts w:ascii="Arial" w:hAnsi="Arial" w:cs="Arial"/>
                <w:b/>
                <w:sz w:val="22"/>
                <w:szCs w:val="18"/>
              </w:rPr>
              <w:t>Note:</w:t>
            </w:r>
            <w:r>
              <w:rPr>
                <w:rFonts w:ascii="Arial" w:hAnsi="Arial" w:cs="Arial"/>
                <w:sz w:val="22"/>
                <w:szCs w:val="18"/>
              </w:rPr>
              <w:t xml:space="preserve"> </w:t>
            </w:r>
            <w:hyperlink w:anchor="_Additional_fields_for" w:history="1">
              <w:r w:rsidRPr="004D6027">
                <w:rPr>
                  <w:rStyle w:val="Hyperlink"/>
                  <w:rFonts w:ascii="Arial" w:hAnsi="Arial" w:cs="Arial"/>
                  <w:sz w:val="22"/>
                  <w:szCs w:val="18"/>
                </w:rPr>
                <w:t xml:space="preserve">Refer to page </w:t>
              </w:r>
              <w:r>
                <w:rPr>
                  <w:rStyle w:val="Hyperlink"/>
                  <w:rFonts w:ascii="Arial" w:hAnsi="Arial" w:cs="Arial"/>
                  <w:sz w:val="22"/>
                  <w:szCs w:val="18"/>
                </w:rPr>
                <w:t>9</w:t>
              </w:r>
            </w:hyperlink>
            <w:r>
              <w:rPr>
                <w:rFonts w:ascii="Arial" w:hAnsi="Arial" w:cs="Arial"/>
                <w:sz w:val="22"/>
                <w:szCs w:val="18"/>
              </w:rPr>
              <w:t xml:space="preserve"> for additional information for </w:t>
            </w:r>
            <w:r w:rsidR="00055750">
              <w:rPr>
                <w:rFonts w:ascii="Arial" w:hAnsi="Arial" w:cs="Arial"/>
                <w:sz w:val="22"/>
                <w:szCs w:val="18"/>
              </w:rPr>
              <w:t xml:space="preserve">the </w:t>
            </w:r>
            <w:r>
              <w:rPr>
                <w:rFonts w:ascii="Arial" w:hAnsi="Arial" w:cs="Arial"/>
                <w:sz w:val="22"/>
                <w:szCs w:val="18"/>
              </w:rPr>
              <w:t>Co</w:t>
            </w:r>
            <w:r w:rsidR="00055750">
              <w:rPr>
                <w:rFonts w:ascii="Arial" w:hAnsi="Arial" w:cs="Arial"/>
                <w:sz w:val="22"/>
                <w:szCs w:val="18"/>
              </w:rPr>
              <w:t>mmonwealth Home Support Program (CHSP).</w:t>
            </w:r>
          </w:p>
        </w:tc>
      </w:tr>
      <w:tr w:rsidR="00F5474C" w:rsidRPr="007B2BB9" w14:paraId="5D0D6BDA" w14:textId="77777777" w:rsidTr="000C6EE5">
        <w:trPr>
          <w:cantSplit/>
        </w:trPr>
        <w:tc>
          <w:tcPr>
            <w:tcW w:w="489" w:type="pct"/>
            <w:shd w:val="clear" w:color="auto" w:fill="D9D9D9" w:themeFill="background1" w:themeFillShade="D9"/>
            <w:vAlign w:val="center"/>
          </w:tcPr>
          <w:p w14:paraId="7ED39518" w14:textId="77777777" w:rsidR="00F5474C" w:rsidRPr="006B0B72" w:rsidRDefault="00F5474C" w:rsidP="000C6EE5">
            <w:pPr>
              <w:rPr>
                <w:rFonts w:ascii="Arial" w:hAnsi="Arial" w:cs="Arial"/>
                <w:b/>
                <w:sz w:val="22"/>
              </w:rPr>
            </w:pPr>
            <w:r>
              <w:rPr>
                <w:rFonts w:ascii="Arial" w:hAnsi="Arial" w:cs="Arial"/>
                <w:b/>
                <w:sz w:val="22"/>
              </w:rPr>
              <w:t xml:space="preserve"> </w:t>
            </w:r>
            <w:r>
              <w:rPr>
                <w:noProof/>
                <w:lang w:eastAsia="en-AU"/>
              </w:rPr>
              <w:drawing>
                <wp:inline distT="0" distB="0" distL="0" distR="0" wp14:anchorId="1FFFD36E" wp14:editId="06A0FA0D">
                  <wp:extent cx="400050" cy="272415"/>
                  <wp:effectExtent l="19050" t="19050" r="19050" b="13335"/>
                  <wp:docPr id="699" name="Picture 699" descr="Referral source and reasons ic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 name="Picture 699" descr="Referral source and reasons icon&#10;"/>
                          <pic:cNvPicPr/>
                        </pic:nvPicPr>
                        <pic:blipFill>
                          <a:blip r:embed="rId17"/>
                          <a:stretch>
                            <a:fillRect/>
                          </a:stretch>
                        </pic:blipFill>
                        <pic:spPr>
                          <a:xfrm>
                            <a:off x="0" y="0"/>
                            <a:ext cx="401637" cy="273496"/>
                          </a:xfrm>
                          <a:prstGeom prst="rect">
                            <a:avLst/>
                          </a:prstGeom>
                          <a:ln>
                            <a:solidFill>
                              <a:schemeClr val="tx1"/>
                            </a:solidFill>
                          </a:ln>
                        </pic:spPr>
                      </pic:pic>
                    </a:graphicData>
                  </a:graphic>
                </wp:inline>
              </w:drawing>
            </w:r>
          </w:p>
        </w:tc>
        <w:tc>
          <w:tcPr>
            <w:tcW w:w="4511" w:type="pct"/>
            <w:shd w:val="clear" w:color="auto" w:fill="F2F2F2" w:themeFill="background1" w:themeFillShade="F2"/>
          </w:tcPr>
          <w:p w14:paraId="160BC83C" w14:textId="77777777" w:rsidR="00F5474C" w:rsidRPr="00EC6876" w:rsidRDefault="00F5474C" w:rsidP="000A4881">
            <w:pPr>
              <w:spacing w:after="120" w:line="240" w:lineRule="auto"/>
              <w:rPr>
                <w:rFonts w:ascii="Arial" w:hAnsi="Arial" w:cs="Arial"/>
                <w:sz w:val="22"/>
              </w:rPr>
            </w:pPr>
            <w:r>
              <w:rPr>
                <w:rFonts w:ascii="Arial" w:hAnsi="Arial" w:cs="Arial"/>
                <w:color w:val="000000"/>
                <w:sz w:val="22"/>
              </w:rPr>
              <w:t>This icon indicates that no further referral source and reasons can be added for this client</w:t>
            </w:r>
            <w:r w:rsidR="00EC6AB3">
              <w:rPr>
                <w:rFonts w:ascii="Arial" w:hAnsi="Arial" w:cs="Arial"/>
                <w:color w:val="000000"/>
                <w:sz w:val="22"/>
              </w:rPr>
              <w:t xml:space="preserve"> for this case</w:t>
            </w:r>
            <w:r>
              <w:rPr>
                <w:rFonts w:ascii="Arial" w:hAnsi="Arial" w:cs="Arial"/>
                <w:color w:val="000000"/>
                <w:sz w:val="22"/>
              </w:rPr>
              <w:t>.</w:t>
            </w:r>
          </w:p>
        </w:tc>
      </w:tr>
    </w:tbl>
    <w:p w14:paraId="66EF8407" w14:textId="77777777" w:rsidR="00F5474C" w:rsidRDefault="00F5474C" w:rsidP="00B817CA">
      <w:pPr>
        <w:spacing w:before="0" w:after="0"/>
        <w:ind w:right="401"/>
        <w:jc w:val="both"/>
        <w:rPr>
          <w:rFonts w:ascii="Arial" w:hAnsi="Arial" w:cs="Arial"/>
          <w:sz w:val="22"/>
        </w:rPr>
      </w:pPr>
    </w:p>
    <w:p w14:paraId="0DA8E7B9" w14:textId="015052A2" w:rsidR="00EC6AB3" w:rsidRDefault="00B817CA" w:rsidP="00D027B6">
      <w:pPr>
        <w:suppressAutoHyphens w:val="0"/>
        <w:spacing w:before="0" w:after="200" w:line="276" w:lineRule="auto"/>
        <w:rPr>
          <w:rFonts w:ascii="Arial" w:hAnsi="Arial" w:cs="Arial"/>
          <w:sz w:val="22"/>
        </w:rPr>
      </w:pPr>
      <w:r>
        <w:rPr>
          <w:rFonts w:ascii="Arial" w:hAnsi="Arial" w:cs="Arial"/>
          <w:sz w:val="22"/>
        </w:rPr>
        <w:t>Select</w:t>
      </w:r>
      <w:r w:rsidR="00BE6E8D">
        <w:rPr>
          <w:rFonts w:ascii="Arial" w:hAnsi="Arial" w:cs="Arial"/>
          <w:sz w:val="22"/>
        </w:rPr>
        <w:t xml:space="preserve"> the</w:t>
      </w:r>
      <w:r>
        <w:rPr>
          <w:rFonts w:ascii="Arial" w:hAnsi="Arial" w:cs="Arial"/>
          <w:sz w:val="22"/>
        </w:rPr>
        <w:t xml:space="preserve"> </w:t>
      </w:r>
      <w:r w:rsidR="00462C0D" w:rsidRPr="007A3BA9">
        <w:rPr>
          <w:rFonts w:ascii="Arial" w:hAnsi="Arial" w:cs="Arial"/>
          <w:b/>
          <w:bCs/>
          <w:sz w:val="22"/>
        </w:rPr>
        <w:t xml:space="preserve">Add Referral source and reasons </w:t>
      </w:r>
      <w:r w:rsidR="00462C0D" w:rsidRPr="00500A45">
        <w:rPr>
          <w:rFonts w:ascii="Arial" w:hAnsi="Arial" w:cs="Arial"/>
          <w:sz w:val="22"/>
        </w:rPr>
        <w:t>icon</w:t>
      </w:r>
      <w:r w:rsidR="00462C0D">
        <w:rPr>
          <w:rFonts w:ascii="Arial" w:hAnsi="Arial" w:cs="Arial"/>
          <w:sz w:val="22"/>
        </w:rPr>
        <w:t xml:space="preserve"> </w:t>
      </w:r>
      <w:r>
        <w:rPr>
          <w:noProof/>
          <w:lang w:eastAsia="en-AU"/>
        </w:rPr>
        <w:drawing>
          <wp:inline distT="0" distB="0" distL="0" distR="0" wp14:anchorId="37664090" wp14:editId="365BE1C4">
            <wp:extent cx="400050" cy="295275"/>
            <wp:effectExtent l="19050" t="19050" r="19050" b="28575"/>
            <wp:docPr id="691" name="Picture 691" descr="Add Referral source and reasons ic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 name="Picture 691" descr="Add Referral source and reasons icon&#10;&#10;"/>
                    <pic:cNvPicPr/>
                  </pic:nvPicPr>
                  <pic:blipFill>
                    <a:blip r:embed="rId16"/>
                    <a:stretch>
                      <a:fillRect/>
                    </a:stretch>
                  </pic:blipFill>
                  <pic:spPr>
                    <a:xfrm>
                      <a:off x="0" y="0"/>
                      <a:ext cx="400050" cy="295275"/>
                    </a:xfrm>
                    <a:prstGeom prst="rect">
                      <a:avLst/>
                    </a:prstGeom>
                    <a:ln>
                      <a:solidFill>
                        <a:schemeClr val="tx1"/>
                      </a:solidFill>
                    </a:ln>
                  </pic:spPr>
                </pic:pic>
              </a:graphicData>
            </a:graphic>
          </wp:inline>
        </w:drawing>
      </w:r>
      <w:r>
        <w:rPr>
          <w:rFonts w:ascii="Arial" w:hAnsi="Arial" w:cs="Arial"/>
          <w:sz w:val="22"/>
        </w:rPr>
        <w:t xml:space="preserve"> </w:t>
      </w:r>
      <w:r w:rsidR="00EC6AB3">
        <w:rPr>
          <w:rFonts w:ascii="Arial" w:hAnsi="Arial" w:cs="Arial"/>
          <w:sz w:val="22"/>
        </w:rPr>
        <w:t xml:space="preserve">found </w:t>
      </w:r>
      <w:r>
        <w:rPr>
          <w:rFonts w:ascii="Arial" w:hAnsi="Arial" w:cs="Arial"/>
          <w:sz w:val="22"/>
        </w:rPr>
        <w:t>next to the relevant client</w:t>
      </w:r>
      <w:r w:rsidR="00EC6AB3">
        <w:rPr>
          <w:rFonts w:ascii="Arial" w:hAnsi="Arial" w:cs="Arial"/>
          <w:sz w:val="22"/>
        </w:rPr>
        <w:t xml:space="preserve">. </w:t>
      </w:r>
    </w:p>
    <w:p w14:paraId="3EB5FE5C" w14:textId="21B73EC5" w:rsidR="00B817CA" w:rsidRDefault="00EC6AB3" w:rsidP="00B817CA">
      <w:pPr>
        <w:spacing w:before="0" w:after="0"/>
        <w:ind w:right="401"/>
        <w:jc w:val="both"/>
        <w:rPr>
          <w:rFonts w:ascii="Arial" w:hAnsi="Arial" w:cs="Arial"/>
          <w:sz w:val="22"/>
        </w:rPr>
      </w:pPr>
      <w:r>
        <w:rPr>
          <w:rFonts w:ascii="Arial" w:hAnsi="Arial" w:cs="Arial"/>
          <w:sz w:val="22"/>
        </w:rPr>
        <w:t>T</w:t>
      </w:r>
      <w:r w:rsidR="00B817CA">
        <w:rPr>
          <w:rFonts w:ascii="Arial" w:hAnsi="Arial" w:cs="Arial"/>
          <w:sz w:val="22"/>
        </w:rPr>
        <w:t xml:space="preserve">he </w:t>
      </w:r>
      <w:r w:rsidR="00B817CA" w:rsidRPr="006F6EA0">
        <w:rPr>
          <w:rFonts w:ascii="Arial" w:hAnsi="Arial" w:cs="Arial"/>
          <w:b/>
          <w:sz w:val="22"/>
        </w:rPr>
        <w:t>Edit referral source and reasons</w:t>
      </w:r>
      <w:r w:rsidR="00B817CA">
        <w:rPr>
          <w:rFonts w:ascii="Arial" w:hAnsi="Arial" w:cs="Arial"/>
          <w:sz w:val="22"/>
        </w:rPr>
        <w:t xml:space="preserve"> screen will display.</w:t>
      </w:r>
      <w:r w:rsidR="004757B9">
        <w:rPr>
          <w:rFonts w:ascii="Arial" w:hAnsi="Arial" w:cs="Arial"/>
          <w:sz w:val="22"/>
        </w:rPr>
        <w:t xml:space="preserve"> Refer </w:t>
      </w:r>
      <w:r w:rsidR="006F5C78">
        <w:rPr>
          <w:rFonts w:ascii="Arial" w:hAnsi="Arial" w:cs="Arial"/>
          <w:sz w:val="22"/>
        </w:rPr>
        <w:t xml:space="preserve">to </w:t>
      </w:r>
      <w:r w:rsidR="004757B9">
        <w:rPr>
          <w:rFonts w:ascii="Arial" w:hAnsi="Arial" w:cs="Arial"/>
          <w:sz w:val="22"/>
        </w:rPr>
        <w:t>Figure 8</w:t>
      </w:r>
      <w:r w:rsidR="00B817CA">
        <w:rPr>
          <w:rFonts w:ascii="Arial" w:hAnsi="Arial" w:cs="Arial"/>
          <w:sz w:val="22"/>
        </w:rPr>
        <w:t>.</w:t>
      </w:r>
    </w:p>
    <w:p w14:paraId="66EBD39B" w14:textId="77777777" w:rsidR="00B817CA" w:rsidRDefault="00B817CA" w:rsidP="00B817CA">
      <w:pPr>
        <w:keepNext/>
        <w:spacing w:after="0" w:line="240" w:lineRule="auto"/>
        <w:rPr>
          <w:rFonts w:ascii="Arial" w:hAnsi="Arial" w:cs="Arial"/>
          <w:b/>
          <w:bCs/>
          <w:sz w:val="16"/>
          <w:szCs w:val="16"/>
        </w:rPr>
      </w:pPr>
      <w:r w:rsidRPr="00F165F8">
        <w:rPr>
          <w:rFonts w:ascii="Arial" w:hAnsi="Arial" w:cs="Arial"/>
          <w:b/>
          <w:bCs/>
          <w:sz w:val="16"/>
          <w:szCs w:val="16"/>
        </w:rPr>
        <w:t>Figure</w:t>
      </w:r>
      <w:r>
        <w:rPr>
          <w:rFonts w:ascii="Arial" w:hAnsi="Arial" w:cs="Arial"/>
          <w:b/>
          <w:bCs/>
          <w:sz w:val="16"/>
          <w:szCs w:val="16"/>
        </w:rPr>
        <w:t xml:space="preserve"> </w:t>
      </w:r>
      <w:r w:rsidR="004757B9">
        <w:rPr>
          <w:rFonts w:ascii="Arial" w:hAnsi="Arial" w:cs="Arial"/>
          <w:b/>
          <w:bCs/>
          <w:sz w:val="16"/>
          <w:szCs w:val="16"/>
        </w:rPr>
        <w:t>8</w:t>
      </w:r>
      <w:r w:rsidRPr="00F165F8">
        <w:rPr>
          <w:rFonts w:ascii="Arial" w:hAnsi="Arial" w:cs="Arial"/>
          <w:b/>
          <w:bCs/>
          <w:sz w:val="16"/>
          <w:szCs w:val="16"/>
        </w:rPr>
        <w:t xml:space="preserve"> </w:t>
      </w:r>
      <w:r w:rsidRPr="00F165F8">
        <w:rPr>
          <w:rFonts w:ascii="Arial" w:hAnsi="Arial" w:cs="Arial"/>
          <w:bCs/>
          <w:caps/>
          <w:sz w:val="16"/>
          <w:szCs w:val="18"/>
        </w:rPr>
        <w:t xml:space="preserve">– </w:t>
      </w:r>
      <w:r>
        <w:rPr>
          <w:rFonts w:ascii="Arial" w:hAnsi="Arial" w:cs="Arial"/>
          <w:b/>
          <w:bCs/>
          <w:sz w:val="16"/>
          <w:szCs w:val="16"/>
        </w:rPr>
        <w:t>Edit referral source and reasons screen</w:t>
      </w:r>
    </w:p>
    <w:p w14:paraId="16B2919E" w14:textId="329315F6" w:rsidR="00C72525" w:rsidRPr="00F165F8" w:rsidRDefault="00367C35" w:rsidP="00B817CA">
      <w:pPr>
        <w:keepNext/>
        <w:spacing w:after="0" w:line="240" w:lineRule="auto"/>
        <w:rPr>
          <w:rFonts w:ascii="Arial" w:hAnsi="Arial" w:cs="Arial"/>
          <w:b/>
          <w:bCs/>
          <w:sz w:val="16"/>
          <w:szCs w:val="16"/>
        </w:rPr>
      </w:pPr>
      <w:r>
        <w:rPr>
          <w:noProof/>
        </w:rPr>
        <w:drawing>
          <wp:inline distT="0" distB="0" distL="0" distR="0" wp14:anchorId="4FBE4E04" wp14:editId="7F6E39DF">
            <wp:extent cx="4324350" cy="5638259"/>
            <wp:effectExtent l="0" t="0" r="0" b="635"/>
            <wp:docPr id="910719530" name="Picture 1" descr="a screenshot of the Edit referral source and reasons screen, displaying the options for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719530" name="Picture 1" descr="a screenshot of the Edit referral source and reasons screen, displaying the options for selection"/>
                    <pic:cNvPicPr/>
                  </pic:nvPicPr>
                  <pic:blipFill>
                    <a:blip r:embed="rId18"/>
                    <a:stretch>
                      <a:fillRect/>
                    </a:stretch>
                  </pic:blipFill>
                  <pic:spPr>
                    <a:xfrm>
                      <a:off x="0" y="0"/>
                      <a:ext cx="4392091" cy="5726582"/>
                    </a:xfrm>
                    <a:prstGeom prst="rect">
                      <a:avLst/>
                    </a:prstGeom>
                  </pic:spPr>
                </pic:pic>
              </a:graphicData>
            </a:graphic>
          </wp:inline>
        </w:drawing>
      </w:r>
    </w:p>
    <w:p w14:paraId="0021C664" w14:textId="673BF568" w:rsidR="00B817CA" w:rsidRDefault="00B817CA">
      <w:pPr>
        <w:suppressAutoHyphens w:val="0"/>
        <w:spacing w:before="0" w:after="200" w:line="276" w:lineRule="auto"/>
        <w:rPr>
          <w:rStyle w:val="Emphasis"/>
          <w:rFonts w:ascii="Arial" w:eastAsiaTheme="majorEastAsia" w:hAnsi="Arial" w:cs="Arial"/>
          <w:i w:val="0"/>
          <w:iCs w:val="0"/>
          <w:sz w:val="28"/>
          <w:szCs w:val="28"/>
        </w:rPr>
      </w:pPr>
    </w:p>
    <w:p w14:paraId="2AC49F14" w14:textId="77777777" w:rsidR="00B817CA" w:rsidRPr="000B4BD7" w:rsidRDefault="00B817CA" w:rsidP="00B817CA">
      <w:pPr>
        <w:pStyle w:val="Caption"/>
        <w:keepNext/>
        <w:spacing w:after="0"/>
        <w:rPr>
          <w:rFonts w:ascii="Arial" w:hAnsi="Arial" w:cs="Arial"/>
          <w:szCs w:val="16"/>
        </w:rPr>
      </w:pPr>
      <w:r w:rsidRPr="000B4BD7">
        <w:rPr>
          <w:rFonts w:ascii="Arial" w:hAnsi="Arial" w:cs="Arial"/>
          <w:caps w:val="0"/>
          <w:szCs w:val="16"/>
        </w:rPr>
        <w:lastRenderedPageBreak/>
        <w:t>Table</w:t>
      </w:r>
      <w:r>
        <w:rPr>
          <w:rFonts w:ascii="Arial" w:hAnsi="Arial" w:cs="Arial"/>
          <w:caps w:val="0"/>
          <w:szCs w:val="16"/>
        </w:rPr>
        <w:t xml:space="preserve"> </w:t>
      </w:r>
      <w:r w:rsidR="00F5474C">
        <w:rPr>
          <w:rFonts w:ascii="Arial" w:hAnsi="Arial" w:cs="Arial"/>
          <w:caps w:val="0"/>
          <w:szCs w:val="16"/>
        </w:rPr>
        <w:t>3</w:t>
      </w:r>
      <w:r>
        <w:rPr>
          <w:rFonts w:ascii="Arial" w:hAnsi="Arial" w:cs="Arial"/>
          <w:caps w:val="0"/>
          <w:szCs w:val="16"/>
        </w:rPr>
        <w:t xml:space="preserve"> –Field d</w:t>
      </w:r>
      <w:r w:rsidRPr="000B4BD7">
        <w:rPr>
          <w:rFonts w:ascii="Arial" w:hAnsi="Arial" w:cs="Arial"/>
          <w:caps w:val="0"/>
          <w:szCs w:val="16"/>
        </w:rPr>
        <w:t>escription</w:t>
      </w:r>
      <w:r>
        <w:rPr>
          <w:rFonts w:ascii="Arial" w:hAnsi="Arial" w:cs="Arial"/>
          <w:caps w:val="0"/>
          <w:szCs w:val="16"/>
        </w:rPr>
        <w:t>s for the Edit referral source an</w:t>
      </w:r>
      <w:r w:rsidR="00140C1D">
        <w:rPr>
          <w:rFonts w:ascii="Arial" w:hAnsi="Arial" w:cs="Arial"/>
          <w:caps w:val="0"/>
          <w:szCs w:val="16"/>
        </w:rPr>
        <w:t>d reasons screen (Refer Figures 7 and 8</w:t>
      </w:r>
      <w:r>
        <w:rPr>
          <w:rFonts w:ascii="Arial" w:hAnsi="Arial" w:cs="Arial"/>
          <w:caps w:val="0"/>
          <w:szCs w:val="16"/>
        </w:rPr>
        <w:t>)</w:t>
      </w:r>
    </w:p>
    <w:tbl>
      <w:tblPr>
        <w:tblStyle w:val="TableGrid"/>
        <w:tblW w:w="4977" w:type="pct"/>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Caption w:val="Field descriptions for the Edit referral source and reasons screen"/>
        <w:tblDescription w:val="This table describes each field found in the Edit referral source and reasons screen."/>
      </w:tblPr>
      <w:tblGrid>
        <w:gridCol w:w="3003"/>
        <w:gridCol w:w="7395"/>
      </w:tblGrid>
      <w:tr w:rsidR="00B817CA" w:rsidRPr="007B2BB9" w14:paraId="3A507B3E" w14:textId="77777777" w:rsidTr="000C6EE5">
        <w:trPr>
          <w:cantSplit/>
          <w:trHeight w:val="283"/>
          <w:tblHeader/>
        </w:trPr>
        <w:tc>
          <w:tcPr>
            <w:tcW w:w="1444" w:type="pct"/>
            <w:shd w:val="clear" w:color="auto" w:fill="02303D" w:themeFill="accent2" w:themeFillShade="80"/>
          </w:tcPr>
          <w:p w14:paraId="5417974F" w14:textId="77777777" w:rsidR="00B817CA" w:rsidRPr="007B2BB9" w:rsidRDefault="00B817CA" w:rsidP="000C6EE5">
            <w:pPr>
              <w:spacing w:after="120" w:line="288" w:lineRule="auto"/>
              <w:rPr>
                <w:rFonts w:ascii="Arial" w:hAnsi="Arial" w:cs="Arial"/>
                <w:b/>
                <w:color w:val="FFFFFF" w:themeColor="background1"/>
                <w:sz w:val="22"/>
              </w:rPr>
            </w:pPr>
            <w:r w:rsidRPr="007B2BB9">
              <w:rPr>
                <w:rFonts w:ascii="Arial" w:hAnsi="Arial" w:cs="Arial"/>
                <w:b/>
                <w:color w:val="FFFFFF" w:themeColor="background1"/>
                <w:sz w:val="22"/>
              </w:rPr>
              <w:t>FIELD</w:t>
            </w:r>
          </w:p>
        </w:tc>
        <w:tc>
          <w:tcPr>
            <w:tcW w:w="3556" w:type="pct"/>
            <w:shd w:val="clear" w:color="auto" w:fill="02303D" w:themeFill="accent2" w:themeFillShade="80"/>
          </w:tcPr>
          <w:p w14:paraId="2814A025" w14:textId="77777777" w:rsidR="00B817CA" w:rsidRPr="007B2BB9" w:rsidRDefault="00B817CA" w:rsidP="000C6EE5">
            <w:pPr>
              <w:spacing w:after="120" w:line="288" w:lineRule="auto"/>
              <w:rPr>
                <w:rFonts w:ascii="Arial" w:hAnsi="Arial" w:cs="Arial"/>
                <w:b/>
                <w:color w:val="FFFFFF" w:themeColor="background1"/>
                <w:sz w:val="22"/>
              </w:rPr>
            </w:pPr>
            <w:r w:rsidRPr="007B2BB9">
              <w:rPr>
                <w:rFonts w:ascii="Arial" w:hAnsi="Arial" w:cs="Arial"/>
                <w:b/>
                <w:color w:val="FFFFFF" w:themeColor="background1"/>
                <w:sz w:val="22"/>
              </w:rPr>
              <w:t>DESCRIPTION</w:t>
            </w:r>
          </w:p>
        </w:tc>
      </w:tr>
      <w:tr w:rsidR="00B817CA" w:rsidRPr="007B2BB9" w14:paraId="62461AD5" w14:textId="77777777" w:rsidTr="000C6EE5">
        <w:trPr>
          <w:cantSplit/>
        </w:trPr>
        <w:tc>
          <w:tcPr>
            <w:tcW w:w="1444" w:type="pct"/>
            <w:shd w:val="clear" w:color="auto" w:fill="D9D9D9" w:themeFill="background1" w:themeFillShade="D9"/>
            <w:vAlign w:val="center"/>
          </w:tcPr>
          <w:p w14:paraId="3C94BE29" w14:textId="77777777" w:rsidR="00B817CA" w:rsidRPr="005B51FD" w:rsidRDefault="00B817CA" w:rsidP="000C6EE5">
            <w:pPr>
              <w:rPr>
                <w:rFonts w:ascii="Arial" w:hAnsi="Arial" w:cs="Arial"/>
                <w:b/>
                <w:color w:val="000000"/>
                <w:sz w:val="22"/>
                <w:szCs w:val="18"/>
              </w:rPr>
            </w:pPr>
            <w:r>
              <w:rPr>
                <w:rFonts w:ascii="Arial" w:hAnsi="Arial" w:cs="Arial"/>
                <w:b/>
                <w:color w:val="000000"/>
                <w:sz w:val="22"/>
                <w:szCs w:val="18"/>
              </w:rPr>
              <w:t>Referral source</w:t>
            </w:r>
          </w:p>
        </w:tc>
        <w:tc>
          <w:tcPr>
            <w:tcW w:w="3556" w:type="pct"/>
          </w:tcPr>
          <w:p w14:paraId="314FED0F" w14:textId="77777777" w:rsidR="00B817CA" w:rsidRPr="00EC6876" w:rsidRDefault="00B817CA" w:rsidP="000A4881">
            <w:pPr>
              <w:spacing w:after="120"/>
              <w:rPr>
                <w:rFonts w:ascii="Arial" w:hAnsi="Arial" w:cs="Arial"/>
                <w:color w:val="000000"/>
                <w:sz w:val="22"/>
              </w:rPr>
            </w:pPr>
            <w:r>
              <w:rPr>
                <w:rFonts w:ascii="Arial" w:hAnsi="Arial" w:cs="Arial"/>
                <w:sz w:val="22"/>
              </w:rPr>
              <w:t xml:space="preserve">Select the appropriate </w:t>
            </w:r>
            <w:r w:rsidR="00EC6AB3">
              <w:rPr>
                <w:rFonts w:ascii="Arial" w:hAnsi="Arial" w:cs="Arial"/>
                <w:sz w:val="22"/>
              </w:rPr>
              <w:t xml:space="preserve">referral </w:t>
            </w:r>
            <w:r>
              <w:rPr>
                <w:rFonts w:ascii="Arial" w:hAnsi="Arial" w:cs="Arial"/>
                <w:sz w:val="22"/>
              </w:rPr>
              <w:t xml:space="preserve">source </w:t>
            </w:r>
            <w:r w:rsidR="00EC6AB3">
              <w:rPr>
                <w:rFonts w:ascii="Arial" w:hAnsi="Arial" w:cs="Arial"/>
                <w:sz w:val="22"/>
              </w:rPr>
              <w:t>for the client.</w:t>
            </w:r>
            <w:r>
              <w:rPr>
                <w:rFonts w:ascii="Arial" w:hAnsi="Arial" w:cs="Arial"/>
                <w:sz w:val="22"/>
              </w:rPr>
              <w:t xml:space="preserve"> </w:t>
            </w:r>
          </w:p>
        </w:tc>
      </w:tr>
      <w:tr w:rsidR="00B817CA" w:rsidRPr="007B2BB9" w14:paraId="5D77D0B1" w14:textId="77777777" w:rsidTr="000C6EE5">
        <w:trPr>
          <w:cantSplit/>
        </w:trPr>
        <w:tc>
          <w:tcPr>
            <w:tcW w:w="1444" w:type="pct"/>
            <w:shd w:val="clear" w:color="auto" w:fill="D9D9D9" w:themeFill="background1" w:themeFillShade="D9"/>
            <w:vAlign w:val="center"/>
          </w:tcPr>
          <w:p w14:paraId="36805B09" w14:textId="77777777" w:rsidR="00B817CA" w:rsidRPr="006B0B72" w:rsidRDefault="00B817CA" w:rsidP="000C6EE5">
            <w:pPr>
              <w:rPr>
                <w:rFonts w:ascii="Arial" w:hAnsi="Arial" w:cs="Arial"/>
                <w:b/>
                <w:sz w:val="22"/>
              </w:rPr>
            </w:pPr>
            <w:r>
              <w:rPr>
                <w:rFonts w:ascii="Arial" w:hAnsi="Arial" w:cs="Arial"/>
                <w:b/>
                <w:sz w:val="22"/>
              </w:rPr>
              <w:t>Reasons for seeking assistance</w:t>
            </w:r>
          </w:p>
        </w:tc>
        <w:tc>
          <w:tcPr>
            <w:tcW w:w="3556" w:type="pct"/>
            <w:shd w:val="clear" w:color="auto" w:fill="F2F2F2" w:themeFill="background1" w:themeFillShade="F2"/>
          </w:tcPr>
          <w:p w14:paraId="75313332" w14:textId="77777777" w:rsidR="00EC6AB3" w:rsidRDefault="00B817CA" w:rsidP="000A4881">
            <w:pPr>
              <w:spacing w:after="120" w:line="240" w:lineRule="auto"/>
              <w:rPr>
                <w:rFonts w:ascii="Arial" w:hAnsi="Arial" w:cs="Arial"/>
                <w:color w:val="000000"/>
                <w:sz w:val="22"/>
              </w:rPr>
            </w:pPr>
            <w:r>
              <w:rPr>
                <w:rFonts w:ascii="Arial" w:hAnsi="Arial" w:cs="Arial"/>
                <w:color w:val="000000"/>
                <w:sz w:val="22"/>
              </w:rPr>
              <w:t xml:space="preserve">Select the appropriate reason for seeking assistance. </w:t>
            </w:r>
          </w:p>
          <w:p w14:paraId="7B85F794" w14:textId="77777777" w:rsidR="00B817CA" w:rsidRPr="00EC6876" w:rsidRDefault="00B817CA" w:rsidP="000A4881">
            <w:pPr>
              <w:spacing w:after="120" w:line="240" w:lineRule="auto"/>
              <w:rPr>
                <w:rFonts w:ascii="Arial" w:hAnsi="Arial" w:cs="Arial"/>
                <w:sz w:val="22"/>
              </w:rPr>
            </w:pPr>
            <w:r>
              <w:rPr>
                <w:rFonts w:ascii="Arial" w:hAnsi="Arial" w:cs="Arial"/>
                <w:color w:val="000000"/>
                <w:sz w:val="22"/>
              </w:rPr>
              <w:t>One primary reason can be selected. More than one secondary reason can be selected.</w:t>
            </w:r>
          </w:p>
        </w:tc>
      </w:tr>
    </w:tbl>
    <w:p w14:paraId="588DEDBE" w14:textId="5CA05DF6" w:rsidR="00A61B52" w:rsidRPr="00A61B52" w:rsidRDefault="00A61B52" w:rsidP="00140C1D">
      <w:pPr>
        <w:keepNext/>
        <w:spacing w:after="0" w:line="240" w:lineRule="auto"/>
        <w:rPr>
          <w:rFonts w:ascii="Arial" w:hAnsi="Arial" w:cs="Arial"/>
          <w:bCs/>
          <w:sz w:val="22"/>
        </w:rPr>
      </w:pPr>
      <w:r w:rsidRPr="00A61B52">
        <w:rPr>
          <w:rFonts w:ascii="Arial" w:hAnsi="Arial" w:cs="Arial"/>
          <w:bCs/>
          <w:sz w:val="22"/>
        </w:rPr>
        <w:t xml:space="preserve">Select the relevant </w:t>
      </w:r>
      <w:r w:rsidRPr="00A61B52">
        <w:rPr>
          <w:rFonts w:ascii="Arial" w:hAnsi="Arial" w:cs="Arial"/>
          <w:b/>
          <w:bCs/>
          <w:sz w:val="22"/>
        </w:rPr>
        <w:t>Referral source</w:t>
      </w:r>
      <w:r w:rsidRPr="00A61B52">
        <w:rPr>
          <w:rFonts w:ascii="Arial" w:hAnsi="Arial" w:cs="Arial"/>
          <w:bCs/>
          <w:sz w:val="22"/>
        </w:rPr>
        <w:t xml:space="preserve"> and </w:t>
      </w:r>
      <w:r w:rsidRPr="00A61B52">
        <w:rPr>
          <w:rFonts w:ascii="Arial" w:hAnsi="Arial" w:cs="Arial"/>
          <w:b/>
          <w:bCs/>
          <w:sz w:val="22"/>
        </w:rPr>
        <w:t>Reasons for seeking assistance</w:t>
      </w:r>
      <w:r w:rsidRPr="00A61B52">
        <w:rPr>
          <w:rFonts w:ascii="Arial" w:hAnsi="Arial" w:cs="Arial"/>
          <w:bCs/>
          <w:sz w:val="22"/>
        </w:rPr>
        <w:t xml:space="preserve">. Refer </w:t>
      </w:r>
      <w:r w:rsidR="006F5C78">
        <w:rPr>
          <w:rFonts w:ascii="Arial" w:hAnsi="Arial" w:cs="Arial"/>
          <w:bCs/>
          <w:sz w:val="22"/>
        </w:rPr>
        <w:t xml:space="preserve">to </w:t>
      </w:r>
      <w:r w:rsidRPr="00A61B52">
        <w:rPr>
          <w:rFonts w:ascii="Arial" w:hAnsi="Arial" w:cs="Arial"/>
          <w:bCs/>
          <w:sz w:val="22"/>
        </w:rPr>
        <w:t xml:space="preserve">Figure </w:t>
      </w:r>
      <w:r w:rsidR="004757B9">
        <w:rPr>
          <w:rFonts w:ascii="Arial" w:hAnsi="Arial" w:cs="Arial"/>
          <w:bCs/>
          <w:sz w:val="22"/>
        </w:rPr>
        <w:t>9</w:t>
      </w:r>
      <w:r w:rsidRPr="00A61B52">
        <w:rPr>
          <w:rFonts w:ascii="Arial" w:hAnsi="Arial" w:cs="Arial"/>
          <w:bCs/>
          <w:sz w:val="22"/>
        </w:rPr>
        <w:t>.</w:t>
      </w:r>
    </w:p>
    <w:p w14:paraId="57E66AE3" w14:textId="77777777" w:rsidR="00140C1D" w:rsidRDefault="00140C1D" w:rsidP="00140C1D">
      <w:pPr>
        <w:keepNext/>
        <w:spacing w:after="0" w:line="240" w:lineRule="auto"/>
        <w:rPr>
          <w:rFonts w:ascii="Arial" w:hAnsi="Arial" w:cs="Arial"/>
          <w:b/>
          <w:bCs/>
          <w:sz w:val="16"/>
          <w:szCs w:val="16"/>
        </w:rPr>
      </w:pPr>
      <w:r w:rsidRPr="00F165F8">
        <w:rPr>
          <w:rFonts w:ascii="Arial" w:hAnsi="Arial" w:cs="Arial"/>
          <w:b/>
          <w:bCs/>
          <w:sz w:val="16"/>
          <w:szCs w:val="16"/>
        </w:rPr>
        <w:t>Figure</w:t>
      </w:r>
      <w:r>
        <w:rPr>
          <w:rFonts w:ascii="Arial" w:hAnsi="Arial" w:cs="Arial"/>
          <w:b/>
          <w:bCs/>
          <w:sz w:val="16"/>
          <w:szCs w:val="16"/>
        </w:rPr>
        <w:t xml:space="preserve"> </w:t>
      </w:r>
      <w:r w:rsidR="004757B9">
        <w:rPr>
          <w:rFonts w:ascii="Arial" w:hAnsi="Arial" w:cs="Arial"/>
          <w:b/>
          <w:bCs/>
          <w:sz w:val="16"/>
          <w:szCs w:val="16"/>
        </w:rPr>
        <w:t>9</w:t>
      </w:r>
      <w:r w:rsidRPr="00F165F8">
        <w:rPr>
          <w:rFonts w:ascii="Arial" w:hAnsi="Arial" w:cs="Arial"/>
          <w:b/>
          <w:bCs/>
          <w:sz w:val="16"/>
          <w:szCs w:val="16"/>
        </w:rPr>
        <w:t xml:space="preserve"> </w:t>
      </w:r>
      <w:r w:rsidRPr="00F165F8">
        <w:rPr>
          <w:rFonts w:ascii="Arial" w:hAnsi="Arial" w:cs="Arial"/>
          <w:bCs/>
          <w:caps/>
          <w:sz w:val="16"/>
          <w:szCs w:val="18"/>
        </w:rPr>
        <w:t xml:space="preserve">– </w:t>
      </w:r>
      <w:r>
        <w:rPr>
          <w:rFonts w:ascii="Arial" w:hAnsi="Arial" w:cs="Arial"/>
          <w:b/>
          <w:bCs/>
          <w:sz w:val="16"/>
          <w:szCs w:val="16"/>
        </w:rPr>
        <w:t>Edit referral source and reasons screen</w:t>
      </w:r>
    </w:p>
    <w:p w14:paraId="5A04EACD" w14:textId="45CA5444" w:rsidR="00C72525" w:rsidRPr="00F165F8" w:rsidRDefault="00C72525" w:rsidP="00140C1D">
      <w:pPr>
        <w:keepNext/>
        <w:spacing w:after="0" w:line="240" w:lineRule="auto"/>
        <w:rPr>
          <w:rFonts w:ascii="Arial" w:hAnsi="Arial" w:cs="Arial"/>
          <w:b/>
          <w:bCs/>
          <w:sz w:val="16"/>
          <w:szCs w:val="16"/>
        </w:rPr>
      </w:pPr>
      <w:r w:rsidRPr="00C72525">
        <w:rPr>
          <w:noProof/>
        </w:rPr>
        <w:drawing>
          <wp:inline distT="0" distB="0" distL="0" distR="0" wp14:anchorId="7E0F9223" wp14:editId="60B6E1DF">
            <wp:extent cx="5334000" cy="6689950"/>
            <wp:effectExtent l="0" t="0" r="0" b="0"/>
            <wp:docPr id="349957908" name="Picture 1" descr="a screenshot of the Edit referral source and reasons screen, displaying the selections m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957908" name="Picture 1" descr="a screenshot of the Edit referral source and reasons screen, displaying the selections made."/>
                    <pic:cNvPicPr/>
                  </pic:nvPicPr>
                  <pic:blipFill>
                    <a:blip r:embed="rId19"/>
                    <a:stretch>
                      <a:fillRect/>
                    </a:stretch>
                  </pic:blipFill>
                  <pic:spPr>
                    <a:xfrm>
                      <a:off x="0" y="0"/>
                      <a:ext cx="5371835" cy="6737403"/>
                    </a:xfrm>
                    <a:prstGeom prst="rect">
                      <a:avLst/>
                    </a:prstGeom>
                  </pic:spPr>
                </pic:pic>
              </a:graphicData>
            </a:graphic>
          </wp:inline>
        </w:drawing>
      </w:r>
    </w:p>
    <w:p w14:paraId="3D9F70A4" w14:textId="788D96D4" w:rsidR="00140C1D" w:rsidRDefault="00140C1D" w:rsidP="00140C1D">
      <w:pPr>
        <w:pStyle w:val="Caption"/>
        <w:keepNext/>
        <w:spacing w:before="0" w:after="0"/>
        <w:rPr>
          <w:rFonts w:ascii="Arial" w:hAnsi="Arial" w:cs="Arial"/>
          <w:b w:val="0"/>
          <w:bCs w:val="0"/>
          <w:caps w:val="0"/>
          <w:color w:val="000000"/>
          <w:sz w:val="22"/>
          <w:szCs w:val="22"/>
        </w:rPr>
      </w:pPr>
    </w:p>
    <w:p w14:paraId="28B105D1" w14:textId="77777777" w:rsidR="00B817CA" w:rsidRDefault="00B817CA" w:rsidP="00B817CA">
      <w:pPr>
        <w:pStyle w:val="Caption"/>
        <w:keepNext/>
        <w:spacing w:after="0"/>
        <w:rPr>
          <w:rFonts w:ascii="Arial" w:hAnsi="Arial" w:cs="Arial"/>
          <w:color w:val="FFFFFF" w:themeColor="background1"/>
          <w:sz w:val="22"/>
          <w:bdr w:val="single" w:sz="8" w:space="0" w:color="FFFFFF" w:themeColor="background1"/>
          <w:shd w:val="clear" w:color="auto" w:fill="02303D" w:themeFill="accent5" w:themeFillShade="80"/>
        </w:rPr>
      </w:pPr>
      <w:r w:rsidRPr="00CA5F81">
        <w:rPr>
          <w:rFonts w:ascii="Arial" w:hAnsi="Arial" w:cs="Arial"/>
          <w:b w:val="0"/>
          <w:bCs w:val="0"/>
          <w:caps w:val="0"/>
          <w:color w:val="000000"/>
          <w:sz w:val="22"/>
          <w:szCs w:val="22"/>
        </w:rPr>
        <w:t>Select</w:t>
      </w:r>
      <w:r>
        <w:rPr>
          <w:rFonts w:ascii="Arial" w:hAnsi="Arial" w:cs="Arial"/>
          <w:caps w:val="0"/>
          <w:szCs w:val="16"/>
        </w:rPr>
        <w:t xml:space="preserve"> </w:t>
      </w:r>
      <w:r w:rsidRPr="00EC6AB3">
        <w:rPr>
          <w:rFonts w:ascii="Arial" w:hAnsi="Arial" w:cs="Arial"/>
          <w:color w:val="FFFFFF" w:themeColor="background1"/>
          <w:sz w:val="22"/>
          <w:bdr w:val="single" w:sz="8" w:space="0" w:color="FFFFFF" w:themeColor="background1"/>
          <w:shd w:val="clear" w:color="auto" w:fill="03485B" w:themeFill="accent5" w:themeFillShade="BF"/>
        </w:rPr>
        <w:t>SAVE</w:t>
      </w:r>
      <w:r w:rsidR="00F5474C">
        <w:rPr>
          <w:rFonts w:ascii="Arial" w:hAnsi="Arial" w:cs="Arial"/>
          <w:sz w:val="22"/>
        </w:rPr>
        <w:t>.</w:t>
      </w:r>
    </w:p>
    <w:p w14:paraId="2A38EC48" w14:textId="77777777" w:rsidR="00EC6AB3" w:rsidRDefault="00EC6AB3" w:rsidP="00B817CA">
      <w:pPr>
        <w:rPr>
          <w:rFonts w:ascii="Arial" w:hAnsi="Arial" w:cs="Arial"/>
          <w:color w:val="000000"/>
          <w:sz w:val="22"/>
        </w:rPr>
      </w:pPr>
      <w:r>
        <w:rPr>
          <w:rFonts w:ascii="Arial" w:hAnsi="Arial" w:cs="Arial"/>
          <w:color w:val="000000"/>
          <w:sz w:val="22"/>
        </w:rPr>
        <w:t xml:space="preserve">The </w:t>
      </w:r>
      <w:r w:rsidRPr="00EC6AB3">
        <w:rPr>
          <w:rFonts w:ascii="Arial" w:hAnsi="Arial" w:cs="Arial"/>
          <w:b/>
          <w:color w:val="000000"/>
          <w:sz w:val="22"/>
        </w:rPr>
        <w:t>Case details</w:t>
      </w:r>
      <w:r>
        <w:rPr>
          <w:rFonts w:ascii="Arial" w:hAnsi="Arial" w:cs="Arial"/>
          <w:color w:val="000000"/>
          <w:sz w:val="22"/>
        </w:rPr>
        <w:t xml:space="preserve"> screen will display.</w:t>
      </w:r>
    </w:p>
    <w:p w14:paraId="64CD5953" w14:textId="0D15BFB1" w:rsidR="00B817CA" w:rsidRDefault="00B817CA" w:rsidP="00B817CA">
      <w:pPr>
        <w:rPr>
          <w:rFonts w:ascii="Arial" w:hAnsi="Arial" w:cs="Arial"/>
          <w:color w:val="000000"/>
          <w:sz w:val="22"/>
        </w:rPr>
      </w:pPr>
      <w:r w:rsidRPr="00CA5F81">
        <w:rPr>
          <w:rFonts w:ascii="Arial" w:hAnsi="Arial" w:cs="Arial"/>
          <w:color w:val="000000"/>
          <w:sz w:val="22"/>
        </w:rPr>
        <w:lastRenderedPageBreak/>
        <w:t xml:space="preserve">The </w:t>
      </w:r>
      <w:r w:rsidRPr="00CA5F81">
        <w:rPr>
          <w:rFonts w:ascii="Arial" w:hAnsi="Arial" w:cs="Arial"/>
          <w:b/>
          <w:color w:val="000000"/>
          <w:sz w:val="22"/>
        </w:rPr>
        <w:t>Referral source and reasons</w:t>
      </w:r>
      <w:r>
        <w:rPr>
          <w:rFonts w:ascii="Arial" w:hAnsi="Arial" w:cs="Arial"/>
          <w:color w:val="000000"/>
          <w:sz w:val="22"/>
        </w:rPr>
        <w:t xml:space="preserve"> icon will display as </w:t>
      </w:r>
      <w:r>
        <w:rPr>
          <w:noProof/>
          <w:lang w:eastAsia="en-AU"/>
        </w:rPr>
        <w:drawing>
          <wp:inline distT="0" distB="0" distL="0" distR="0" wp14:anchorId="05289E73" wp14:editId="47584E3D">
            <wp:extent cx="400050" cy="272415"/>
            <wp:effectExtent l="19050" t="19050" r="19050" b="13335"/>
            <wp:docPr id="5" name="Picture 5" descr="Referral source and reasons ic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Referral source and reasons icon&#10;"/>
                    <pic:cNvPicPr/>
                  </pic:nvPicPr>
                  <pic:blipFill>
                    <a:blip r:embed="rId17"/>
                    <a:stretch>
                      <a:fillRect/>
                    </a:stretch>
                  </pic:blipFill>
                  <pic:spPr>
                    <a:xfrm>
                      <a:off x="0" y="0"/>
                      <a:ext cx="401637" cy="273496"/>
                    </a:xfrm>
                    <a:prstGeom prst="rect">
                      <a:avLst/>
                    </a:prstGeom>
                    <a:ln>
                      <a:solidFill>
                        <a:schemeClr val="tx1"/>
                      </a:solidFill>
                    </a:ln>
                  </pic:spPr>
                </pic:pic>
              </a:graphicData>
            </a:graphic>
          </wp:inline>
        </w:drawing>
      </w:r>
      <w:r>
        <w:rPr>
          <w:rFonts w:ascii="Arial" w:hAnsi="Arial" w:cs="Arial"/>
          <w:color w:val="000000"/>
          <w:sz w:val="22"/>
        </w:rPr>
        <w:t>.</w:t>
      </w:r>
      <w:r w:rsidR="00140C1D">
        <w:rPr>
          <w:rFonts w:ascii="Arial" w:hAnsi="Arial" w:cs="Arial"/>
          <w:color w:val="000000"/>
          <w:sz w:val="22"/>
        </w:rPr>
        <w:t xml:space="preserve"> Refer </w:t>
      </w:r>
      <w:r w:rsidR="006F5C78">
        <w:rPr>
          <w:rFonts w:ascii="Arial" w:hAnsi="Arial" w:cs="Arial"/>
          <w:color w:val="000000"/>
          <w:sz w:val="22"/>
        </w:rPr>
        <w:t xml:space="preserve">to </w:t>
      </w:r>
      <w:r w:rsidR="00140C1D">
        <w:rPr>
          <w:rFonts w:ascii="Arial" w:hAnsi="Arial" w:cs="Arial"/>
          <w:color w:val="000000"/>
          <w:sz w:val="22"/>
        </w:rPr>
        <w:t xml:space="preserve">Figure </w:t>
      </w:r>
      <w:r w:rsidR="004757B9">
        <w:rPr>
          <w:rFonts w:ascii="Arial" w:hAnsi="Arial" w:cs="Arial"/>
          <w:color w:val="000000"/>
          <w:sz w:val="22"/>
        </w:rPr>
        <w:t>10</w:t>
      </w:r>
      <w:r w:rsidR="00140C1D">
        <w:rPr>
          <w:rFonts w:ascii="Arial" w:hAnsi="Arial" w:cs="Arial"/>
          <w:color w:val="000000"/>
          <w:sz w:val="22"/>
        </w:rPr>
        <w:t>.</w:t>
      </w:r>
    </w:p>
    <w:p w14:paraId="31A7A93D" w14:textId="2EC9D625" w:rsidR="006D5980" w:rsidRDefault="00140C1D" w:rsidP="00140C1D">
      <w:pPr>
        <w:keepNext/>
        <w:spacing w:after="0" w:line="240" w:lineRule="auto"/>
        <w:rPr>
          <w:rFonts w:ascii="Arial" w:hAnsi="Arial" w:cs="Arial"/>
          <w:b/>
          <w:bCs/>
          <w:sz w:val="16"/>
          <w:szCs w:val="16"/>
        </w:rPr>
      </w:pPr>
      <w:bookmarkStart w:id="7" w:name="_Hlk194330853"/>
      <w:r w:rsidRPr="00F165F8">
        <w:rPr>
          <w:rFonts w:ascii="Arial" w:hAnsi="Arial" w:cs="Arial"/>
          <w:b/>
          <w:bCs/>
          <w:sz w:val="16"/>
          <w:szCs w:val="16"/>
        </w:rPr>
        <w:t>Figure</w:t>
      </w:r>
      <w:r>
        <w:rPr>
          <w:rFonts w:ascii="Arial" w:hAnsi="Arial" w:cs="Arial"/>
          <w:b/>
          <w:bCs/>
          <w:sz w:val="16"/>
          <w:szCs w:val="16"/>
        </w:rPr>
        <w:t xml:space="preserve"> </w:t>
      </w:r>
      <w:r w:rsidR="004757B9">
        <w:rPr>
          <w:rFonts w:ascii="Arial" w:hAnsi="Arial" w:cs="Arial"/>
          <w:b/>
          <w:bCs/>
          <w:sz w:val="16"/>
          <w:szCs w:val="16"/>
        </w:rPr>
        <w:t>10</w:t>
      </w:r>
      <w:r w:rsidRPr="00F165F8">
        <w:rPr>
          <w:rFonts w:ascii="Arial" w:hAnsi="Arial" w:cs="Arial"/>
          <w:b/>
          <w:bCs/>
          <w:sz w:val="16"/>
          <w:szCs w:val="16"/>
        </w:rPr>
        <w:t xml:space="preserve"> </w:t>
      </w:r>
      <w:r w:rsidRPr="00F165F8">
        <w:rPr>
          <w:rFonts w:ascii="Arial" w:hAnsi="Arial" w:cs="Arial"/>
          <w:bCs/>
          <w:caps/>
          <w:sz w:val="16"/>
          <w:szCs w:val="18"/>
        </w:rPr>
        <w:t xml:space="preserve">– </w:t>
      </w:r>
      <w:r>
        <w:rPr>
          <w:rFonts w:ascii="Arial" w:hAnsi="Arial" w:cs="Arial"/>
          <w:b/>
          <w:bCs/>
          <w:sz w:val="16"/>
          <w:szCs w:val="16"/>
        </w:rPr>
        <w:t>Edit referral source and reasons screen</w:t>
      </w:r>
      <w:bookmarkEnd w:id="7"/>
    </w:p>
    <w:p w14:paraId="1DF65794" w14:textId="2852E58E" w:rsidR="00C72525" w:rsidRDefault="00C72525" w:rsidP="00140C1D">
      <w:pPr>
        <w:keepNext/>
        <w:spacing w:after="0" w:line="240" w:lineRule="auto"/>
        <w:rPr>
          <w:rFonts w:ascii="Arial" w:hAnsi="Arial" w:cs="Arial"/>
          <w:b/>
          <w:bCs/>
          <w:sz w:val="16"/>
          <w:szCs w:val="16"/>
        </w:rPr>
      </w:pPr>
      <w:r>
        <w:rPr>
          <w:noProof/>
        </w:rPr>
        <w:drawing>
          <wp:inline distT="0" distB="0" distL="0" distR="0" wp14:anchorId="0F3D32BC" wp14:editId="5BF13A66">
            <wp:extent cx="6657975" cy="5699293"/>
            <wp:effectExtent l="0" t="0" r="0" b="0"/>
            <wp:docPr id="1588313417" name="Picture 1" descr="a screenshot of the Case details screen, highlighting the Referral source and reasons icon - Full icon for a given client in th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313417" name="Picture 1" descr="a screenshot of the Case details screen, highlighting the Referral source and reasons icon - Full icon for a given client in the case."/>
                    <pic:cNvPicPr/>
                  </pic:nvPicPr>
                  <pic:blipFill>
                    <a:blip r:embed="rId20"/>
                    <a:stretch>
                      <a:fillRect/>
                    </a:stretch>
                  </pic:blipFill>
                  <pic:spPr>
                    <a:xfrm>
                      <a:off x="0" y="0"/>
                      <a:ext cx="6700311" cy="5735533"/>
                    </a:xfrm>
                    <a:prstGeom prst="rect">
                      <a:avLst/>
                    </a:prstGeom>
                  </pic:spPr>
                </pic:pic>
              </a:graphicData>
            </a:graphic>
          </wp:inline>
        </w:drawing>
      </w:r>
    </w:p>
    <w:p w14:paraId="57739E89" w14:textId="77777777" w:rsidR="00AC62F4" w:rsidRDefault="00AC62F4" w:rsidP="00AC62F4">
      <w:pPr>
        <w:spacing w:after="240" w:line="276" w:lineRule="auto"/>
        <w:rPr>
          <w:rFonts w:ascii="Arial" w:hAnsi="Arial" w:cs="Arial"/>
          <w:sz w:val="22"/>
        </w:rPr>
      </w:pPr>
      <w:r>
        <w:rPr>
          <w:rFonts w:ascii="Arial" w:hAnsi="Arial" w:cs="Arial"/>
          <w:sz w:val="22"/>
        </w:rPr>
        <w:t xml:space="preserve">Select </w:t>
      </w:r>
      <w:r>
        <w:rPr>
          <w:rFonts w:ascii="Arial" w:hAnsi="Arial" w:cs="Arial"/>
          <w:color w:val="FFFFFF" w:themeColor="background1"/>
          <w:sz w:val="22"/>
          <w:bdr w:val="single" w:sz="8" w:space="0" w:color="FFFFFF" w:themeColor="background1"/>
          <w:shd w:val="clear" w:color="auto" w:fill="03485B" w:themeFill="accent5" w:themeFillShade="BF"/>
        </w:rPr>
        <w:t xml:space="preserve">+ADD SESSION </w:t>
      </w:r>
      <w:r>
        <w:rPr>
          <w:rFonts w:ascii="Arial" w:hAnsi="Arial" w:cs="Arial"/>
          <w:sz w:val="22"/>
        </w:rPr>
        <w:t>to add a session to the case.</w:t>
      </w:r>
    </w:p>
    <w:p w14:paraId="0995CEBB" w14:textId="77777777" w:rsidR="00AC62F4" w:rsidRDefault="00AC62F4" w:rsidP="00AC62F4">
      <w:pPr>
        <w:spacing w:after="0"/>
        <w:ind w:right="401"/>
        <w:jc w:val="both"/>
        <w:rPr>
          <w:rFonts w:ascii="Arial" w:hAnsi="Arial" w:cs="Arial"/>
          <w:sz w:val="28"/>
        </w:rPr>
      </w:pPr>
      <w:r w:rsidRPr="004A3E3E">
        <w:rPr>
          <w:rFonts w:ascii="Arial" w:hAnsi="Arial" w:cs="Arial"/>
          <w:sz w:val="22"/>
        </w:rPr>
        <w:t xml:space="preserve">Select </w:t>
      </w:r>
      <w:r w:rsidRPr="004A3E3E">
        <w:rPr>
          <w:rFonts w:ascii="Arial" w:hAnsi="Arial" w:cs="Arial"/>
          <w:b/>
          <w:sz w:val="22"/>
          <w:bdr w:val="single" w:sz="4" w:space="0" w:color="auto"/>
          <w:shd w:val="clear" w:color="auto" w:fill="F2F2F2" w:themeFill="background1" w:themeFillShade="F2"/>
        </w:rPr>
        <w:t>&lt;BACK</w:t>
      </w:r>
      <w:r w:rsidRPr="004A3E3E">
        <w:rPr>
          <w:rFonts w:ascii="Arial" w:hAnsi="Arial" w:cs="Arial"/>
          <w:sz w:val="22"/>
        </w:rPr>
        <w:t xml:space="preserve"> to go to the </w:t>
      </w:r>
      <w:r w:rsidRPr="004A3E3E">
        <w:rPr>
          <w:rFonts w:ascii="Arial" w:hAnsi="Arial" w:cs="Arial"/>
          <w:b/>
          <w:sz w:val="22"/>
        </w:rPr>
        <w:t>Find a case</w:t>
      </w:r>
      <w:r w:rsidRPr="004A3E3E">
        <w:rPr>
          <w:rFonts w:ascii="Arial" w:hAnsi="Arial" w:cs="Arial"/>
          <w:sz w:val="22"/>
        </w:rPr>
        <w:t xml:space="preserve"> screen, or the</w:t>
      </w:r>
      <w:r>
        <w:rPr>
          <w:rFonts w:ascii="Arial" w:hAnsi="Arial" w:cs="Arial"/>
          <w:sz w:val="22"/>
        </w:rPr>
        <w:t xml:space="preserve"> </w:t>
      </w:r>
      <w:r w:rsidRPr="004A3E3E">
        <w:rPr>
          <w:rFonts w:ascii="Arial" w:hAnsi="Arial" w:cs="Arial"/>
          <w:b/>
          <w:sz w:val="22"/>
        </w:rPr>
        <w:t xml:space="preserve">I want to… </w:t>
      </w:r>
      <w:r w:rsidRPr="004A3E3E">
        <w:rPr>
          <w:rFonts w:ascii="Arial" w:hAnsi="Arial" w:cs="Arial"/>
          <w:sz w:val="22"/>
        </w:rPr>
        <w:t>box where you can complete other tasks.</w:t>
      </w:r>
    </w:p>
    <w:p w14:paraId="6BDB91C0" w14:textId="77777777" w:rsidR="005702AB" w:rsidRDefault="005702AB">
      <w:pPr>
        <w:suppressAutoHyphens w:val="0"/>
        <w:spacing w:before="0" w:after="200" w:line="276" w:lineRule="auto"/>
        <w:rPr>
          <w:rFonts w:ascii="Arial" w:eastAsiaTheme="majorEastAsia" w:hAnsi="Arial" w:cs="Arial"/>
          <w:b/>
          <w:bCs/>
          <w:sz w:val="24"/>
          <w:szCs w:val="24"/>
        </w:rPr>
      </w:pPr>
      <w:r>
        <w:rPr>
          <w:rFonts w:ascii="Arial" w:hAnsi="Arial" w:cs="Arial"/>
          <w:sz w:val="24"/>
          <w:szCs w:val="24"/>
        </w:rPr>
        <w:br w:type="page"/>
      </w:r>
    </w:p>
    <w:p w14:paraId="2798F6CB" w14:textId="5D003419" w:rsidR="00FA6F57" w:rsidRPr="00CB3741" w:rsidRDefault="00D60AAD" w:rsidP="00CB3741">
      <w:pPr>
        <w:pStyle w:val="Heading3"/>
        <w:rPr>
          <w:rFonts w:ascii="Arial" w:hAnsi="Arial" w:cs="Arial"/>
          <w:sz w:val="24"/>
          <w:szCs w:val="24"/>
        </w:rPr>
      </w:pPr>
      <w:r w:rsidRPr="00CB3741">
        <w:rPr>
          <w:rFonts w:ascii="Arial" w:hAnsi="Arial" w:cs="Arial"/>
          <w:sz w:val="24"/>
          <w:szCs w:val="24"/>
        </w:rPr>
        <w:lastRenderedPageBreak/>
        <w:t>Exiting a client from a case</w:t>
      </w:r>
    </w:p>
    <w:p w14:paraId="1D44D7FA" w14:textId="77777777" w:rsidR="00FA6F57" w:rsidRDefault="00FA6F57" w:rsidP="00AC62F4">
      <w:pPr>
        <w:pStyle w:val="Heading2"/>
        <w:spacing w:before="0"/>
        <w:rPr>
          <w:rFonts w:ascii="Arial" w:hAnsi="Arial" w:cs="Arial"/>
        </w:rPr>
      </w:pPr>
    </w:p>
    <w:p w14:paraId="560328B5" w14:textId="77777777" w:rsidR="00FA6F57" w:rsidRDefault="00D60AAD" w:rsidP="00FA6F57">
      <w:pPr>
        <w:pStyle w:val="Heading2"/>
        <w:spacing w:before="0"/>
        <w:rPr>
          <w:rFonts w:ascii="Arial" w:hAnsi="Arial" w:cs="Arial"/>
          <w:b w:val="0"/>
          <w:bCs w:val="0"/>
          <w:sz w:val="22"/>
        </w:rPr>
      </w:pPr>
      <w:r w:rsidRPr="00E93B47">
        <w:rPr>
          <w:rFonts w:ascii="Arial" w:hAnsi="Arial" w:cs="Arial"/>
          <w:b w:val="0"/>
          <w:bCs w:val="0"/>
          <w:sz w:val="22"/>
        </w:rPr>
        <w:t>To record a client has exited from a case, open the existing case record</w:t>
      </w:r>
      <w:r w:rsidR="00DD6993" w:rsidRPr="00E93B47">
        <w:rPr>
          <w:rFonts w:ascii="Arial" w:hAnsi="Arial" w:cs="Arial"/>
          <w:b w:val="0"/>
          <w:bCs w:val="0"/>
          <w:sz w:val="22"/>
        </w:rPr>
        <w:t>.</w:t>
      </w:r>
    </w:p>
    <w:p w14:paraId="2CB8B466" w14:textId="77777777" w:rsidR="00895D04" w:rsidRDefault="00054F53" w:rsidP="00895D04">
      <w:pPr>
        <w:pStyle w:val="Heading2"/>
        <w:spacing w:before="0"/>
        <w:rPr>
          <w:rFonts w:ascii="Arial" w:hAnsi="Arial" w:cs="Arial"/>
          <w:b w:val="0"/>
          <w:bCs w:val="0"/>
          <w:sz w:val="22"/>
        </w:rPr>
      </w:pPr>
      <w:r w:rsidRPr="00E93B47">
        <w:rPr>
          <w:rFonts w:ascii="Arial" w:hAnsi="Arial" w:cs="Arial"/>
          <w:b w:val="0"/>
          <w:bCs w:val="0"/>
          <w:sz w:val="22"/>
        </w:rPr>
        <w:t xml:space="preserve">If </w:t>
      </w:r>
      <w:r w:rsidR="008D675D" w:rsidRPr="00E93B47">
        <w:rPr>
          <w:rFonts w:ascii="Arial" w:hAnsi="Arial" w:cs="Arial"/>
          <w:b w:val="0"/>
          <w:bCs w:val="0"/>
          <w:sz w:val="22"/>
        </w:rPr>
        <w:t xml:space="preserve">a client does not have any </w:t>
      </w:r>
      <w:r w:rsidR="00FA0211" w:rsidRPr="00E93B47">
        <w:rPr>
          <w:rFonts w:ascii="Arial" w:hAnsi="Arial" w:cs="Arial"/>
          <w:b w:val="0"/>
          <w:bCs w:val="0"/>
          <w:sz w:val="22"/>
        </w:rPr>
        <w:t xml:space="preserve">referrals recorded, select </w:t>
      </w:r>
      <w:r w:rsidRPr="00E93B47">
        <w:rPr>
          <w:rFonts w:ascii="Arial" w:hAnsi="Arial" w:cs="Arial"/>
          <w:b w:val="0"/>
          <w:bCs w:val="0"/>
          <w:sz w:val="22"/>
        </w:rPr>
        <w:t>the</w:t>
      </w:r>
      <w:r w:rsidR="00FA0211" w:rsidRPr="00E93B47">
        <w:rPr>
          <w:rFonts w:ascii="Arial" w:hAnsi="Arial" w:cs="Arial"/>
          <w:b w:val="0"/>
          <w:bCs w:val="0"/>
          <w:sz w:val="22"/>
        </w:rPr>
        <w:t xml:space="preserve"> blank</w:t>
      </w:r>
      <w:r w:rsidRPr="00E93B47">
        <w:rPr>
          <w:rFonts w:ascii="Arial" w:hAnsi="Arial" w:cs="Arial"/>
          <w:b w:val="0"/>
          <w:bCs w:val="0"/>
          <w:sz w:val="22"/>
        </w:rPr>
        <w:t xml:space="preserve"> Referral source and reasons icon</w:t>
      </w:r>
      <w:r w:rsidR="005F07CD" w:rsidRPr="00E93B47">
        <w:rPr>
          <w:rFonts w:ascii="Arial" w:hAnsi="Arial" w:cs="Arial"/>
          <w:b w:val="0"/>
          <w:bCs w:val="0"/>
          <w:sz w:val="22"/>
        </w:rPr>
        <w:t>.</w:t>
      </w:r>
    </w:p>
    <w:p w14:paraId="22B0C305" w14:textId="1F215DC1" w:rsidR="00D027B6" w:rsidRDefault="005F07CD" w:rsidP="00D027B6">
      <w:pPr>
        <w:pStyle w:val="Heading2"/>
        <w:spacing w:before="0"/>
        <w:rPr>
          <w:rFonts w:ascii="Arial" w:hAnsi="Arial" w:cs="Arial"/>
          <w:sz w:val="22"/>
        </w:rPr>
      </w:pPr>
      <w:r w:rsidRPr="00E93B47">
        <w:rPr>
          <w:rFonts w:ascii="Arial" w:hAnsi="Arial" w:cs="Arial"/>
          <w:b w:val="0"/>
          <w:bCs w:val="0"/>
          <w:sz w:val="22"/>
        </w:rPr>
        <w:t>If a client</w:t>
      </w:r>
      <w:r w:rsidR="004A443E" w:rsidRPr="00E93B47">
        <w:rPr>
          <w:rFonts w:ascii="Arial" w:hAnsi="Arial" w:cs="Arial"/>
          <w:b w:val="0"/>
          <w:bCs w:val="0"/>
          <w:sz w:val="22"/>
        </w:rPr>
        <w:t xml:space="preserve"> has</w:t>
      </w:r>
      <w:r w:rsidRPr="00E93B47">
        <w:rPr>
          <w:rFonts w:ascii="Arial" w:hAnsi="Arial" w:cs="Arial"/>
          <w:b w:val="0"/>
          <w:bCs w:val="0"/>
          <w:sz w:val="22"/>
        </w:rPr>
        <w:t xml:space="preserve"> any referrals recorded</w:t>
      </w:r>
      <w:r w:rsidR="004A443E" w:rsidRPr="00E93B47">
        <w:rPr>
          <w:rFonts w:ascii="Arial" w:hAnsi="Arial" w:cs="Arial"/>
          <w:b w:val="0"/>
          <w:bCs w:val="0"/>
          <w:sz w:val="22"/>
        </w:rPr>
        <w:t>,</w:t>
      </w:r>
      <w:r w:rsidRPr="00E93B47">
        <w:rPr>
          <w:rFonts w:ascii="Arial" w:hAnsi="Arial" w:cs="Arial"/>
          <w:b w:val="0"/>
          <w:bCs w:val="0"/>
          <w:sz w:val="22"/>
        </w:rPr>
        <w:t xml:space="preserve"> </w:t>
      </w:r>
      <w:r w:rsidR="00D60AAD" w:rsidRPr="00E93B47">
        <w:rPr>
          <w:rFonts w:ascii="Arial" w:hAnsi="Arial" w:cs="Arial"/>
          <w:b w:val="0"/>
          <w:bCs w:val="0"/>
          <w:sz w:val="22"/>
        </w:rPr>
        <w:t>select the</w:t>
      </w:r>
      <w:r w:rsidR="004A443E" w:rsidRPr="00E93B47">
        <w:rPr>
          <w:rFonts w:ascii="Arial" w:hAnsi="Arial" w:cs="Arial"/>
          <w:b w:val="0"/>
          <w:bCs w:val="0"/>
          <w:sz w:val="22"/>
        </w:rPr>
        <w:t xml:space="preserve"> triangle at right of </w:t>
      </w:r>
      <w:r w:rsidR="00D60AAD" w:rsidRPr="00E93B47">
        <w:rPr>
          <w:rFonts w:ascii="Arial" w:hAnsi="Arial" w:cs="Arial"/>
          <w:b w:val="0"/>
          <w:bCs w:val="0"/>
          <w:sz w:val="22"/>
        </w:rPr>
        <w:t>Referral source and reasons icon</w:t>
      </w:r>
      <w:r w:rsidR="00801B89" w:rsidRPr="00E93B47">
        <w:rPr>
          <w:rFonts w:ascii="Arial" w:hAnsi="Arial" w:cs="Arial"/>
          <w:b w:val="0"/>
          <w:bCs w:val="0"/>
          <w:sz w:val="22"/>
        </w:rPr>
        <w:t xml:space="preserve"> </w:t>
      </w:r>
      <w:r w:rsidR="002F4FC3" w:rsidRPr="00E93B47">
        <w:rPr>
          <w:rFonts w:ascii="Arial" w:hAnsi="Arial" w:cs="Arial"/>
          <w:b w:val="0"/>
          <w:bCs w:val="0"/>
          <w:sz w:val="22"/>
        </w:rPr>
        <w:t xml:space="preserve">and </w:t>
      </w:r>
      <w:r w:rsidR="00EA5DCE" w:rsidRPr="00E93B47">
        <w:rPr>
          <w:rFonts w:ascii="Arial" w:hAnsi="Arial" w:cs="Arial"/>
          <w:b w:val="0"/>
          <w:bCs w:val="0"/>
          <w:sz w:val="22"/>
        </w:rPr>
        <w:t xml:space="preserve">then </w:t>
      </w:r>
      <w:r w:rsidR="002F4FC3" w:rsidRPr="00E93B47">
        <w:rPr>
          <w:rFonts w:ascii="Arial" w:hAnsi="Arial" w:cs="Arial"/>
          <w:b w:val="0"/>
          <w:bCs w:val="0"/>
          <w:sz w:val="22"/>
        </w:rPr>
        <w:t xml:space="preserve">select the ‘edit’ button. See </w:t>
      </w:r>
      <w:r w:rsidR="006729FD" w:rsidRPr="00E93B47">
        <w:rPr>
          <w:rFonts w:ascii="Arial" w:hAnsi="Arial" w:cs="Arial"/>
          <w:b w:val="0"/>
          <w:bCs w:val="0"/>
          <w:sz w:val="22"/>
        </w:rPr>
        <w:t xml:space="preserve">figure </w:t>
      </w:r>
      <w:r w:rsidR="00DA2E7F">
        <w:rPr>
          <w:rFonts w:ascii="Arial" w:hAnsi="Arial" w:cs="Arial"/>
          <w:b w:val="0"/>
          <w:bCs w:val="0"/>
          <w:sz w:val="22"/>
        </w:rPr>
        <w:t>11</w:t>
      </w:r>
      <w:r w:rsidR="001C25CC">
        <w:rPr>
          <w:rFonts w:ascii="Arial" w:hAnsi="Arial" w:cs="Arial"/>
          <w:b w:val="0"/>
          <w:bCs w:val="0"/>
          <w:sz w:val="22"/>
        </w:rPr>
        <w:t>.</w:t>
      </w:r>
    </w:p>
    <w:p w14:paraId="3FF64FDC" w14:textId="01A7F00D" w:rsidR="00407BBF" w:rsidRDefault="00407BBF" w:rsidP="00D027B6">
      <w:pPr>
        <w:pStyle w:val="Heading2"/>
        <w:spacing w:before="0"/>
        <w:rPr>
          <w:rFonts w:ascii="Arial" w:hAnsi="Arial" w:cs="Arial"/>
          <w:sz w:val="16"/>
          <w:szCs w:val="16"/>
        </w:rPr>
      </w:pPr>
      <w:r w:rsidRPr="00F165F8">
        <w:rPr>
          <w:rFonts w:ascii="Arial" w:hAnsi="Arial" w:cs="Arial"/>
          <w:sz w:val="16"/>
          <w:szCs w:val="16"/>
        </w:rPr>
        <w:t>Figure</w:t>
      </w:r>
      <w:r>
        <w:rPr>
          <w:rFonts w:ascii="Arial" w:hAnsi="Arial" w:cs="Arial"/>
          <w:sz w:val="16"/>
          <w:szCs w:val="16"/>
        </w:rPr>
        <w:t xml:space="preserve"> </w:t>
      </w:r>
      <w:r w:rsidR="00DA2E7F">
        <w:rPr>
          <w:rFonts w:ascii="Arial" w:hAnsi="Arial" w:cs="Arial"/>
          <w:b w:val="0"/>
          <w:bCs w:val="0"/>
          <w:sz w:val="16"/>
          <w:szCs w:val="16"/>
        </w:rPr>
        <w:t>11</w:t>
      </w:r>
      <w:r w:rsidRPr="00F165F8">
        <w:rPr>
          <w:rFonts w:ascii="Arial" w:hAnsi="Arial" w:cs="Arial"/>
          <w:sz w:val="16"/>
          <w:szCs w:val="16"/>
        </w:rPr>
        <w:t xml:space="preserve"> </w:t>
      </w:r>
      <w:r w:rsidRPr="00F165F8">
        <w:rPr>
          <w:rFonts w:ascii="Arial" w:hAnsi="Arial" w:cs="Arial"/>
          <w:caps/>
          <w:sz w:val="16"/>
          <w:szCs w:val="18"/>
        </w:rPr>
        <w:t xml:space="preserve">– </w:t>
      </w:r>
      <w:r>
        <w:rPr>
          <w:rFonts w:ascii="Arial" w:hAnsi="Arial" w:cs="Arial"/>
          <w:sz w:val="16"/>
          <w:szCs w:val="16"/>
        </w:rPr>
        <w:t>Edit referral source and reasons screen</w:t>
      </w:r>
    </w:p>
    <w:p w14:paraId="37C2ED13" w14:textId="3C2DE4D9" w:rsidR="00407BBF" w:rsidRDefault="00D027B6" w:rsidP="00D027B6">
      <w:r>
        <w:rPr>
          <w:noProof/>
        </w:rPr>
        <w:drawing>
          <wp:inline distT="0" distB="0" distL="0" distR="0" wp14:anchorId="2CBE7EAB" wp14:editId="1AEA9FDE">
            <wp:extent cx="6610350" cy="6473652"/>
            <wp:effectExtent l="0" t="0" r="0" b="3810"/>
            <wp:docPr id="2097518842" name="Picture 1" descr="a screenshot of the Case details screen, highlighting the edit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518842" name="Picture 1" descr="a screenshot of the Case details screen, highlighting the edit button "/>
                    <pic:cNvPicPr/>
                  </pic:nvPicPr>
                  <pic:blipFill>
                    <a:blip r:embed="rId21"/>
                    <a:stretch>
                      <a:fillRect/>
                    </a:stretch>
                  </pic:blipFill>
                  <pic:spPr>
                    <a:xfrm>
                      <a:off x="0" y="0"/>
                      <a:ext cx="6634342" cy="6497148"/>
                    </a:xfrm>
                    <a:prstGeom prst="rect">
                      <a:avLst/>
                    </a:prstGeom>
                  </pic:spPr>
                </pic:pic>
              </a:graphicData>
            </a:graphic>
          </wp:inline>
        </w:drawing>
      </w:r>
    </w:p>
    <w:p w14:paraId="75AC6E3D" w14:textId="77777777" w:rsidR="00D027B6" w:rsidRPr="00D027B6" w:rsidRDefault="00D027B6" w:rsidP="00D027B6"/>
    <w:p w14:paraId="4685ED25" w14:textId="5E1667FD" w:rsidR="006729FD" w:rsidRDefault="00D74C84" w:rsidP="00D60AAD">
      <w:pPr>
        <w:keepNext/>
        <w:spacing w:after="0" w:line="240" w:lineRule="auto"/>
        <w:rPr>
          <w:rFonts w:ascii="Arial" w:hAnsi="Arial" w:cs="Arial"/>
          <w:sz w:val="22"/>
        </w:rPr>
      </w:pPr>
      <w:r>
        <w:rPr>
          <w:rFonts w:ascii="Arial" w:hAnsi="Arial" w:cs="Arial"/>
          <w:sz w:val="22"/>
        </w:rPr>
        <w:lastRenderedPageBreak/>
        <w:t xml:space="preserve">The </w:t>
      </w:r>
      <w:r w:rsidRPr="006F6EA0">
        <w:rPr>
          <w:rFonts w:ascii="Arial" w:hAnsi="Arial" w:cs="Arial"/>
          <w:b/>
          <w:sz w:val="22"/>
        </w:rPr>
        <w:t>Edit referral source and reasons</w:t>
      </w:r>
      <w:r>
        <w:rPr>
          <w:rFonts w:ascii="Arial" w:hAnsi="Arial" w:cs="Arial"/>
          <w:sz w:val="22"/>
        </w:rPr>
        <w:t xml:space="preserve"> screen will display. Refer to Figure </w:t>
      </w:r>
      <w:r w:rsidR="00DA2E7F">
        <w:rPr>
          <w:rFonts w:ascii="Arial" w:hAnsi="Arial" w:cs="Arial"/>
          <w:sz w:val="22"/>
        </w:rPr>
        <w:t>12</w:t>
      </w:r>
      <w:r w:rsidR="001C25CC">
        <w:rPr>
          <w:rFonts w:ascii="Arial" w:hAnsi="Arial" w:cs="Arial"/>
          <w:sz w:val="22"/>
        </w:rPr>
        <w:t>.</w:t>
      </w:r>
    </w:p>
    <w:p w14:paraId="27CDC5D3" w14:textId="163188CD" w:rsidR="00D74C84" w:rsidRDefault="00D74C84" w:rsidP="00D74C84">
      <w:pPr>
        <w:keepNext/>
        <w:spacing w:after="0" w:line="240" w:lineRule="auto"/>
        <w:rPr>
          <w:rFonts w:ascii="Arial" w:hAnsi="Arial" w:cs="Arial"/>
          <w:b/>
          <w:bCs/>
          <w:sz w:val="16"/>
          <w:szCs w:val="16"/>
        </w:rPr>
      </w:pPr>
      <w:r w:rsidRPr="00F165F8">
        <w:rPr>
          <w:rFonts w:ascii="Arial" w:hAnsi="Arial" w:cs="Arial"/>
          <w:b/>
          <w:bCs/>
          <w:sz w:val="16"/>
          <w:szCs w:val="16"/>
        </w:rPr>
        <w:t>Figure</w:t>
      </w:r>
      <w:r>
        <w:rPr>
          <w:rFonts w:ascii="Arial" w:hAnsi="Arial" w:cs="Arial"/>
          <w:b/>
          <w:bCs/>
          <w:sz w:val="16"/>
          <w:szCs w:val="16"/>
        </w:rPr>
        <w:t xml:space="preserve"> </w:t>
      </w:r>
      <w:r w:rsidR="00DA2E7F">
        <w:rPr>
          <w:rFonts w:ascii="Arial" w:hAnsi="Arial" w:cs="Arial"/>
          <w:b/>
          <w:bCs/>
          <w:sz w:val="16"/>
          <w:szCs w:val="16"/>
        </w:rPr>
        <w:t>12</w:t>
      </w:r>
      <w:r w:rsidRPr="00F165F8">
        <w:rPr>
          <w:rFonts w:ascii="Arial" w:hAnsi="Arial" w:cs="Arial"/>
          <w:b/>
          <w:bCs/>
          <w:sz w:val="16"/>
          <w:szCs w:val="16"/>
        </w:rPr>
        <w:t xml:space="preserve"> </w:t>
      </w:r>
      <w:r w:rsidRPr="00F165F8">
        <w:rPr>
          <w:rFonts w:ascii="Arial" w:hAnsi="Arial" w:cs="Arial"/>
          <w:bCs/>
          <w:caps/>
          <w:sz w:val="16"/>
          <w:szCs w:val="18"/>
        </w:rPr>
        <w:t xml:space="preserve">– </w:t>
      </w:r>
      <w:r>
        <w:rPr>
          <w:rFonts w:ascii="Arial" w:hAnsi="Arial" w:cs="Arial"/>
          <w:b/>
          <w:bCs/>
          <w:sz w:val="16"/>
          <w:szCs w:val="16"/>
        </w:rPr>
        <w:t>Edit referral source and reasons screen</w:t>
      </w:r>
    </w:p>
    <w:p w14:paraId="1E960F3C" w14:textId="20D89915" w:rsidR="00D74C84" w:rsidRDefault="007E7DDB" w:rsidP="00D60AAD">
      <w:pPr>
        <w:keepNext/>
        <w:spacing w:after="0" w:line="240" w:lineRule="auto"/>
        <w:rPr>
          <w:rFonts w:ascii="Arial" w:hAnsi="Arial" w:cs="Arial"/>
          <w:b/>
          <w:bCs/>
          <w:sz w:val="16"/>
          <w:szCs w:val="16"/>
        </w:rPr>
      </w:pPr>
      <w:r>
        <w:rPr>
          <w:noProof/>
        </w:rPr>
        <w:drawing>
          <wp:inline distT="0" distB="0" distL="0" distR="0" wp14:anchorId="30758961" wp14:editId="4C15C651">
            <wp:extent cx="6562725" cy="8300241"/>
            <wp:effectExtent l="0" t="0" r="0" b="5715"/>
            <wp:docPr id="1092291187" name="Picture 1" descr="a screenshot of the Edit referral source and reasons screen, highlighting the Reasons for client leaving this case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291187" name="Picture 1" descr="a screenshot of the Edit referral source and reasons screen, highlighting the Reasons for client leaving this case section"/>
                    <pic:cNvPicPr/>
                  </pic:nvPicPr>
                  <pic:blipFill>
                    <a:blip r:embed="rId22"/>
                    <a:stretch>
                      <a:fillRect/>
                    </a:stretch>
                  </pic:blipFill>
                  <pic:spPr>
                    <a:xfrm>
                      <a:off x="0" y="0"/>
                      <a:ext cx="6604513" cy="8353092"/>
                    </a:xfrm>
                    <a:prstGeom prst="rect">
                      <a:avLst/>
                    </a:prstGeom>
                  </pic:spPr>
                </pic:pic>
              </a:graphicData>
            </a:graphic>
          </wp:inline>
        </w:drawing>
      </w:r>
    </w:p>
    <w:p w14:paraId="7DC439C2" w14:textId="77777777" w:rsidR="000F5157" w:rsidRDefault="000F5157" w:rsidP="000F5157">
      <w:pPr>
        <w:spacing w:before="0" w:line="276" w:lineRule="auto"/>
        <w:rPr>
          <w:rFonts w:ascii="Arial" w:hAnsi="Arial" w:cs="Arial"/>
          <w:sz w:val="22"/>
        </w:rPr>
      </w:pPr>
    </w:p>
    <w:p w14:paraId="33FD3E70" w14:textId="42381D2E" w:rsidR="000F5157" w:rsidRPr="004F586A" w:rsidRDefault="000F5157" w:rsidP="000F5157">
      <w:pPr>
        <w:spacing w:before="0" w:line="276" w:lineRule="auto"/>
        <w:rPr>
          <w:rFonts w:ascii="Arial" w:hAnsi="Arial" w:cs="Arial"/>
          <w:sz w:val="22"/>
        </w:rPr>
      </w:pPr>
      <w:r w:rsidRPr="004F586A">
        <w:rPr>
          <w:rFonts w:ascii="Arial" w:hAnsi="Arial" w:cs="Arial"/>
          <w:sz w:val="22"/>
        </w:rPr>
        <w:t xml:space="preserve">Select </w:t>
      </w:r>
      <w:r>
        <w:rPr>
          <w:rFonts w:ascii="Arial" w:hAnsi="Arial" w:cs="Arial"/>
          <w:sz w:val="22"/>
        </w:rPr>
        <w:t>the exit reason from</w:t>
      </w:r>
      <w:r w:rsidRPr="004F586A">
        <w:rPr>
          <w:rFonts w:ascii="Arial" w:hAnsi="Arial" w:cs="Arial"/>
          <w:sz w:val="22"/>
        </w:rPr>
        <w:t xml:space="preserve"> the </w:t>
      </w:r>
      <w:r w:rsidRPr="004F586A">
        <w:rPr>
          <w:rFonts w:ascii="Arial" w:hAnsi="Arial" w:cs="Arial"/>
          <w:b/>
          <w:sz w:val="22"/>
        </w:rPr>
        <w:t>Reason for client leaving this case</w:t>
      </w:r>
      <w:r w:rsidRPr="004F586A">
        <w:rPr>
          <w:rFonts w:ascii="Arial" w:hAnsi="Arial" w:cs="Arial"/>
          <w:sz w:val="22"/>
        </w:rPr>
        <w:t xml:space="preserve"> drop down list.</w:t>
      </w:r>
    </w:p>
    <w:p w14:paraId="15511D37" w14:textId="77777777" w:rsidR="000F5157" w:rsidRPr="004F586A" w:rsidRDefault="000F5157" w:rsidP="000F5157">
      <w:pPr>
        <w:spacing w:before="0" w:line="276" w:lineRule="auto"/>
        <w:rPr>
          <w:rFonts w:ascii="Arial" w:hAnsi="Arial" w:cs="Arial"/>
          <w:sz w:val="22"/>
        </w:rPr>
      </w:pPr>
      <w:r w:rsidRPr="004F586A">
        <w:rPr>
          <w:rFonts w:ascii="Arial" w:hAnsi="Arial" w:cs="Arial"/>
          <w:sz w:val="22"/>
        </w:rPr>
        <w:t xml:space="preserve">Select </w:t>
      </w:r>
      <w:r w:rsidRPr="004F586A">
        <w:rPr>
          <w:rFonts w:ascii="Arial" w:hAnsi="Arial" w:cs="Arial"/>
          <w:b/>
          <w:color w:val="FFFFFF" w:themeColor="background1"/>
          <w:sz w:val="22"/>
          <w:bdr w:val="single" w:sz="4" w:space="0" w:color="auto"/>
          <w:shd w:val="clear" w:color="auto" w:fill="02303D" w:themeFill="accent2" w:themeFillShade="80"/>
        </w:rPr>
        <w:t>SAVE</w:t>
      </w:r>
      <w:r w:rsidRPr="004F586A">
        <w:rPr>
          <w:rFonts w:ascii="Arial" w:hAnsi="Arial" w:cs="Arial"/>
          <w:sz w:val="22"/>
        </w:rPr>
        <w:t>.</w:t>
      </w:r>
    </w:p>
    <w:p w14:paraId="648E67C9" w14:textId="59ACA384" w:rsidR="00A0558A" w:rsidRPr="00CB3741" w:rsidRDefault="00A0558A" w:rsidP="008D1510">
      <w:pPr>
        <w:pStyle w:val="Heading3"/>
        <w:rPr>
          <w:rFonts w:ascii="Arial" w:hAnsi="Arial" w:cs="Arial"/>
          <w:sz w:val="24"/>
          <w:szCs w:val="24"/>
        </w:rPr>
      </w:pPr>
      <w:bookmarkStart w:id="8" w:name="_Special_Data_Entry"/>
      <w:bookmarkStart w:id="9" w:name="_Special_Data_Entry_1"/>
      <w:bookmarkEnd w:id="8"/>
      <w:bookmarkEnd w:id="9"/>
      <w:r w:rsidRPr="00CB3741">
        <w:rPr>
          <w:rFonts w:ascii="Arial" w:hAnsi="Arial" w:cs="Arial"/>
          <w:sz w:val="24"/>
          <w:szCs w:val="24"/>
        </w:rPr>
        <w:lastRenderedPageBreak/>
        <w:t>Special Data Entry Fields</w:t>
      </w:r>
    </w:p>
    <w:p w14:paraId="463085E0" w14:textId="77777777" w:rsidR="00A0558A" w:rsidRPr="0010490C" w:rsidRDefault="00A0558A" w:rsidP="0010490C">
      <w:pPr>
        <w:pStyle w:val="Heading4"/>
        <w:rPr>
          <w:rFonts w:ascii="Arial" w:hAnsi="Arial" w:cs="Arial"/>
          <w:i w:val="0"/>
          <w:iCs w:val="0"/>
          <w:noProof/>
          <w:sz w:val="26"/>
          <w:szCs w:val="26"/>
        </w:rPr>
      </w:pPr>
      <w:r w:rsidRPr="0010490C">
        <w:rPr>
          <w:rFonts w:ascii="Arial" w:hAnsi="Arial" w:cs="Arial"/>
          <w:i w:val="0"/>
          <w:iCs w:val="0"/>
          <w:sz w:val="26"/>
          <w:szCs w:val="26"/>
        </w:rPr>
        <w:t>Additional information for sub-contracted or consortia arrangements</w:t>
      </w:r>
      <w:r w:rsidRPr="0010490C">
        <w:rPr>
          <w:rFonts w:ascii="Arial" w:hAnsi="Arial" w:cs="Arial"/>
          <w:i w:val="0"/>
          <w:iCs w:val="0"/>
          <w:noProof/>
          <w:sz w:val="26"/>
          <w:szCs w:val="26"/>
        </w:rPr>
        <w:tab/>
      </w:r>
    </w:p>
    <w:p w14:paraId="5BC0CEB7" w14:textId="77777777" w:rsidR="008D1510" w:rsidRPr="0010490C" w:rsidRDefault="008D1510" w:rsidP="008D1510">
      <w:pPr>
        <w:pStyle w:val="Heading5"/>
        <w:rPr>
          <w:rFonts w:ascii="Arial" w:hAnsi="Arial" w:cs="Arial"/>
          <w:color w:val="auto"/>
          <w:sz w:val="24"/>
          <w:szCs w:val="24"/>
        </w:rPr>
      </w:pPr>
      <w:bookmarkStart w:id="10" w:name="_Sub-contracted_or_consortia"/>
      <w:bookmarkEnd w:id="10"/>
      <w:r w:rsidRPr="0010490C">
        <w:rPr>
          <w:rFonts w:ascii="Arial" w:hAnsi="Arial" w:cs="Arial"/>
          <w:color w:val="auto"/>
          <w:sz w:val="24"/>
          <w:szCs w:val="24"/>
        </w:rPr>
        <w:t>Sub-contracted or consortia arrangement</w:t>
      </w:r>
    </w:p>
    <w:p w14:paraId="0EC733DA" w14:textId="77777777" w:rsidR="008D1510" w:rsidRPr="00E15C37" w:rsidRDefault="008D1510" w:rsidP="008D1510">
      <w:pPr>
        <w:rPr>
          <w:rFonts w:ascii="Arial" w:hAnsi="Arial" w:cs="Arial"/>
          <w:b/>
          <w:sz w:val="22"/>
        </w:rPr>
      </w:pPr>
      <w:r w:rsidRPr="00E15C37">
        <w:rPr>
          <w:rFonts w:ascii="Arial" w:hAnsi="Arial" w:cs="Arial"/>
          <w:sz w:val="22"/>
        </w:rPr>
        <w:t xml:space="preserve">If you are delivering a program activity under a </w:t>
      </w:r>
      <w:r w:rsidRPr="00E15C37">
        <w:rPr>
          <w:rFonts w:ascii="Arial" w:hAnsi="Arial" w:cs="Arial"/>
          <w:b/>
          <w:sz w:val="22"/>
        </w:rPr>
        <w:t xml:space="preserve">sub-contracted </w:t>
      </w:r>
      <w:r w:rsidRPr="00E15C37">
        <w:rPr>
          <w:rFonts w:ascii="Arial" w:hAnsi="Arial" w:cs="Arial"/>
          <w:sz w:val="22"/>
        </w:rPr>
        <w:t xml:space="preserve">or </w:t>
      </w:r>
      <w:r w:rsidRPr="00E15C37">
        <w:rPr>
          <w:rFonts w:ascii="Arial" w:hAnsi="Arial" w:cs="Arial"/>
          <w:b/>
          <w:sz w:val="22"/>
        </w:rPr>
        <w:t>consortia arrangement:</w:t>
      </w:r>
    </w:p>
    <w:p w14:paraId="0B1CDEDB" w14:textId="77777777" w:rsidR="008D1510" w:rsidRPr="00E15C37" w:rsidRDefault="008D1510" w:rsidP="008D1510">
      <w:pPr>
        <w:rPr>
          <w:rFonts w:ascii="Arial" w:hAnsi="Arial" w:cs="Arial"/>
          <w:sz w:val="22"/>
        </w:rPr>
      </w:pPr>
      <w:r w:rsidRPr="00147BCA">
        <w:rPr>
          <w:rFonts w:ascii="Arial" w:hAnsi="Arial" w:cs="Arial"/>
          <w:sz w:val="22"/>
        </w:rPr>
        <w:t xml:space="preserve">Select the </w:t>
      </w:r>
      <w:r w:rsidRPr="00147BCA">
        <w:rPr>
          <w:rFonts w:ascii="Arial" w:hAnsi="Arial" w:cs="Arial"/>
          <w:b/>
          <w:sz w:val="22"/>
        </w:rPr>
        <w:t>Program activity</w:t>
      </w:r>
      <w:r w:rsidRPr="00147BCA">
        <w:rPr>
          <w:rFonts w:ascii="Arial" w:hAnsi="Arial" w:cs="Arial"/>
          <w:sz w:val="22"/>
        </w:rPr>
        <w:t xml:space="preserve"> </w:t>
      </w:r>
      <w:r w:rsidRPr="00E15C37">
        <w:rPr>
          <w:rFonts w:ascii="Arial" w:hAnsi="Arial" w:cs="Arial"/>
          <w:sz w:val="22"/>
        </w:rPr>
        <w:t xml:space="preserve">which shows the delivery partner’s name in brackets. </w:t>
      </w:r>
      <w:r>
        <w:rPr>
          <w:rFonts w:ascii="Arial" w:hAnsi="Arial" w:cs="Arial"/>
          <w:sz w:val="22"/>
        </w:rPr>
        <w:t>Refer to Figure 13.</w:t>
      </w:r>
    </w:p>
    <w:p w14:paraId="6D9E34EC" w14:textId="77777777" w:rsidR="008D1510" w:rsidRPr="00E15C37" w:rsidRDefault="008D1510" w:rsidP="008D1510">
      <w:pPr>
        <w:rPr>
          <w:rFonts w:ascii="Arial" w:hAnsi="Arial" w:cs="Arial"/>
          <w:sz w:val="22"/>
        </w:rPr>
      </w:pPr>
      <w:r w:rsidRPr="00E15C37">
        <w:rPr>
          <w:rFonts w:ascii="Arial" w:hAnsi="Arial" w:cs="Arial"/>
          <w:sz w:val="22"/>
        </w:rPr>
        <w:t>For example:</w:t>
      </w:r>
    </w:p>
    <w:p w14:paraId="696138DE" w14:textId="77777777" w:rsidR="008D1510" w:rsidRPr="004C29DA" w:rsidRDefault="008D1510" w:rsidP="008D1510">
      <w:pPr>
        <w:pStyle w:val="Caption"/>
        <w:keepNext/>
        <w:spacing w:before="0" w:after="0" w:line="276" w:lineRule="auto"/>
        <w:rPr>
          <w:rFonts w:ascii="Arial" w:hAnsi="Arial" w:cs="Arial"/>
          <w:szCs w:val="16"/>
        </w:rPr>
      </w:pPr>
      <w:r w:rsidRPr="004C29DA">
        <w:rPr>
          <w:rFonts w:ascii="Arial" w:hAnsi="Arial" w:cs="Arial"/>
          <w:caps w:val="0"/>
          <w:szCs w:val="16"/>
        </w:rPr>
        <w:t>Figure 1</w:t>
      </w:r>
      <w:r>
        <w:rPr>
          <w:rFonts w:ascii="Arial" w:hAnsi="Arial" w:cs="Arial"/>
          <w:caps w:val="0"/>
          <w:szCs w:val="16"/>
        </w:rPr>
        <w:t>3</w:t>
      </w:r>
      <w:r w:rsidRPr="004C29DA">
        <w:rPr>
          <w:rFonts w:ascii="Arial" w:hAnsi="Arial" w:cs="Arial"/>
          <w:caps w:val="0"/>
          <w:szCs w:val="16"/>
        </w:rPr>
        <w:t xml:space="preserve"> </w:t>
      </w:r>
      <w:r>
        <w:rPr>
          <w:rFonts w:ascii="Arial" w:hAnsi="Arial" w:cs="Arial"/>
          <w:caps w:val="0"/>
          <w:szCs w:val="16"/>
        </w:rPr>
        <w:t>–</w:t>
      </w:r>
      <w:r w:rsidRPr="004C29DA">
        <w:rPr>
          <w:rFonts w:ascii="Arial" w:hAnsi="Arial" w:cs="Arial"/>
          <w:caps w:val="0"/>
          <w:szCs w:val="16"/>
        </w:rPr>
        <w:t xml:space="preserve"> Program activity showing as a sub-contracted or consortia arrangement</w:t>
      </w:r>
    </w:p>
    <w:p w14:paraId="51CF95A8" w14:textId="77777777" w:rsidR="008D1510" w:rsidRDefault="008D1510" w:rsidP="008D1510">
      <w:pPr>
        <w:pStyle w:val="Caption"/>
        <w:keepNext/>
        <w:spacing w:before="0" w:after="0" w:line="276" w:lineRule="auto"/>
        <w:rPr>
          <w:szCs w:val="16"/>
        </w:rPr>
      </w:pPr>
      <w:r>
        <w:rPr>
          <w:noProof/>
          <w:lang w:eastAsia="en-AU"/>
        </w:rPr>
        <w:drawing>
          <wp:inline distT="0" distB="0" distL="0" distR="0" wp14:anchorId="61932BCE" wp14:editId="626B82A4">
            <wp:extent cx="3293110" cy="1298803"/>
            <wp:effectExtent l="19050" t="19050" r="21590" b="15875"/>
            <wp:docPr id="21" name="Picture 21" descr="This is a screen shot of a Program activity shown as a sub-contracted or consortia arran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his is a screen shot of a Program activity shown as a sub-contracted or consortia arrangement"/>
                    <pic:cNvPicPr/>
                  </pic:nvPicPr>
                  <pic:blipFill rotWithShape="1">
                    <a:blip r:embed="rId23"/>
                    <a:srcRect t="25889"/>
                    <a:stretch/>
                  </pic:blipFill>
                  <pic:spPr bwMode="auto">
                    <a:xfrm>
                      <a:off x="0" y="0"/>
                      <a:ext cx="3321241" cy="130989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3AD3549" w14:textId="77777777" w:rsidR="008D1510" w:rsidRPr="00E15C37" w:rsidRDefault="008D1510" w:rsidP="008D1510">
      <w:pPr>
        <w:pStyle w:val="Caption"/>
        <w:keepNext/>
        <w:spacing w:before="0" w:after="0" w:line="276" w:lineRule="auto"/>
        <w:rPr>
          <w:rFonts w:ascii="Arial" w:hAnsi="Arial" w:cs="Arial"/>
          <w:b w:val="0"/>
          <w:sz w:val="22"/>
          <w:szCs w:val="22"/>
        </w:rPr>
      </w:pPr>
      <w:r w:rsidRPr="00E15C37">
        <w:rPr>
          <w:rFonts w:ascii="Arial" w:hAnsi="Arial" w:cs="Arial"/>
          <w:b w:val="0"/>
          <w:caps w:val="0"/>
          <w:sz w:val="22"/>
          <w:szCs w:val="22"/>
        </w:rPr>
        <w:t xml:space="preserve">If </w:t>
      </w:r>
      <w:r w:rsidRPr="000A691D">
        <w:rPr>
          <w:rFonts w:ascii="Arial" w:hAnsi="Arial" w:cs="Arial"/>
          <w:b w:val="0"/>
          <w:caps w:val="0"/>
          <w:sz w:val="22"/>
          <w:szCs w:val="22"/>
        </w:rPr>
        <w:t xml:space="preserve">you are directly funded to deliver </w:t>
      </w:r>
      <w:r w:rsidRPr="00E15C37">
        <w:rPr>
          <w:rFonts w:ascii="Arial" w:hAnsi="Arial" w:cs="Arial"/>
          <w:b w:val="0"/>
          <w:caps w:val="0"/>
          <w:sz w:val="22"/>
          <w:szCs w:val="22"/>
        </w:rPr>
        <w:t>the program activity only the name of the p</w:t>
      </w:r>
      <w:r>
        <w:rPr>
          <w:rFonts w:ascii="Arial" w:hAnsi="Arial" w:cs="Arial"/>
          <w:b w:val="0"/>
          <w:caps w:val="0"/>
          <w:sz w:val="22"/>
          <w:szCs w:val="22"/>
        </w:rPr>
        <w:t>rogram activity will be shown. Refer to Figure 14.</w:t>
      </w:r>
    </w:p>
    <w:p w14:paraId="46E1F089" w14:textId="77777777" w:rsidR="008D1510" w:rsidRDefault="008D1510" w:rsidP="008D1510">
      <w:pPr>
        <w:pStyle w:val="Caption"/>
        <w:keepNext/>
        <w:spacing w:after="0" w:line="240" w:lineRule="auto"/>
        <w:rPr>
          <w:rFonts w:ascii="Arial" w:hAnsi="Arial" w:cs="Arial"/>
          <w:caps w:val="0"/>
          <w:szCs w:val="16"/>
        </w:rPr>
      </w:pPr>
      <w:r w:rsidRPr="00E15C37">
        <w:rPr>
          <w:rFonts w:ascii="Arial" w:hAnsi="Arial" w:cs="Arial"/>
          <w:caps w:val="0"/>
          <w:szCs w:val="16"/>
        </w:rPr>
        <w:t xml:space="preserve">Figure </w:t>
      </w:r>
      <w:r>
        <w:rPr>
          <w:rFonts w:ascii="Arial" w:hAnsi="Arial" w:cs="Arial"/>
          <w:caps w:val="0"/>
          <w:szCs w:val="16"/>
        </w:rPr>
        <w:t>14</w:t>
      </w:r>
      <w:r w:rsidRPr="00E15C37">
        <w:rPr>
          <w:rFonts w:ascii="Arial" w:hAnsi="Arial" w:cs="Arial"/>
          <w:caps w:val="0"/>
          <w:szCs w:val="16"/>
        </w:rPr>
        <w:t xml:space="preserve"> </w:t>
      </w:r>
      <w:r>
        <w:rPr>
          <w:rFonts w:ascii="Arial" w:hAnsi="Arial" w:cs="Arial"/>
          <w:caps w:val="0"/>
          <w:szCs w:val="16"/>
        </w:rPr>
        <w:t>–</w:t>
      </w:r>
      <w:r w:rsidRPr="00E15C37">
        <w:rPr>
          <w:rFonts w:ascii="Arial" w:hAnsi="Arial" w:cs="Arial"/>
          <w:caps w:val="0"/>
          <w:szCs w:val="16"/>
        </w:rPr>
        <w:t xml:space="preserve"> Program </w:t>
      </w:r>
      <w:r>
        <w:rPr>
          <w:rFonts w:ascii="Arial" w:hAnsi="Arial" w:cs="Arial"/>
          <w:caps w:val="0"/>
          <w:szCs w:val="16"/>
        </w:rPr>
        <w:t>activity d</w:t>
      </w:r>
      <w:r w:rsidRPr="00E15C37">
        <w:rPr>
          <w:rFonts w:ascii="Arial" w:hAnsi="Arial" w:cs="Arial"/>
          <w:caps w:val="0"/>
          <w:szCs w:val="16"/>
        </w:rPr>
        <w:t xml:space="preserve">elivered </w:t>
      </w:r>
      <w:r>
        <w:rPr>
          <w:rFonts w:ascii="Arial" w:hAnsi="Arial" w:cs="Arial"/>
          <w:caps w:val="0"/>
          <w:szCs w:val="16"/>
        </w:rPr>
        <w:t>b</w:t>
      </w:r>
      <w:r w:rsidRPr="00E15C37">
        <w:rPr>
          <w:rFonts w:ascii="Arial" w:hAnsi="Arial" w:cs="Arial"/>
          <w:caps w:val="0"/>
          <w:szCs w:val="16"/>
        </w:rPr>
        <w:t xml:space="preserve">y </w:t>
      </w:r>
      <w:r>
        <w:rPr>
          <w:rFonts w:ascii="Arial" w:hAnsi="Arial" w:cs="Arial"/>
          <w:caps w:val="0"/>
          <w:szCs w:val="16"/>
        </w:rPr>
        <w:t>directly funded o</w:t>
      </w:r>
      <w:r w:rsidRPr="00E15C37">
        <w:rPr>
          <w:rFonts w:ascii="Arial" w:hAnsi="Arial" w:cs="Arial"/>
          <w:caps w:val="0"/>
          <w:szCs w:val="16"/>
        </w:rPr>
        <w:t>rganisation</w:t>
      </w:r>
    </w:p>
    <w:p w14:paraId="64D58864" w14:textId="77777777" w:rsidR="008D1510" w:rsidRPr="00C46D08" w:rsidRDefault="008D1510" w:rsidP="008D1510">
      <w:r>
        <w:rPr>
          <w:noProof/>
          <w:lang w:eastAsia="en-AU"/>
        </w:rPr>
        <w:drawing>
          <wp:inline distT="0" distB="0" distL="0" distR="0" wp14:anchorId="52843869" wp14:editId="56201BF0">
            <wp:extent cx="3293698" cy="1314450"/>
            <wp:effectExtent l="19050" t="19050" r="21590" b="19050"/>
            <wp:docPr id="23" name="Picture 23" descr="This is a screen shot of Program activity delivered by directly funded organis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his is a screen shot of Program activity delivered by directly funded organisation"/>
                    <pic:cNvPicPr/>
                  </pic:nvPicPr>
                  <pic:blipFill rotWithShape="1">
                    <a:blip r:embed="rId24"/>
                    <a:srcRect t="27668"/>
                    <a:stretch/>
                  </pic:blipFill>
                  <pic:spPr bwMode="auto">
                    <a:xfrm>
                      <a:off x="0" y="0"/>
                      <a:ext cx="3335358" cy="1331076"/>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EDE4F40" w14:textId="77777777" w:rsidR="008D1510" w:rsidRDefault="008D1510" w:rsidP="008D1510"/>
    <w:p w14:paraId="4E8CC5E1" w14:textId="4EB1D22D" w:rsidR="00A0558A" w:rsidRPr="00A0558A" w:rsidRDefault="00A0558A" w:rsidP="00A0558A">
      <w:pPr>
        <w:rPr>
          <w:rFonts w:ascii="Arial" w:hAnsi="Arial" w:cs="Arial"/>
        </w:rPr>
      </w:pPr>
    </w:p>
    <w:p w14:paraId="09902AF9" w14:textId="77777777" w:rsidR="00481674" w:rsidRDefault="00481674">
      <w:pPr>
        <w:suppressAutoHyphens w:val="0"/>
        <w:spacing w:before="0" w:after="200" w:line="276" w:lineRule="auto"/>
        <w:rPr>
          <w:rFonts w:ascii="Arial" w:eastAsiaTheme="majorEastAsia" w:hAnsi="Arial" w:cs="Arial"/>
          <w:b/>
          <w:bCs/>
          <w:sz w:val="26"/>
          <w:szCs w:val="26"/>
        </w:rPr>
      </w:pPr>
      <w:r>
        <w:rPr>
          <w:rFonts w:ascii="Arial" w:hAnsi="Arial" w:cs="Arial"/>
          <w:sz w:val="26"/>
          <w:szCs w:val="26"/>
        </w:rPr>
        <w:br w:type="page"/>
      </w:r>
    </w:p>
    <w:p w14:paraId="794A9FAA" w14:textId="6D1BA294" w:rsidR="008D1510" w:rsidRPr="008D1510" w:rsidRDefault="00A0558A" w:rsidP="008D1510">
      <w:pPr>
        <w:pStyle w:val="Heading4"/>
        <w:rPr>
          <w:rFonts w:ascii="Arial" w:hAnsi="Arial" w:cs="Arial"/>
          <w:i w:val="0"/>
          <w:iCs w:val="0"/>
          <w:sz w:val="26"/>
          <w:szCs w:val="26"/>
        </w:rPr>
      </w:pPr>
      <w:r w:rsidRPr="0010490C">
        <w:rPr>
          <w:rFonts w:ascii="Arial" w:hAnsi="Arial" w:cs="Arial"/>
          <w:i w:val="0"/>
          <w:iCs w:val="0"/>
          <w:sz w:val="26"/>
          <w:szCs w:val="26"/>
        </w:rPr>
        <w:lastRenderedPageBreak/>
        <w:t xml:space="preserve">Additional fields for the Family Law </w:t>
      </w:r>
      <w:r w:rsidR="00A7603E" w:rsidRPr="0010490C">
        <w:rPr>
          <w:rFonts w:ascii="Arial" w:hAnsi="Arial" w:cs="Arial"/>
          <w:i w:val="0"/>
          <w:iCs w:val="0"/>
          <w:sz w:val="26"/>
          <w:szCs w:val="26"/>
        </w:rPr>
        <w:t xml:space="preserve">Services </w:t>
      </w:r>
      <w:r w:rsidRPr="0010490C">
        <w:rPr>
          <w:rFonts w:ascii="Arial" w:hAnsi="Arial" w:cs="Arial"/>
          <w:i w:val="0"/>
          <w:iCs w:val="0"/>
          <w:sz w:val="26"/>
          <w:szCs w:val="26"/>
        </w:rPr>
        <w:t>program case</w:t>
      </w:r>
      <w:bookmarkStart w:id="11" w:name="_Additional_fields_for"/>
      <w:bookmarkEnd w:id="11"/>
    </w:p>
    <w:p w14:paraId="5838FBC1" w14:textId="77777777" w:rsidR="008D1510" w:rsidRPr="0010490C" w:rsidRDefault="008D1510" w:rsidP="008D1510">
      <w:pPr>
        <w:pStyle w:val="Heading5"/>
        <w:rPr>
          <w:rFonts w:ascii="Arial" w:hAnsi="Arial" w:cs="Arial"/>
          <w:color w:val="auto"/>
          <w:sz w:val="24"/>
          <w:szCs w:val="24"/>
        </w:rPr>
      </w:pPr>
      <w:r w:rsidRPr="0010490C">
        <w:rPr>
          <w:rFonts w:ascii="Arial" w:hAnsi="Arial" w:cs="Arial"/>
          <w:color w:val="auto"/>
          <w:sz w:val="24"/>
          <w:szCs w:val="24"/>
        </w:rPr>
        <w:t>Parenting agreement outcome</w:t>
      </w:r>
    </w:p>
    <w:p w14:paraId="1D1EFBD9" w14:textId="77777777" w:rsidR="008D1510" w:rsidRDefault="008D1510" w:rsidP="008D1510">
      <w:pPr>
        <w:rPr>
          <w:rFonts w:ascii="Arial" w:hAnsi="Arial" w:cs="Arial"/>
          <w:noProof/>
          <w:sz w:val="22"/>
        </w:rPr>
      </w:pPr>
      <w:r>
        <w:rPr>
          <w:rFonts w:ascii="Arial" w:hAnsi="Arial" w:cs="Arial"/>
          <w:noProof/>
          <w:sz w:val="22"/>
        </w:rPr>
        <w:t>This</w:t>
      </w:r>
      <w:r w:rsidRPr="00E15C37">
        <w:rPr>
          <w:rFonts w:ascii="Arial" w:hAnsi="Arial" w:cs="Arial"/>
          <w:noProof/>
          <w:sz w:val="22"/>
        </w:rPr>
        <w:t xml:space="preserve"> field applies to </w:t>
      </w:r>
      <w:r>
        <w:rPr>
          <w:rFonts w:ascii="Arial" w:hAnsi="Arial" w:cs="Arial"/>
          <w:noProof/>
          <w:sz w:val="22"/>
        </w:rPr>
        <w:t>all Family Law Services programs, except the Children’s Contact Services and Supporting Children after Seperation program activities. The Parenting Agreement Field has three options to select from. Refer to Figure 15.</w:t>
      </w:r>
    </w:p>
    <w:p w14:paraId="48B07A6A" w14:textId="77777777" w:rsidR="008D1510" w:rsidRPr="00B06D96" w:rsidRDefault="008D1510" w:rsidP="008D1510">
      <w:pPr>
        <w:rPr>
          <w:rFonts w:ascii="Arial" w:hAnsi="Arial" w:cs="Arial"/>
          <w:b/>
          <w:noProof/>
          <w:sz w:val="18"/>
        </w:rPr>
      </w:pPr>
      <w:r w:rsidRPr="00B06D96">
        <w:rPr>
          <w:rFonts w:ascii="Arial" w:hAnsi="Arial" w:cs="Arial"/>
          <w:b/>
          <w:sz w:val="16"/>
          <w:szCs w:val="16"/>
        </w:rPr>
        <w:t>Figure 1</w:t>
      </w:r>
      <w:r>
        <w:rPr>
          <w:rFonts w:ascii="Arial" w:hAnsi="Arial" w:cs="Arial"/>
          <w:b/>
          <w:sz w:val="16"/>
          <w:szCs w:val="16"/>
        </w:rPr>
        <w:t>5</w:t>
      </w:r>
      <w:r w:rsidRPr="00B06D96">
        <w:rPr>
          <w:rFonts w:ascii="Arial" w:hAnsi="Arial" w:cs="Arial"/>
          <w:b/>
          <w:sz w:val="16"/>
          <w:szCs w:val="16"/>
        </w:rPr>
        <w:t xml:space="preserve"> </w:t>
      </w:r>
      <w:r>
        <w:rPr>
          <w:rFonts w:ascii="Arial" w:hAnsi="Arial" w:cs="Arial"/>
          <w:b/>
          <w:sz w:val="16"/>
          <w:szCs w:val="16"/>
        </w:rPr>
        <w:t>–</w:t>
      </w:r>
      <w:r w:rsidRPr="00B06D96">
        <w:rPr>
          <w:rFonts w:ascii="Arial" w:hAnsi="Arial" w:cs="Arial"/>
          <w:b/>
          <w:sz w:val="16"/>
          <w:szCs w:val="16"/>
        </w:rPr>
        <w:t xml:space="preserve"> </w:t>
      </w:r>
      <w:r>
        <w:rPr>
          <w:rFonts w:ascii="Arial" w:hAnsi="Arial" w:cs="Arial"/>
          <w:b/>
          <w:sz w:val="16"/>
          <w:szCs w:val="16"/>
        </w:rPr>
        <w:t>Parenting Agreement Outcome options</w:t>
      </w:r>
    </w:p>
    <w:p w14:paraId="35551265" w14:textId="77777777" w:rsidR="008D1510" w:rsidRDefault="008D1510" w:rsidP="008D1510">
      <w:pPr>
        <w:rPr>
          <w:rFonts w:ascii="Arial" w:hAnsi="Arial" w:cs="Arial"/>
          <w:noProof/>
          <w:sz w:val="22"/>
        </w:rPr>
      </w:pPr>
      <w:r>
        <w:rPr>
          <w:noProof/>
          <w:lang w:eastAsia="en-AU"/>
        </w:rPr>
        <w:drawing>
          <wp:inline distT="0" distB="0" distL="0" distR="0" wp14:anchorId="31D73C34" wp14:editId="641967DA">
            <wp:extent cx="3553336" cy="1088571"/>
            <wp:effectExtent l="19050" t="19050" r="9525" b="16510"/>
            <wp:docPr id="1834661142" name="Picture 1834661142" descr="Screenshot of Parenting Agreement menu with the options of section 60(I) certificate type reading &quot;Full&quot;, &quot;Partial&quot;, &quot;Not reach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661142" name="Picture 1834661142" descr="Screenshot of Parenting Agreement menu with the options of section 60(I) certificate type reading &quot;Full&quot;, &quot;Partial&quot;, &quot;Not reached&quot;."/>
                    <pic:cNvPicPr/>
                  </pic:nvPicPr>
                  <pic:blipFill>
                    <a:blip r:embed="rId25"/>
                    <a:stretch>
                      <a:fillRect/>
                    </a:stretch>
                  </pic:blipFill>
                  <pic:spPr>
                    <a:xfrm>
                      <a:off x="0" y="0"/>
                      <a:ext cx="3669591" cy="1124186"/>
                    </a:xfrm>
                    <a:prstGeom prst="rect">
                      <a:avLst/>
                    </a:prstGeom>
                    <a:ln w="12700">
                      <a:solidFill>
                        <a:schemeClr val="tx1"/>
                      </a:solidFill>
                    </a:ln>
                  </pic:spPr>
                </pic:pic>
              </a:graphicData>
            </a:graphic>
          </wp:inline>
        </w:drawing>
      </w:r>
    </w:p>
    <w:p w14:paraId="1BAF7706" w14:textId="77777777" w:rsidR="008D1510" w:rsidRDefault="008D1510" w:rsidP="008D1510">
      <w:pPr>
        <w:rPr>
          <w:rFonts w:ascii="Arial" w:hAnsi="Arial" w:cs="Arial"/>
          <w:noProof/>
          <w:sz w:val="22"/>
        </w:rPr>
      </w:pPr>
      <w:r>
        <w:rPr>
          <w:rFonts w:ascii="Arial" w:hAnsi="Arial" w:cs="Arial"/>
          <w:noProof/>
          <w:sz w:val="22"/>
        </w:rPr>
        <w:t>Once a Parenting agreement option is selected additional fields display. Refer to Figure 16.</w:t>
      </w:r>
    </w:p>
    <w:p w14:paraId="057FF64B" w14:textId="77777777" w:rsidR="008D1510" w:rsidRDefault="008D1510" w:rsidP="008D1510">
      <w:pPr>
        <w:rPr>
          <w:rFonts w:ascii="Arial" w:hAnsi="Arial" w:cs="Arial"/>
          <w:b/>
          <w:sz w:val="16"/>
          <w:szCs w:val="16"/>
        </w:rPr>
      </w:pPr>
      <w:r w:rsidRPr="00B06D96">
        <w:rPr>
          <w:rFonts w:ascii="Arial" w:hAnsi="Arial" w:cs="Arial"/>
          <w:b/>
          <w:sz w:val="16"/>
          <w:szCs w:val="16"/>
        </w:rPr>
        <w:t>Figure 1</w:t>
      </w:r>
      <w:r>
        <w:rPr>
          <w:rFonts w:ascii="Arial" w:hAnsi="Arial" w:cs="Arial"/>
          <w:b/>
          <w:sz w:val="16"/>
          <w:szCs w:val="16"/>
        </w:rPr>
        <w:t>6</w:t>
      </w:r>
      <w:r w:rsidRPr="00B06D96">
        <w:rPr>
          <w:rFonts w:ascii="Arial" w:hAnsi="Arial" w:cs="Arial"/>
          <w:b/>
          <w:sz w:val="16"/>
          <w:szCs w:val="16"/>
        </w:rPr>
        <w:t xml:space="preserve"> </w:t>
      </w:r>
      <w:r>
        <w:rPr>
          <w:rFonts w:ascii="Arial" w:hAnsi="Arial" w:cs="Arial"/>
          <w:b/>
          <w:sz w:val="16"/>
          <w:szCs w:val="16"/>
        </w:rPr>
        <w:t>–</w:t>
      </w:r>
      <w:r w:rsidRPr="00B06D96">
        <w:rPr>
          <w:rFonts w:ascii="Arial" w:hAnsi="Arial" w:cs="Arial"/>
          <w:b/>
          <w:sz w:val="16"/>
          <w:szCs w:val="16"/>
        </w:rPr>
        <w:t xml:space="preserve"> </w:t>
      </w:r>
      <w:r>
        <w:rPr>
          <w:rFonts w:ascii="Arial" w:hAnsi="Arial" w:cs="Arial"/>
          <w:b/>
          <w:sz w:val="16"/>
          <w:szCs w:val="16"/>
        </w:rPr>
        <w:t>Parenting Agreement additional fields</w:t>
      </w:r>
    </w:p>
    <w:p w14:paraId="19184249" w14:textId="77777777" w:rsidR="008D1510" w:rsidRDefault="008D1510" w:rsidP="008D1510">
      <w:pPr>
        <w:rPr>
          <w:rFonts w:ascii="Arial" w:hAnsi="Arial" w:cs="Arial"/>
          <w:noProof/>
          <w:sz w:val="22"/>
        </w:rPr>
      </w:pPr>
      <w:r>
        <w:rPr>
          <w:noProof/>
          <w:lang w:eastAsia="en-AU"/>
        </w:rPr>
        <w:drawing>
          <wp:inline distT="0" distB="0" distL="0" distR="0" wp14:anchorId="4F2DC8E6" wp14:editId="40BA402B">
            <wp:extent cx="2917371" cy="1177709"/>
            <wp:effectExtent l="19050" t="19050" r="16510" b="22860"/>
            <wp:docPr id="51460376" name="Picture 51460376" descr="Screenshot of Parenting Agreement fields, with the outcome &quot;Full&quot; chosen from the drop down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60376" name="Picture 51460376" descr="Screenshot of Parenting Agreement fields, with the outcome &quot;Full&quot; chosen from the drop down option"/>
                    <pic:cNvPicPr/>
                  </pic:nvPicPr>
                  <pic:blipFill>
                    <a:blip r:embed="rId26"/>
                    <a:stretch>
                      <a:fillRect/>
                    </a:stretch>
                  </pic:blipFill>
                  <pic:spPr>
                    <a:xfrm>
                      <a:off x="0" y="0"/>
                      <a:ext cx="3065104" cy="1237347"/>
                    </a:xfrm>
                    <a:prstGeom prst="rect">
                      <a:avLst/>
                    </a:prstGeom>
                    <a:ln>
                      <a:solidFill>
                        <a:schemeClr val="tx1"/>
                      </a:solidFill>
                    </a:ln>
                  </pic:spPr>
                </pic:pic>
              </a:graphicData>
            </a:graphic>
          </wp:inline>
        </w:drawing>
      </w:r>
    </w:p>
    <w:p w14:paraId="52B3B659" w14:textId="77777777" w:rsidR="008D1510" w:rsidRDefault="008D1510" w:rsidP="008D1510">
      <w:pPr>
        <w:rPr>
          <w:rFonts w:ascii="Arial" w:hAnsi="Arial" w:cs="Arial"/>
          <w:noProof/>
          <w:sz w:val="22"/>
        </w:rPr>
      </w:pPr>
      <w:r>
        <w:rPr>
          <w:rFonts w:ascii="Arial" w:hAnsi="Arial" w:cs="Arial"/>
          <w:noProof/>
          <w:sz w:val="22"/>
        </w:rPr>
        <w:t>If you mistakenly select a value for the Parenting agreement outcome a blank value can be selected, cancelling out the incorrectly input value. Refer to Figure 17.</w:t>
      </w:r>
    </w:p>
    <w:p w14:paraId="53674747" w14:textId="77777777" w:rsidR="008D1510" w:rsidRPr="00B06D96" w:rsidRDefault="008D1510" w:rsidP="008D1510">
      <w:pPr>
        <w:rPr>
          <w:rFonts w:ascii="Arial" w:hAnsi="Arial" w:cs="Arial"/>
          <w:b/>
          <w:noProof/>
          <w:sz w:val="18"/>
        </w:rPr>
      </w:pPr>
      <w:r w:rsidRPr="00B06D96">
        <w:rPr>
          <w:rFonts w:ascii="Arial" w:hAnsi="Arial" w:cs="Arial"/>
          <w:b/>
          <w:sz w:val="16"/>
          <w:szCs w:val="16"/>
        </w:rPr>
        <w:t>Figure 1</w:t>
      </w:r>
      <w:r>
        <w:rPr>
          <w:rFonts w:ascii="Arial" w:hAnsi="Arial" w:cs="Arial"/>
          <w:b/>
          <w:sz w:val="16"/>
          <w:szCs w:val="16"/>
        </w:rPr>
        <w:t>7</w:t>
      </w:r>
      <w:r w:rsidRPr="00B06D96">
        <w:rPr>
          <w:rFonts w:ascii="Arial" w:hAnsi="Arial" w:cs="Arial"/>
          <w:b/>
          <w:sz w:val="16"/>
          <w:szCs w:val="16"/>
        </w:rPr>
        <w:t xml:space="preserve"> </w:t>
      </w:r>
      <w:r>
        <w:rPr>
          <w:rFonts w:ascii="Arial" w:hAnsi="Arial" w:cs="Arial"/>
          <w:b/>
          <w:sz w:val="16"/>
          <w:szCs w:val="16"/>
        </w:rPr>
        <w:t>–</w:t>
      </w:r>
      <w:r w:rsidRPr="00B06D96">
        <w:rPr>
          <w:rFonts w:ascii="Arial" w:hAnsi="Arial" w:cs="Arial"/>
          <w:b/>
          <w:sz w:val="16"/>
          <w:szCs w:val="16"/>
        </w:rPr>
        <w:t xml:space="preserve"> </w:t>
      </w:r>
      <w:r>
        <w:rPr>
          <w:rFonts w:ascii="Arial" w:hAnsi="Arial" w:cs="Arial"/>
          <w:b/>
          <w:sz w:val="16"/>
          <w:szCs w:val="16"/>
        </w:rPr>
        <w:t>Selecting a blank Parenting Agreement outcome</w:t>
      </w:r>
    </w:p>
    <w:p w14:paraId="3C264B8E" w14:textId="77777777" w:rsidR="008D1510" w:rsidRDefault="008D1510" w:rsidP="008D1510">
      <w:pPr>
        <w:rPr>
          <w:rFonts w:ascii="Arial" w:hAnsi="Arial" w:cs="Arial"/>
          <w:noProof/>
          <w:sz w:val="22"/>
        </w:rPr>
      </w:pPr>
      <w:r>
        <w:rPr>
          <w:noProof/>
          <w:lang w:eastAsia="en-AU"/>
        </w:rPr>
        <w:drawing>
          <wp:inline distT="0" distB="0" distL="0" distR="0" wp14:anchorId="3148653A" wp14:editId="44F42295">
            <wp:extent cx="3421294" cy="1012371"/>
            <wp:effectExtent l="133350" t="114300" r="122555" b="149860"/>
            <wp:docPr id="515334147" name="Picture 515334147" descr="Screenshot of Parenting Agreement menu with the options of section 60(I) certificate type reading &quot;Full&quot;, &quot;Partial&quot;, &quot;Not reached&quot;. The blank option, marked as blue, is cho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334147" name="Picture 515334147" descr="Screenshot of Parenting Agreement menu with the options of section 60(I) certificate type reading &quot;Full&quot;, &quot;Partial&quot;, &quot;Not reached&quot;. The blank option, marked as blue, is chosen."/>
                    <pic:cNvPicPr/>
                  </pic:nvPicPr>
                  <pic:blipFill>
                    <a:blip r:embed="rId27"/>
                    <a:stretch>
                      <a:fillRect/>
                    </a:stretch>
                  </pic:blipFill>
                  <pic:spPr>
                    <a:xfrm>
                      <a:off x="0" y="0"/>
                      <a:ext cx="3436748" cy="101694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42D5B7B" w14:textId="77777777" w:rsidR="008D1510" w:rsidRDefault="008D1510" w:rsidP="008D1510">
      <w:pPr>
        <w:rPr>
          <w:rFonts w:ascii="Arial" w:hAnsi="Arial" w:cs="Arial"/>
          <w:noProof/>
          <w:sz w:val="22"/>
        </w:rPr>
      </w:pPr>
      <w:r>
        <w:rPr>
          <w:rFonts w:ascii="Arial" w:hAnsi="Arial" w:cs="Arial"/>
          <w:noProof/>
          <w:sz w:val="22"/>
        </w:rPr>
        <w:t xml:space="preserve">Once the fields are completed the next button can be selected to move to the next screen. Refer to Figure 18. </w:t>
      </w:r>
    </w:p>
    <w:p w14:paraId="7B1B4FCD" w14:textId="77777777" w:rsidR="008D1510" w:rsidRPr="00B06D96" w:rsidRDefault="008D1510" w:rsidP="008D1510">
      <w:pPr>
        <w:rPr>
          <w:rFonts w:ascii="Arial" w:hAnsi="Arial" w:cs="Arial"/>
          <w:b/>
          <w:noProof/>
          <w:sz w:val="18"/>
        </w:rPr>
      </w:pPr>
      <w:r w:rsidRPr="00B06D96">
        <w:rPr>
          <w:rFonts w:ascii="Arial" w:hAnsi="Arial" w:cs="Arial"/>
          <w:b/>
          <w:sz w:val="16"/>
          <w:szCs w:val="16"/>
        </w:rPr>
        <w:t>Figure 1</w:t>
      </w:r>
      <w:r>
        <w:rPr>
          <w:rFonts w:ascii="Arial" w:hAnsi="Arial" w:cs="Arial"/>
          <w:b/>
          <w:sz w:val="16"/>
          <w:szCs w:val="16"/>
        </w:rPr>
        <w:t>8</w:t>
      </w:r>
      <w:r w:rsidRPr="00B06D96">
        <w:rPr>
          <w:rFonts w:ascii="Arial" w:hAnsi="Arial" w:cs="Arial"/>
          <w:b/>
          <w:sz w:val="16"/>
          <w:szCs w:val="16"/>
        </w:rPr>
        <w:t xml:space="preserve"> </w:t>
      </w:r>
      <w:r>
        <w:rPr>
          <w:rFonts w:ascii="Arial" w:hAnsi="Arial" w:cs="Arial"/>
          <w:b/>
          <w:sz w:val="16"/>
          <w:szCs w:val="16"/>
        </w:rPr>
        <w:t>–</w:t>
      </w:r>
      <w:r w:rsidRPr="00B06D96">
        <w:rPr>
          <w:rFonts w:ascii="Arial" w:hAnsi="Arial" w:cs="Arial"/>
          <w:b/>
          <w:sz w:val="16"/>
          <w:szCs w:val="16"/>
        </w:rPr>
        <w:t xml:space="preserve"> </w:t>
      </w:r>
      <w:r>
        <w:rPr>
          <w:rFonts w:ascii="Arial" w:hAnsi="Arial" w:cs="Arial"/>
          <w:b/>
          <w:sz w:val="16"/>
          <w:szCs w:val="16"/>
        </w:rPr>
        <w:t>Select the next button</w:t>
      </w:r>
    </w:p>
    <w:p w14:paraId="61D16EAC" w14:textId="77777777" w:rsidR="008D1510" w:rsidRDefault="008D1510" w:rsidP="008D1510">
      <w:pPr>
        <w:rPr>
          <w:rFonts w:ascii="Arial" w:hAnsi="Arial" w:cs="Arial"/>
          <w:noProof/>
          <w:sz w:val="22"/>
        </w:rPr>
      </w:pPr>
      <w:r>
        <w:rPr>
          <w:noProof/>
          <w:lang w:eastAsia="en-AU"/>
        </w:rPr>
        <w:drawing>
          <wp:inline distT="0" distB="0" distL="0" distR="0" wp14:anchorId="21520910" wp14:editId="31BA7AFA">
            <wp:extent cx="3746047" cy="1721786"/>
            <wp:effectExtent l="133350" t="114300" r="140335" b="164465"/>
            <wp:docPr id="1651415631" name="Picture 1651415631" descr="Screenshot of Parenting Agreement menu, with the date cho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415631" name="Picture 1651415631" descr="Screenshot of Parenting Agreement menu, with the date chosen."/>
                    <pic:cNvPicPr/>
                  </pic:nvPicPr>
                  <pic:blipFill>
                    <a:blip r:embed="rId28"/>
                    <a:stretch>
                      <a:fillRect/>
                    </a:stretch>
                  </pic:blipFill>
                  <pic:spPr>
                    <a:xfrm>
                      <a:off x="0" y="0"/>
                      <a:ext cx="3758783" cy="17276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A8F986C" w14:textId="77777777" w:rsidR="008D1510" w:rsidRPr="00481674" w:rsidRDefault="008D1510" w:rsidP="008D1510">
      <w:pPr>
        <w:rPr>
          <w:rFonts w:ascii="Arial" w:hAnsi="Arial" w:cs="Arial"/>
          <w:noProof/>
          <w:sz w:val="22"/>
        </w:rPr>
      </w:pPr>
      <w:r>
        <w:rPr>
          <w:rFonts w:ascii="Arial" w:hAnsi="Arial" w:cs="Arial"/>
          <w:noProof/>
          <w:sz w:val="22"/>
        </w:rPr>
        <w:t xml:space="preserve">These fields can be </w:t>
      </w:r>
      <w:r w:rsidRPr="00E15C37">
        <w:rPr>
          <w:rFonts w:ascii="Arial" w:hAnsi="Arial" w:cs="Arial"/>
          <w:noProof/>
          <w:sz w:val="22"/>
        </w:rPr>
        <w:t>completed at the time of creating the case, or at a later stage through the edit case process</w:t>
      </w:r>
      <w:r>
        <w:rPr>
          <w:rFonts w:ascii="Arial" w:hAnsi="Arial" w:cs="Arial"/>
          <w:noProof/>
          <w:sz w:val="22"/>
        </w:rPr>
        <w:t>.</w:t>
      </w:r>
    </w:p>
    <w:p w14:paraId="238C3858" w14:textId="77777777" w:rsidR="008D1510" w:rsidRPr="0010490C" w:rsidRDefault="008D1510" w:rsidP="008D1510">
      <w:pPr>
        <w:pStyle w:val="Heading5"/>
        <w:rPr>
          <w:rFonts w:ascii="Arial" w:hAnsi="Arial" w:cs="Arial"/>
          <w:color w:val="auto"/>
          <w:sz w:val="24"/>
          <w:szCs w:val="24"/>
        </w:rPr>
      </w:pPr>
      <w:r w:rsidRPr="0010490C">
        <w:rPr>
          <w:rFonts w:ascii="Arial" w:hAnsi="Arial" w:cs="Arial"/>
          <w:color w:val="auto"/>
          <w:sz w:val="24"/>
          <w:szCs w:val="24"/>
        </w:rPr>
        <w:lastRenderedPageBreak/>
        <w:t>Section 60(I) certificate type</w:t>
      </w:r>
    </w:p>
    <w:p w14:paraId="555A4842" w14:textId="77777777" w:rsidR="008D1510" w:rsidRDefault="008D1510" w:rsidP="008D1510">
      <w:pPr>
        <w:rPr>
          <w:rFonts w:ascii="Arial" w:hAnsi="Arial" w:cs="Arial"/>
          <w:noProof/>
          <w:sz w:val="22"/>
        </w:rPr>
      </w:pPr>
      <w:r>
        <w:rPr>
          <w:rFonts w:ascii="Arial" w:hAnsi="Arial" w:cs="Arial"/>
          <w:noProof/>
          <w:sz w:val="22"/>
        </w:rPr>
        <w:t>This</w:t>
      </w:r>
      <w:r w:rsidRPr="00E15C37">
        <w:rPr>
          <w:rFonts w:ascii="Arial" w:hAnsi="Arial" w:cs="Arial"/>
          <w:noProof/>
          <w:sz w:val="22"/>
        </w:rPr>
        <w:t xml:space="preserve"> field applies to </w:t>
      </w:r>
      <w:r>
        <w:rPr>
          <w:rFonts w:ascii="Arial" w:hAnsi="Arial" w:cs="Arial"/>
          <w:noProof/>
          <w:sz w:val="22"/>
        </w:rPr>
        <w:t>all Family Law Services programs, except the Children’s Contact Services and Supporting Children after Seperation program activities. This field applies to relevant organisations delivering these services. The Section 60(I) certificate type field has five options to select from. Refer to Figure 19.</w:t>
      </w:r>
    </w:p>
    <w:p w14:paraId="0392DFFA" w14:textId="77777777" w:rsidR="008D1510" w:rsidRPr="00B06D96" w:rsidRDefault="008D1510" w:rsidP="008D1510">
      <w:pPr>
        <w:rPr>
          <w:rFonts w:ascii="Arial" w:hAnsi="Arial" w:cs="Arial"/>
          <w:b/>
          <w:noProof/>
          <w:sz w:val="18"/>
        </w:rPr>
      </w:pPr>
      <w:r w:rsidRPr="00B06D96">
        <w:rPr>
          <w:rFonts w:ascii="Arial" w:hAnsi="Arial" w:cs="Arial"/>
          <w:b/>
          <w:sz w:val="16"/>
          <w:szCs w:val="16"/>
        </w:rPr>
        <w:t>Figure 1</w:t>
      </w:r>
      <w:r>
        <w:rPr>
          <w:rFonts w:ascii="Arial" w:hAnsi="Arial" w:cs="Arial"/>
          <w:b/>
          <w:sz w:val="16"/>
          <w:szCs w:val="16"/>
        </w:rPr>
        <w:t>9</w:t>
      </w:r>
      <w:r w:rsidRPr="00B06D96">
        <w:rPr>
          <w:rFonts w:ascii="Arial" w:hAnsi="Arial" w:cs="Arial"/>
          <w:b/>
          <w:sz w:val="16"/>
          <w:szCs w:val="16"/>
        </w:rPr>
        <w:t xml:space="preserve"> </w:t>
      </w:r>
      <w:r>
        <w:rPr>
          <w:rFonts w:ascii="Arial" w:hAnsi="Arial" w:cs="Arial"/>
          <w:b/>
          <w:sz w:val="16"/>
          <w:szCs w:val="16"/>
        </w:rPr>
        <w:t>–</w:t>
      </w:r>
      <w:r w:rsidRPr="00B06D96">
        <w:rPr>
          <w:rFonts w:ascii="Arial" w:hAnsi="Arial" w:cs="Arial"/>
          <w:b/>
          <w:sz w:val="16"/>
          <w:szCs w:val="16"/>
        </w:rPr>
        <w:t xml:space="preserve"> </w:t>
      </w:r>
      <w:r>
        <w:rPr>
          <w:rFonts w:ascii="Arial" w:hAnsi="Arial" w:cs="Arial"/>
          <w:b/>
          <w:sz w:val="16"/>
          <w:szCs w:val="16"/>
        </w:rPr>
        <w:t>Section 60(I) certificate type options</w:t>
      </w:r>
    </w:p>
    <w:p w14:paraId="34A71EB0" w14:textId="77777777" w:rsidR="008D1510" w:rsidRDefault="008D1510" w:rsidP="008D1510">
      <w:pPr>
        <w:rPr>
          <w:rFonts w:ascii="Arial" w:hAnsi="Arial" w:cs="Arial"/>
          <w:noProof/>
          <w:sz w:val="22"/>
        </w:rPr>
      </w:pPr>
      <w:r>
        <w:rPr>
          <w:noProof/>
          <w:lang w:eastAsia="en-AU"/>
        </w:rPr>
        <w:drawing>
          <wp:inline distT="0" distB="0" distL="0" distR="0" wp14:anchorId="5126ACD6" wp14:editId="481B6390">
            <wp:extent cx="3891894" cy="1088572"/>
            <wp:effectExtent l="133350" t="114300" r="147320" b="168910"/>
            <wp:docPr id="14" name="Picture 14" descr="Screenshot of Section 60(I) certificate type options. The options are: &quot;Attended - genuine effort&quot;, &quot;Attended - not genuine effort&quot;, &quot;Matter inappropriate for resolution&quot;. &quot;Not held due to refusal or failure of other person to attend&quot;, &quot;FDR began, considered inappropriate to continu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reenshot of Section 60(I) certificate type options. The options are: &quot;Attended - genuine effort&quot;, &quot;Attended - not genuine effort&quot;, &quot;Matter inappropriate for resolution&quot;. &quot;Not held due to refusal or failure of other person to attend&quot;, &quot;FDR began, considered inappropriate to continue&quot;."/>
                    <pic:cNvPicPr/>
                  </pic:nvPicPr>
                  <pic:blipFill>
                    <a:blip r:embed="rId29"/>
                    <a:stretch>
                      <a:fillRect/>
                    </a:stretch>
                  </pic:blipFill>
                  <pic:spPr>
                    <a:xfrm>
                      <a:off x="0" y="0"/>
                      <a:ext cx="4006685" cy="112067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A510781" w14:textId="77777777" w:rsidR="008D1510" w:rsidRDefault="008D1510" w:rsidP="008D1510">
      <w:pPr>
        <w:rPr>
          <w:rFonts w:ascii="Arial" w:hAnsi="Arial" w:cs="Arial"/>
          <w:noProof/>
          <w:sz w:val="22"/>
        </w:rPr>
      </w:pPr>
      <w:r>
        <w:rPr>
          <w:rFonts w:ascii="Arial" w:hAnsi="Arial" w:cs="Arial"/>
          <w:noProof/>
          <w:sz w:val="22"/>
        </w:rPr>
        <w:t>Once a Section 60(I) certificate type option is selected, an additional field displays. Refer to Figure 20.</w:t>
      </w:r>
    </w:p>
    <w:p w14:paraId="619990DD" w14:textId="77777777" w:rsidR="008D1510" w:rsidRPr="005E29F4" w:rsidRDefault="008D1510" w:rsidP="008D1510">
      <w:pPr>
        <w:rPr>
          <w:rFonts w:ascii="Arial" w:hAnsi="Arial" w:cs="Arial"/>
          <w:b/>
          <w:noProof/>
          <w:sz w:val="16"/>
          <w:szCs w:val="16"/>
        </w:rPr>
      </w:pPr>
      <w:r w:rsidRPr="005E29F4">
        <w:rPr>
          <w:rFonts w:ascii="Arial" w:hAnsi="Arial" w:cs="Arial"/>
          <w:b/>
          <w:sz w:val="16"/>
          <w:szCs w:val="16"/>
        </w:rPr>
        <w:t xml:space="preserve">Figure </w:t>
      </w:r>
      <w:r>
        <w:rPr>
          <w:rFonts w:ascii="Arial" w:hAnsi="Arial" w:cs="Arial"/>
          <w:b/>
          <w:sz w:val="16"/>
          <w:szCs w:val="16"/>
        </w:rPr>
        <w:t>20</w:t>
      </w:r>
      <w:r w:rsidRPr="005E29F4">
        <w:rPr>
          <w:rFonts w:ascii="Arial" w:hAnsi="Arial" w:cs="Arial"/>
          <w:b/>
          <w:sz w:val="16"/>
          <w:szCs w:val="16"/>
        </w:rPr>
        <w:t xml:space="preserve"> – </w:t>
      </w:r>
      <w:r w:rsidRPr="005E29F4">
        <w:rPr>
          <w:rFonts w:ascii="Arial" w:hAnsi="Arial" w:cs="Arial"/>
          <w:b/>
          <w:noProof/>
          <w:sz w:val="16"/>
          <w:szCs w:val="16"/>
        </w:rPr>
        <w:t xml:space="preserve">Section 60(I) certificate type </w:t>
      </w:r>
      <w:r w:rsidRPr="005E29F4">
        <w:rPr>
          <w:rFonts w:ascii="Arial" w:hAnsi="Arial" w:cs="Arial"/>
          <w:b/>
          <w:sz w:val="16"/>
          <w:szCs w:val="16"/>
        </w:rPr>
        <w:t>additional fields</w:t>
      </w:r>
    </w:p>
    <w:p w14:paraId="5B57668B" w14:textId="77777777" w:rsidR="008D1510" w:rsidRDefault="008D1510" w:rsidP="008D1510">
      <w:pPr>
        <w:rPr>
          <w:rFonts w:ascii="Arial" w:hAnsi="Arial" w:cs="Arial"/>
          <w:noProof/>
          <w:sz w:val="22"/>
        </w:rPr>
      </w:pPr>
      <w:r>
        <w:rPr>
          <w:noProof/>
          <w:lang w:eastAsia="en-AU"/>
        </w:rPr>
        <w:drawing>
          <wp:inline distT="0" distB="0" distL="0" distR="0" wp14:anchorId="3E36AAB9" wp14:editId="0670B7FA">
            <wp:extent cx="4360264" cy="1099457"/>
            <wp:effectExtent l="133350" t="114300" r="135890" b="158115"/>
            <wp:docPr id="15" name="Picture 15" descr="Screenshot of Section 60(I) certificate menu, with &quot;Attended - genuine effort&quot; certificate type cho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shot of Section 60(I) certificate menu, with &quot;Attended - genuine effort&quot; certificate type chosen."/>
                    <pic:cNvPicPr/>
                  </pic:nvPicPr>
                  <pic:blipFill>
                    <a:blip r:embed="rId30"/>
                    <a:stretch>
                      <a:fillRect/>
                    </a:stretch>
                  </pic:blipFill>
                  <pic:spPr>
                    <a:xfrm>
                      <a:off x="0" y="0"/>
                      <a:ext cx="4409357" cy="111183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305D0CA" w14:textId="77777777" w:rsidR="008D1510" w:rsidRDefault="008D1510" w:rsidP="008D1510">
      <w:pPr>
        <w:rPr>
          <w:rFonts w:ascii="Arial" w:hAnsi="Arial" w:cs="Arial"/>
          <w:noProof/>
          <w:sz w:val="22"/>
        </w:rPr>
      </w:pPr>
      <w:r>
        <w:rPr>
          <w:rFonts w:ascii="Arial" w:hAnsi="Arial" w:cs="Arial"/>
          <w:noProof/>
          <w:sz w:val="22"/>
        </w:rPr>
        <w:t>If you mistakenly select a value for the Section 60(I) ceritifcate type, a blank value may be selected, cancelling out the incorrectly input value. Refer to Figure 21.</w:t>
      </w:r>
    </w:p>
    <w:p w14:paraId="5127BD9B" w14:textId="77777777" w:rsidR="008D1510" w:rsidRPr="00B06D96" w:rsidRDefault="008D1510" w:rsidP="008D1510">
      <w:pPr>
        <w:rPr>
          <w:rFonts w:ascii="Arial" w:hAnsi="Arial" w:cs="Arial"/>
          <w:b/>
          <w:noProof/>
          <w:sz w:val="18"/>
        </w:rPr>
      </w:pPr>
      <w:r w:rsidRPr="00B06D96">
        <w:rPr>
          <w:rFonts w:ascii="Arial" w:hAnsi="Arial" w:cs="Arial"/>
          <w:b/>
          <w:sz w:val="16"/>
          <w:szCs w:val="16"/>
        </w:rPr>
        <w:t xml:space="preserve">Figure </w:t>
      </w:r>
      <w:r>
        <w:rPr>
          <w:rFonts w:ascii="Arial" w:hAnsi="Arial" w:cs="Arial"/>
          <w:b/>
          <w:sz w:val="16"/>
          <w:szCs w:val="16"/>
        </w:rPr>
        <w:t>21</w:t>
      </w:r>
      <w:r w:rsidRPr="00B06D96">
        <w:rPr>
          <w:rFonts w:ascii="Arial" w:hAnsi="Arial" w:cs="Arial"/>
          <w:b/>
          <w:sz w:val="16"/>
          <w:szCs w:val="16"/>
        </w:rPr>
        <w:t xml:space="preserve"> </w:t>
      </w:r>
      <w:r>
        <w:rPr>
          <w:rFonts w:ascii="Arial" w:hAnsi="Arial" w:cs="Arial"/>
          <w:b/>
          <w:sz w:val="16"/>
          <w:szCs w:val="16"/>
        </w:rPr>
        <w:t>–</w:t>
      </w:r>
      <w:r w:rsidRPr="00B06D96">
        <w:rPr>
          <w:rFonts w:ascii="Arial" w:hAnsi="Arial" w:cs="Arial"/>
          <w:b/>
          <w:sz w:val="16"/>
          <w:szCs w:val="16"/>
        </w:rPr>
        <w:t xml:space="preserve"> </w:t>
      </w:r>
      <w:r>
        <w:rPr>
          <w:rFonts w:ascii="Arial" w:hAnsi="Arial" w:cs="Arial"/>
          <w:b/>
          <w:sz w:val="16"/>
          <w:szCs w:val="16"/>
        </w:rPr>
        <w:t xml:space="preserve">Selecting a blank </w:t>
      </w:r>
      <w:r w:rsidRPr="005E29F4">
        <w:rPr>
          <w:rFonts w:ascii="Arial" w:hAnsi="Arial" w:cs="Arial"/>
          <w:b/>
          <w:noProof/>
          <w:sz w:val="16"/>
          <w:szCs w:val="16"/>
        </w:rPr>
        <w:t>Section 60(I) certificate type</w:t>
      </w:r>
    </w:p>
    <w:p w14:paraId="7CA1D68C" w14:textId="77777777" w:rsidR="008D1510" w:rsidRDefault="008D1510" w:rsidP="008D1510">
      <w:pPr>
        <w:rPr>
          <w:rFonts w:ascii="Arial" w:hAnsi="Arial" w:cs="Arial"/>
          <w:noProof/>
          <w:sz w:val="22"/>
        </w:rPr>
      </w:pPr>
      <w:r>
        <w:rPr>
          <w:noProof/>
          <w:lang w:eastAsia="en-AU"/>
        </w:rPr>
        <w:drawing>
          <wp:inline distT="0" distB="0" distL="0" distR="0" wp14:anchorId="08B2630B" wp14:editId="744D5B29">
            <wp:extent cx="3969730" cy="1110343"/>
            <wp:effectExtent l="133350" t="114300" r="145415" b="166370"/>
            <wp:docPr id="16" name="Picture 16" descr="Screenshot of Section 60(I) certificate type options. The blank selection is cho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shot of Section 60(I) certificate type options. The blank selection is chosen."/>
                    <pic:cNvPicPr/>
                  </pic:nvPicPr>
                  <pic:blipFill>
                    <a:blip r:embed="rId29"/>
                    <a:stretch>
                      <a:fillRect/>
                    </a:stretch>
                  </pic:blipFill>
                  <pic:spPr>
                    <a:xfrm>
                      <a:off x="0" y="0"/>
                      <a:ext cx="4090348" cy="11440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7B0A0A2" w14:textId="77777777" w:rsidR="008D1510" w:rsidRDefault="008D1510" w:rsidP="008D1510">
      <w:pPr>
        <w:rPr>
          <w:rFonts w:ascii="Arial" w:hAnsi="Arial" w:cs="Arial"/>
          <w:noProof/>
          <w:sz w:val="22"/>
        </w:rPr>
      </w:pPr>
      <w:r>
        <w:rPr>
          <w:rFonts w:ascii="Arial" w:hAnsi="Arial" w:cs="Arial"/>
          <w:noProof/>
          <w:sz w:val="22"/>
        </w:rPr>
        <w:t>Once the fields are completed the next button can be selected to move to the next screen. Refer to Figure 22.</w:t>
      </w:r>
    </w:p>
    <w:p w14:paraId="7E0F56B7" w14:textId="77777777" w:rsidR="008D1510" w:rsidRPr="00B06D96" w:rsidRDefault="008D1510" w:rsidP="008D1510">
      <w:pPr>
        <w:rPr>
          <w:rFonts w:ascii="Arial" w:hAnsi="Arial" w:cs="Arial"/>
          <w:b/>
          <w:noProof/>
          <w:sz w:val="18"/>
        </w:rPr>
      </w:pPr>
      <w:r w:rsidRPr="00B06D96">
        <w:rPr>
          <w:rFonts w:ascii="Arial" w:hAnsi="Arial" w:cs="Arial"/>
          <w:b/>
          <w:sz w:val="16"/>
          <w:szCs w:val="16"/>
        </w:rPr>
        <w:t xml:space="preserve">Figure </w:t>
      </w:r>
      <w:r>
        <w:rPr>
          <w:rFonts w:ascii="Arial" w:hAnsi="Arial" w:cs="Arial"/>
          <w:b/>
          <w:sz w:val="16"/>
          <w:szCs w:val="16"/>
        </w:rPr>
        <w:t>22</w:t>
      </w:r>
      <w:r w:rsidRPr="00B06D96">
        <w:rPr>
          <w:rFonts w:ascii="Arial" w:hAnsi="Arial" w:cs="Arial"/>
          <w:b/>
          <w:sz w:val="16"/>
          <w:szCs w:val="16"/>
        </w:rPr>
        <w:t xml:space="preserve"> </w:t>
      </w:r>
      <w:r>
        <w:rPr>
          <w:rFonts w:ascii="Arial" w:hAnsi="Arial" w:cs="Arial"/>
          <w:b/>
          <w:sz w:val="16"/>
          <w:szCs w:val="16"/>
        </w:rPr>
        <w:t>–</w:t>
      </w:r>
      <w:r w:rsidRPr="00B06D96">
        <w:rPr>
          <w:rFonts w:ascii="Arial" w:hAnsi="Arial" w:cs="Arial"/>
          <w:b/>
          <w:sz w:val="16"/>
          <w:szCs w:val="16"/>
        </w:rPr>
        <w:t xml:space="preserve"> </w:t>
      </w:r>
      <w:r>
        <w:rPr>
          <w:rFonts w:ascii="Arial" w:hAnsi="Arial" w:cs="Arial"/>
          <w:b/>
          <w:sz w:val="16"/>
          <w:szCs w:val="16"/>
        </w:rPr>
        <w:t>Select the next button</w:t>
      </w:r>
    </w:p>
    <w:p w14:paraId="2D7EB1F4" w14:textId="77777777" w:rsidR="008D1510" w:rsidRDefault="008D1510" w:rsidP="008D1510">
      <w:pPr>
        <w:rPr>
          <w:rFonts w:ascii="Arial" w:hAnsi="Arial" w:cs="Arial"/>
          <w:noProof/>
          <w:sz w:val="22"/>
        </w:rPr>
      </w:pPr>
      <w:r>
        <w:rPr>
          <w:noProof/>
          <w:lang w:eastAsia="en-AU"/>
        </w:rPr>
        <w:drawing>
          <wp:inline distT="0" distB="0" distL="0" distR="0" wp14:anchorId="76868E8C" wp14:editId="1D8BEBC2">
            <wp:extent cx="5129592" cy="1426028"/>
            <wp:effectExtent l="114300" t="114300" r="128270" b="136525"/>
            <wp:docPr id="17" name="Picture 17" descr="Screenshot of Section 60(I) certificate type menu with a date chosen and highlighted is 'Nex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Screenshot of Section 60(I) certificate type menu with a date chosen and highlighted is 'Next' button."/>
                    <pic:cNvPicPr/>
                  </pic:nvPicPr>
                  <pic:blipFill>
                    <a:blip r:embed="rId31"/>
                    <a:stretch>
                      <a:fillRect/>
                    </a:stretch>
                  </pic:blipFill>
                  <pic:spPr>
                    <a:xfrm>
                      <a:off x="0" y="0"/>
                      <a:ext cx="5169583" cy="143714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07DA0B3" w14:textId="77777777" w:rsidR="008D1510" w:rsidRPr="00E15C37" w:rsidRDefault="008D1510" w:rsidP="008D1510">
      <w:pPr>
        <w:rPr>
          <w:rFonts w:ascii="Arial" w:hAnsi="Arial" w:cs="Arial"/>
          <w:noProof/>
          <w:sz w:val="22"/>
        </w:rPr>
      </w:pPr>
      <w:r>
        <w:rPr>
          <w:rFonts w:ascii="Arial" w:hAnsi="Arial" w:cs="Arial"/>
          <w:noProof/>
          <w:sz w:val="22"/>
        </w:rPr>
        <w:t xml:space="preserve">These fields can be </w:t>
      </w:r>
      <w:r w:rsidRPr="00E15C37">
        <w:rPr>
          <w:rFonts w:ascii="Arial" w:hAnsi="Arial" w:cs="Arial"/>
          <w:noProof/>
          <w:sz w:val="22"/>
        </w:rPr>
        <w:t>completed at the time of creating the case, or at a later stage through the edit case process</w:t>
      </w:r>
      <w:r>
        <w:rPr>
          <w:rFonts w:ascii="Arial" w:hAnsi="Arial" w:cs="Arial"/>
          <w:noProof/>
          <w:sz w:val="22"/>
        </w:rPr>
        <w:t>.</w:t>
      </w:r>
    </w:p>
    <w:p w14:paraId="40CC576F" w14:textId="3FB819DE" w:rsidR="00A0558A" w:rsidRPr="00CB3741" w:rsidRDefault="00B06D96" w:rsidP="00CB3741">
      <w:pPr>
        <w:pStyle w:val="Heading4"/>
        <w:rPr>
          <w:rFonts w:ascii="Arial" w:hAnsi="Arial" w:cs="Arial"/>
          <w:i w:val="0"/>
          <w:iCs w:val="0"/>
          <w:sz w:val="26"/>
          <w:szCs w:val="26"/>
        </w:rPr>
      </w:pPr>
      <w:r w:rsidRPr="00CB3741">
        <w:rPr>
          <w:rFonts w:ascii="Arial" w:hAnsi="Arial" w:cs="Arial"/>
          <w:i w:val="0"/>
          <w:iCs w:val="0"/>
          <w:sz w:val="26"/>
          <w:szCs w:val="26"/>
        </w:rPr>
        <w:lastRenderedPageBreak/>
        <w:t>A</w:t>
      </w:r>
      <w:r w:rsidR="00A0558A" w:rsidRPr="00CB3741">
        <w:rPr>
          <w:rFonts w:ascii="Arial" w:hAnsi="Arial" w:cs="Arial"/>
          <w:i w:val="0"/>
          <w:iCs w:val="0"/>
          <w:sz w:val="26"/>
          <w:szCs w:val="26"/>
        </w:rPr>
        <w:t>dditional fields for Commonwealth Home Support Program (CHSP) case</w:t>
      </w:r>
    </w:p>
    <w:p w14:paraId="5769A27F" w14:textId="77777777" w:rsidR="008D1510" w:rsidRPr="0010490C" w:rsidRDefault="008D1510" w:rsidP="008D1510">
      <w:pPr>
        <w:pStyle w:val="Heading5"/>
        <w:rPr>
          <w:rFonts w:ascii="Arial" w:hAnsi="Arial" w:cs="Arial"/>
          <w:color w:val="auto"/>
          <w:sz w:val="24"/>
          <w:szCs w:val="24"/>
        </w:rPr>
      </w:pPr>
      <w:r w:rsidRPr="0010490C">
        <w:rPr>
          <w:rFonts w:ascii="Arial" w:hAnsi="Arial" w:cs="Arial"/>
          <w:color w:val="auto"/>
          <w:sz w:val="24"/>
          <w:szCs w:val="24"/>
        </w:rPr>
        <w:t>Referral source and reasons</w:t>
      </w:r>
    </w:p>
    <w:p w14:paraId="0A8BBC47" w14:textId="77777777" w:rsidR="008D1510" w:rsidRPr="00E15C37" w:rsidRDefault="008D1510" w:rsidP="008D1510">
      <w:pPr>
        <w:spacing w:line="276" w:lineRule="auto"/>
        <w:rPr>
          <w:rFonts w:ascii="Arial" w:hAnsi="Arial" w:cs="Arial"/>
          <w:sz w:val="22"/>
        </w:rPr>
      </w:pPr>
      <w:r w:rsidRPr="00E15C37">
        <w:rPr>
          <w:rFonts w:ascii="Arial" w:hAnsi="Arial" w:cs="Arial"/>
          <w:sz w:val="22"/>
        </w:rPr>
        <w:t xml:space="preserve">Extra </w:t>
      </w:r>
      <w:r w:rsidRPr="00E15C37">
        <w:rPr>
          <w:rFonts w:ascii="Arial" w:hAnsi="Arial" w:cs="Arial"/>
          <w:b/>
          <w:sz w:val="22"/>
        </w:rPr>
        <w:t>referral sources and reasons</w:t>
      </w:r>
      <w:r w:rsidRPr="00E15C37">
        <w:rPr>
          <w:rFonts w:ascii="Arial" w:hAnsi="Arial" w:cs="Arial"/>
          <w:sz w:val="22"/>
        </w:rPr>
        <w:t xml:space="preserve"> are available for CHSP. To record a client's referral source and reason, open the existing </w:t>
      </w:r>
      <w:r w:rsidRPr="00E15C37">
        <w:rPr>
          <w:rFonts w:ascii="Arial" w:hAnsi="Arial" w:cs="Arial"/>
          <w:b/>
          <w:sz w:val="22"/>
        </w:rPr>
        <w:t>case</w:t>
      </w:r>
      <w:r w:rsidRPr="00E15C37">
        <w:rPr>
          <w:rFonts w:ascii="Arial" w:hAnsi="Arial" w:cs="Arial"/>
          <w:sz w:val="22"/>
        </w:rPr>
        <w:t xml:space="preserve"> record and select the </w:t>
      </w:r>
      <w:r>
        <w:rPr>
          <w:rFonts w:ascii="Arial" w:hAnsi="Arial" w:cs="Arial"/>
          <w:b/>
          <w:sz w:val="22"/>
        </w:rPr>
        <w:t xml:space="preserve">Referral source and reasons </w:t>
      </w:r>
      <w:r w:rsidRPr="001F6BE9">
        <w:rPr>
          <w:rFonts w:ascii="Arial" w:hAnsi="Arial" w:cs="Arial"/>
          <w:sz w:val="22"/>
        </w:rPr>
        <w:t>icon.</w:t>
      </w:r>
      <w:r>
        <w:rPr>
          <w:rFonts w:ascii="Arial" w:hAnsi="Arial" w:cs="Arial"/>
          <w:sz w:val="22"/>
        </w:rPr>
        <w:t xml:space="preserve"> Refer to Figure 23.</w:t>
      </w:r>
    </w:p>
    <w:p w14:paraId="18DB6AF0" w14:textId="6E1F3CA4" w:rsidR="006639B5" w:rsidRPr="006639B5" w:rsidRDefault="008D1510" w:rsidP="006639B5">
      <w:pPr>
        <w:pStyle w:val="Caption"/>
        <w:keepNext/>
        <w:spacing w:before="0" w:after="0"/>
        <w:rPr>
          <w:rFonts w:ascii="Arial" w:hAnsi="Arial" w:cs="Arial"/>
          <w:caps w:val="0"/>
          <w:szCs w:val="16"/>
        </w:rPr>
      </w:pPr>
      <w:r>
        <w:rPr>
          <w:rFonts w:ascii="Arial" w:hAnsi="Arial" w:cs="Arial"/>
          <w:caps w:val="0"/>
          <w:szCs w:val="16"/>
        </w:rPr>
        <w:t>Figure 23 – Case s</w:t>
      </w:r>
      <w:r w:rsidRPr="00E15C37">
        <w:rPr>
          <w:rFonts w:ascii="Arial" w:hAnsi="Arial" w:cs="Arial"/>
          <w:caps w:val="0"/>
          <w:szCs w:val="16"/>
        </w:rPr>
        <w:t>creen</w:t>
      </w:r>
    </w:p>
    <w:p w14:paraId="21F25DBA" w14:textId="29A17ABF" w:rsidR="008D1510" w:rsidRPr="00A7090E" w:rsidRDefault="002F2CA5" w:rsidP="008D1510">
      <w:pPr>
        <w:spacing w:before="0"/>
      </w:pPr>
      <w:r>
        <w:rPr>
          <w:noProof/>
        </w:rPr>
        <w:drawing>
          <wp:inline distT="0" distB="0" distL="0" distR="0" wp14:anchorId="32EEC994" wp14:editId="7002F6AA">
            <wp:extent cx="5060950" cy="3964532"/>
            <wp:effectExtent l="0" t="0" r="6350" b="0"/>
            <wp:docPr id="571925915" name="Picture 1" descr="a screen shot of the Case details screen highlighting the Referral source and reason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925915" name="Picture 1" descr="a screen shot of the Case details screen highlighting the Referral source and reasons icon."/>
                    <pic:cNvPicPr/>
                  </pic:nvPicPr>
                  <pic:blipFill>
                    <a:blip r:embed="rId32"/>
                    <a:stretch>
                      <a:fillRect/>
                    </a:stretch>
                  </pic:blipFill>
                  <pic:spPr>
                    <a:xfrm>
                      <a:off x="0" y="0"/>
                      <a:ext cx="5074652" cy="3975266"/>
                    </a:xfrm>
                    <a:prstGeom prst="rect">
                      <a:avLst/>
                    </a:prstGeom>
                  </pic:spPr>
                </pic:pic>
              </a:graphicData>
            </a:graphic>
          </wp:inline>
        </w:drawing>
      </w:r>
    </w:p>
    <w:p w14:paraId="6A02784B" w14:textId="77777777" w:rsidR="008D1510" w:rsidRDefault="008D1510" w:rsidP="008D1510">
      <w:pPr>
        <w:spacing w:line="276" w:lineRule="auto"/>
        <w:rPr>
          <w:rFonts w:ascii="Arial" w:hAnsi="Arial" w:cs="Arial"/>
          <w:sz w:val="22"/>
        </w:rPr>
      </w:pPr>
      <w:r w:rsidRPr="00E15C37">
        <w:rPr>
          <w:rFonts w:ascii="Arial" w:hAnsi="Arial" w:cs="Arial"/>
          <w:sz w:val="22"/>
        </w:rPr>
        <w:t xml:space="preserve">The </w:t>
      </w:r>
      <w:r w:rsidRPr="001F6BE9">
        <w:rPr>
          <w:rFonts w:ascii="Arial" w:hAnsi="Arial" w:cs="Arial"/>
          <w:b/>
          <w:sz w:val="22"/>
        </w:rPr>
        <w:t>Edit referral</w:t>
      </w:r>
      <w:r w:rsidRPr="00E15C37">
        <w:rPr>
          <w:rFonts w:ascii="Arial" w:hAnsi="Arial" w:cs="Arial"/>
          <w:b/>
          <w:sz w:val="22"/>
        </w:rPr>
        <w:t xml:space="preserve"> source and reason</w:t>
      </w:r>
      <w:r w:rsidRPr="00E15C37">
        <w:rPr>
          <w:rFonts w:ascii="Arial" w:hAnsi="Arial" w:cs="Arial"/>
          <w:sz w:val="22"/>
        </w:rPr>
        <w:t xml:space="preserve"> screen will display.</w:t>
      </w:r>
      <w:r>
        <w:rPr>
          <w:rFonts w:ascii="Arial" w:hAnsi="Arial" w:cs="Arial"/>
          <w:sz w:val="22"/>
        </w:rPr>
        <w:t xml:space="preserve"> Refer to Figure 24.</w:t>
      </w:r>
    </w:p>
    <w:p w14:paraId="4A10A124" w14:textId="77777777" w:rsidR="008D1510" w:rsidRDefault="008D1510" w:rsidP="008D1510">
      <w:pPr>
        <w:pStyle w:val="Caption"/>
        <w:keepNext/>
        <w:spacing w:before="0" w:after="0" w:line="276" w:lineRule="auto"/>
        <w:rPr>
          <w:rFonts w:ascii="Arial" w:hAnsi="Arial" w:cs="Arial"/>
          <w:caps w:val="0"/>
          <w:szCs w:val="16"/>
        </w:rPr>
      </w:pPr>
      <w:r>
        <w:rPr>
          <w:rFonts w:ascii="Arial" w:hAnsi="Arial" w:cs="Arial"/>
          <w:caps w:val="0"/>
          <w:szCs w:val="16"/>
        </w:rPr>
        <w:t>Figure 24 – Edit referral source and reasons s</w:t>
      </w:r>
      <w:r w:rsidRPr="00E15C37">
        <w:rPr>
          <w:rFonts w:ascii="Arial" w:hAnsi="Arial" w:cs="Arial"/>
          <w:caps w:val="0"/>
          <w:szCs w:val="16"/>
        </w:rPr>
        <w:t>creen</w:t>
      </w:r>
    </w:p>
    <w:p w14:paraId="7B02C488" w14:textId="43AACF7D" w:rsidR="008D1510" w:rsidRDefault="002F2CA5" w:rsidP="008D1510">
      <w:pPr>
        <w:pStyle w:val="Caption"/>
        <w:keepNext/>
        <w:spacing w:before="0" w:after="0" w:line="276" w:lineRule="auto"/>
        <w:rPr>
          <w:rFonts w:ascii="Arial" w:hAnsi="Arial" w:cs="Arial"/>
          <w:sz w:val="22"/>
        </w:rPr>
      </w:pPr>
      <w:r>
        <w:rPr>
          <w:noProof/>
        </w:rPr>
        <w:drawing>
          <wp:inline distT="0" distB="0" distL="0" distR="0" wp14:anchorId="0AE6C4CE" wp14:editId="79A32661">
            <wp:extent cx="5085714" cy="3561905"/>
            <wp:effectExtent l="0" t="0" r="1270" b="635"/>
            <wp:docPr id="335396477" name="Picture 1" descr="a screen shot of the Referral source and reasons for seeking assistance screen. The Referral source drop-down box is highlighted. The Reasons for seeking assistance options are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396477" name="Picture 1" descr="a screen shot of the Referral source and reasons for seeking assistance screen. The Referral source drop-down box is highlighted. The Reasons for seeking assistance options are displayed."/>
                    <pic:cNvPicPr/>
                  </pic:nvPicPr>
                  <pic:blipFill>
                    <a:blip r:embed="rId33"/>
                    <a:stretch>
                      <a:fillRect/>
                    </a:stretch>
                  </pic:blipFill>
                  <pic:spPr>
                    <a:xfrm>
                      <a:off x="0" y="0"/>
                      <a:ext cx="5085714" cy="3561905"/>
                    </a:xfrm>
                    <a:prstGeom prst="rect">
                      <a:avLst/>
                    </a:prstGeom>
                  </pic:spPr>
                </pic:pic>
              </a:graphicData>
            </a:graphic>
          </wp:inline>
        </w:drawing>
      </w:r>
    </w:p>
    <w:p w14:paraId="6B6900A4" w14:textId="77777777" w:rsidR="005702AB" w:rsidRDefault="005702AB">
      <w:pPr>
        <w:suppressAutoHyphens w:val="0"/>
        <w:spacing w:before="0" w:after="200" w:line="276" w:lineRule="auto"/>
        <w:rPr>
          <w:rFonts w:ascii="Arial" w:hAnsi="Arial" w:cs="Arial"/>
          <w:sz w:val="22"/>
        </w:rPr>
      </w:pPr>
      <w:r>
        <w:rPr>
          <w:rFonts w:ascii="Arial" w:hAnsi="Arial" w:cs="Arial"/>
          <w:sz w:val="22"/>
        </w:rPr>
        <w:br w:type="page"/>
      </w:r>
    </w:p>
    <w:p w14:paraId="0AC7E903" w14:textId="77777777" w:rsidR="006639B5" w:rsidRPr="004F586A" w:rsidRDefault="006639B5" w:rsidP="006639B5">
      <w:pPr>
        <w:spacing w:before="0" w:line="276" w:lineRule="auto"/>
        <w:rPr>
          <w:rFonts w:ascii="Arial" w:hAnsi="Arial" w:cs="Arial"/>
          <w:sz w:val="22"/>
        </w:rPr>
      </w:pPr>
      <w:r w:rsidRPr="004F586A">
        <w:rPr>
          <w:rFonts w:ascii="Arial" w:hAnsi="Arial" w:cs="Arial"/>
          <w:sz w:val="22"/>
        </w:rPr>
        <w:lastRenderedPageBreak/>
        <w:t xml:space="preserve">Select from the </w:t>
      </w:r>
      <w:r w:rsidRPr="004F586A">
        <w:rPr>
          <w:rFonts w:ascii="Arial" w:hAnsi="Arial" w:cs="Arial"/>
          <w:b/>
          <w:sz w:val="22"/>
        </w:rPr>
        <w:t>Referral source</w:t>
      </w:r>
      <w:r w:rsidRPr="004F586A">
        <w:rPr>
          <w:rFonts w:ascii="Arial" w:hAnsi="Arial" w:cs="Arial"/>
          <w:sz w:val="22"/>
        </w:rPr>
        <w:t xml:space="preserve"> and the </w:t>
      </w:r>
      <w:r w:rsidRPr="004F586A">
        <w:rPr>
          <w:rFonts w:ascii="Arial" w:hAnsi="Arial" w:cs="Arial"/>
          <w:b/>
          <w:sz w:val="22"/>
        </w:rPr>
        <w:t>Reasons for seeking assistance</w:t>
      </w:r>
      <w:r w:rsidRPr="004F586A">
        <w:rPr>
          <w:rFonts w:ascii="Arial" w:hAnsi="Arial" w:cs="Arial"/>
          <w:sz w:val="22"/>
        </w:rPr>
        <w:t xml:space="preserve"> drop down list the applicable source and reason.</w:t>
      </w:r>
      <w:r>
        <w:rPr>
          <w:rFonts w:ascii="Arial" w:hAnsi="Arial" w:cs="Arial"/>
          <w:sz w:val="22"/>
        </w:rPr>
        <w:t xml:space="preserve"> Refer to Figure 15.</w:t>
      </w:r>
    </w:p>
    <w:p w14:paraId="47576D8C" w14:textId="77777777" w:rsidR="006639B5" w:rsidRDefault="006639B5" w:rsidP="006639B5">
      <w:pPr>
        <w:spacing w:line="276" w:lineRule="auto"/>
        <w:rPr>
          <w:rFonts w:ascii="Arial" w:hAnsi="Arial" w:cs="Arial"/>
          <w:sz w:val="22"/>
        </w:rPr>
      </w:pPr>
      <w:r w:rsidRPr="004F586A">
        <w:rPr>
          <w:rFonts w:ascii="Arial" w:hAnsi="Arial" w:cs="Arial"/>
          <w:sz w:val="22"/>
        </w:rPr>
        <w:t xml:space="preserve">Select </w:t>
      </w:r>
      <w:r w:rsidRPr="004F586A">
        <w:rPr>
          <w:rFonts w:ascii="Arial" w:hAnsi="Arial" w:cs="Arial"/>
          <w:b/>
          <w:color w:val="FFFFFF" w:themeColor="background1"/>
          <w:sz w:val="22"/>
          <w:bdr w:val="single" w:sz="4" w:space="0" w:color="auto"/>
          <w:shd w:val="clear" w:color="auto" w:fill="02303D" w:themeFill="accent2" w:themeFillShade="80"/>
        </w:rPr>
        <w:t>SAVE</w:t>
      </w:r>
      <w:r w:rsidRPr="004F586A">
        <w:rPr>
          <w:rFonts w:ascii="Arial" w:hAnsi="Arial" w:cs="Arial"/>
          <w:sz w:val="22"/>
        </w:rPr>
        <w:t>.</w:t>
      </w:r>
    </w:p>
    <w:p w14:paraId="3B1BBB9F" w14:textId="77777777" w:rsidR="002F2CA5" w:rsidRPr="004F586A" w:rsidRDefault="002F2CA5" w:rsidP="006639B5">
      <w:pPr>
        <w:spacing w:line="276" w:lineRule="auto"/>
        <w:rPr>
          <w:rFonts w:ascii="Arial" w:hAnsi="Arial" w:cs="Arial"/>
          <w:sz w:val="22"/>
        </w:rPr>
      </w:pPr>
    </w:p>
    <w:p w14:paraId="00126696" w14:textId="77777777" w:rsidR="006639B5" w:rsidRPr="0010490C" w:rsidRDefault="006639B5" w:rsidP="006639B5">
      <w:pPr>
        <w:pStyle w:val="Heading5"/>
        <w:rPr>
          <w:rFonts w:ascii="Arial" w:hAnsi="Arial" w:cs="Arial"/>
          <w:color w:val="auto"/>
          <w:sz w:val="24"/>
          <w:szCs w:val="24"/>
        </w:rPr>
      </w:pPr>
      <w:r w:rsidRPr="0010490C">
        <w:rPr>
          <w:rFonts w:ascii="Arial" w:hAnsi="Arial" w:cs="Arial"/>
          <w:color w:val="auto"/>
          <w:sz w:val="24"/>
          <w:szCs w:val="24"/>
        </w:rPr>
        <w:t>Extra Client profile information</w:t>
      </w:r>
    </w:p>
    <w:p w14:paraId="5CF629FC" w14:textId="77777777" w:rsidR="006639B5" w:rsidRPr="004F586A" w:rsidRDefault="006639B5" w:rsidP="006639B5">
      <w:pPr>
        <w:spacing w:line="276" w:lineRule="auto"/>
        <w:rPr>
          <w:rFonts w:ascii="Arial" w:hAnsi="Arial" w:cs="Arial"/>
          <w:sz w:val="22"/>
        </w:rPr>
      </w:pPr>
      <w:r w:rsidRPr="004F586A">
        <w:rPr>
          <w:rFonts w:ascii="Arial" w:hAnsi="Arial" w:cs="Arial"/>
          <w:sz w:val="22"/>
        </w:rPr>
        <w:t>CHSP specific client profile data requirements will only appear if a client is attached to a case that has a CHSP specific program activity.</w:t>
      </w:r>
    </w:p>
    <w:p w14:paraId="6AB589CE" w14:textId="77777777" w:rsidR="006639B5" w:rsidRDefault="006639B5" w:rsidP="006639B5">
      <w:pPr>
        <w:spacing w:line="276" w:lineRule="auto"/>
        <w:rPr>
          <w:rFonts w:ascii="Arial" w:hAnsi="Arial" w:cs="Arial"/>
          <w:sz w:val="22"/>
        </w:rPr>
      </w:pPr>
      <w:r w:rsidRPr="004F586A">
        <w:rPr>
          <w:rFonts w:ascii="Arial" w:hAnsi="Arial" w:cs="Arial"/>
          <w:sz w:val="22"/>
        </w:rPr>
        <w:t xml:space="preserve">Once a client has added to the Data Exchange and attached to a CHSP specific program activity case, a </w:t>
      </w:r>
      <w:r w:rsidRPr="004F586A">
        <w:rPr>
          <w:rFonts w:ascii="Arial" w:hAnsi="Arial" w:cs="Arial"/>
          <w:b/>
          <w:sz w:val="22"/>
        </w:rPr>
        <w:t>yellow exclamation mark</w:t>
      </w:r>
      <w:r w:rsidRPr="004F586A">
        <w:rPr>
          <w:rFonts w:ascii="Arial" w:hAnsi="Arial" w:cs="Arial"/>
          <w:sz w:val="22"/>
        </w:rPr>
        <w:t xml:space="preserve"> will display next to their name indicating that extra client profile information needs to be added for this client.</w:t>
      </w:r>
      <w:r>
        <w:rPr>
          <w:rFonts w:ascii="Arial" w:hAnsi="Arial" w:cs="Arial"/>
          <w:sz w:val="22"/>
        </w:rPr>
        <w:t xml:space="preserve"> Refer to Figure 25.</w:t>
      </w:r>
    </w:p>
    <w:p w14:paraId="51748278" w14:textId="77777777" w:rsidR="006639B5" w:rsidRPr="004F586A" w:rsidRDefault="006639B5" w:rsidP="006639B5">
      <w:pPr>
        <w:spacing w:line="276" w:lineRule="auto"/>
        <w:rPr>
          <w:rFonts w:ascii="Arial" w:hAnsi="Arial" w:cs="Arial"/>
          <w:sz w:val="22"/>
        </w:rPr>
      </w:pPr>
      <w:r w:rsidRPr="004F586A">
        <w:rPr>
          <w:rFonts w:ascii="Arial" w:hAnsi="Arial" w:cs="Arial"/>
          <w:sz w:val="22"/>
        </w:rPr>
        <w:t xml:space="preserve">Select the </w:t>
      </w:r>
      <w:r w:rsidRPr="004F586A">
        <w:rPr>
          <w:rFonts w:ascii="Arial" w:hAnsi="Arial" w:cs="Arial"/>
          <w:b/>
          <w:sz w:val="22"/>
        </w:rPr>
        <w:t>client's name</w:t>
      </w:r>
      <w:r w:rsidRPr="004F586A">
        <w:rPr>
          <w:rFonts w:ascii="Arial" w:hAnsi="Arial" w:cs="Arial"/>
          <w:sz w:val="22"/>
        </w:rPr>
        <w:t xml:space="preserve"> next to the </w:t>
      </w:r>
      <w:r w:rsidRPr="004F586A">
        <w:rPr>
          <w:rFonts w:ascii="Arial" w:hAnsi="Arial" w:cs="Arial"/>
          <w:b/>
          <w:sz w:val="22"/>
        </w:rPr>
        <w:t>yellow exclamation mark</w:t>
      </w:r>
      <w:r w:rsidRPr="004F586A">
        <w:rPr>
          <w:rFonts w:ascii="Arial" w:hAnsi="Arial" w:cs="Arial"/>
          <w:sz w:val="22"/>
        </w:rPr>
        <w:t>.</w:t>
      </w:r>
    </w:p>
    <w:p w14:paraId="7DBE1F3D" w14:textId="77777777" w:rsidR="006639B5" w:rsidRDefault="006639B5" w:rsidP="006639B5">
      <w:pPr>
        <w:spacing w:after="0" w:line="276" w:lineRule="auto"/>
        <w:rPr>
          <w:rFonts w:ascii="Arial" w:hAnsi="Arial" w:cs="Arial"/>
          <w:b/>
          <w:sz w:val="16"/>
          <w:szCs w:val="16"/>
        </w:rPr>
      </w:pPr>
      <w:r>
        <w:rPr>
          <w:rFonts w:ascii="Arial" w:hAnsi="Arial" w:cs="Arial"/>
          <w:b/>
          <w:sz w:val="16"/>
          <w:szCs w:val="16"/>
        </w:rPr>
        <w:t>Figure 25</w:t>
      </w:r>
      <w:r w:rsidRPr="004F586A">
        <w:rPr>
          <w:rFonts w:ascii="Arial" w:hAnsi="Arial" w:cs="Arial"/>
          <w:b/>
          <w:sz w:val="16"/>
          <w:szCs w:val="16"/>
        </w:rPr>
        <w:t xml:space="preserve"> – Case screen highlighting yellow exclamation mark</w:t>
      </w:r>
    </w:p>
    <w:p w14:paraId="01C16BB6" w14:textId="4DE4F7E6" w:rsidR="006639B5" w:rsidRPr="004F586A" w:rsidRDefault="002F2CA5" w:rsidP="006639B5">
      <w:pPr>
        <w:spacing w:before="0" w:after="120" w:line="276" w:lineRule="auto"/>
        <w:rPr>
          <w:rFonts w:ascii="Arial" w:hAnsi="Arial" w:cs="Arial"/>
          <w:sz w:val="22"/>
        </w:rPr>
      </w:pPr>
      <w:r>
        <w:rPr>
          <w:noProof/>
        </w:rPr>
        <w:drawing>
          <wp:inline distT="0" distB="0" distL="0" distR="0" wp14:anchorId="6407068C" wp14:editId="40D13DBF">
            <wp:extent cx="5029200" cy="4387215"/>
            <wp:effectExtent l="0" t="0" r="0" b="0"/>
            <wp:docPr id="186407606" name="Picture 1" descr="a screen shot of the Case details screen with a highlighted warning at the top of screen. The warning also displays next to a client within the case. The warning advises the case requires program specific data items need to be added to the client profile before a session can be ad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07606" name="Picture 1" descr="a screen shot of the Case details screen with a highlighted warning at the top of screen. The warning also displays next to a client within the case. The warning advises the case requires program specific data items need to be added to the client profile before a session can be added."/>
                    <pic:cNvPicPr/>
                  </pic:nvPicPr>
                  <pic:blipFill>
                    <a:blip r:embed="rId34"/>
                    <a:stretch>
                      <a:fillRect/>
                    </a:stretch>
                  </pic:blipFill>
                  <pic:spPr>
                    <a:xfrm>
                      <a:off x="0" y="0"/>
                      <a:ext cx="5036647" cy="4393711"/>
                    </a:xfrm>
                    <a:prstGeom prst="rect">
                      <a:avLst/>
                    </a:prstGeom>
                  </pic:spPr>
                </pic:pic>
              </a:graphicData>
            </a:graphic>
          </wp:inline>
        </w:drawing>
      </w:r>
      <w:r w:rsidR="006639B5" w:rsidRPr="004F586A">
        <w:rPr>
          <w:rFonts w:ascii="Arial" w:hAnsi="Arial" w:cs="Arial"/>
          <w:sz w:val="22"/>
        </w:rPr>
        <w:t xml:space="preserve"> </w:t>
      </w:r>
    </w:p>
    <w:p w14:paraId="7A432133" w14:textId="7DDAC19C" w:rsidR="00A0558A" w:rsidRPr="00A0558A" w:rsidRDefault="00A0558A" w:rsidP="00A0558A">
      <w:pPr>
        <w:rPr>
          <w:rFonts w:ascii="Arial" w:hAnsi="Arial" w:cs="Arial"/>
          <w:noProof/>
          <w:sz w:val="22"/>
        </w:rPr>
      </w:pPr>
    </w:p>
    <w:p w14:paraId="31FBB0AA" w14:textId="77777777" w:rsidR="006639B5" w:rsidRDefault="006639B5" w:rsidP="006639B5">
      <w:pPr>
        <w:spacing w:line="276" w:lineRule="auto"/>
        <w:rPr>
          <w:rFonts w:ascii="Arial" w:hAnsi="Arial" w:cs="Arial"/>
          <w:sz w:val="22"/>
        </w:rPr>
      </w:pPr>
      <w:r w:rsidRPr="004F586A">
        <w:rPr>
          <w:rFonts w:ascii="Arial" w:hAnsi="Arial" w:cs="Arial"/>
          <w:sz w:val="22"/>
        </w:rPr>
        <w:t xml:space="preserve">The </w:t>
      </w:r>
      <w:r w:rsidRPr="004F586A">
        <w:rPr>
          <w:rFonts w:ascii="Arial" w:hAnsi="Arial" w:cs="Arial"/>
          <w:b/>
          <w:sz w:val="22"/>
        </w:rPr>
        <w:t>Edit client details</w:t>
      </w:r>
      <w:r w:rsidRPr="004F586A">
        <w:rPr>
          <w:rFonts w:ascii="Arial" w:hAnsi="Arial" w:cs="Arial"/>
          <w:sz w:val="22"/>
        </w:rPr>
        <w:t xml:space="preserve"> screen will display with the items that need to be completed.</w:t>
      </w:r>
      <w:r>
        <w:rPr>
          <w:rFonts w:ascii="Arial" w:hAnsi="Arial" w:cs="Arial"/>
          <w:sz w:val="22"/>
        </w:rPr>
        <w:t xml:space="preserve"> Refer to Figure 26.</w:t>
      </w:r>
    </w:p>
    <w:p w14:paraId="1FB5307E" w14:textId="77777777" w:rsidR="006639B5" w:rsidRPr="004F586A" w:rsidRDefault="006639B5" w:rsidP="006639B5">
      <w:pPr>
        <w:spacing w:line="276" w:lineRule="auto"/>
        <w:rPr>
          <w:rFonts w:ascii="Arial" w:hAnsi="Arial" w:cs="Arial"/>
          <w:sz w:val="22"/>
        </w:rPr>
      </w:pPr>
      <w:r w:rsidRPr="004F586A">
        <w:rPr>
          <w:rFonts w:ascii="Arial" w:hAnsi="Arial" w:cs="Arial"/>
          <w:sz w:val="22"/>
        </w:rPr>
        <w:t xml:space="preserve">Scroll to the </w:t>
      </w:r>
      <w:r w:rsidRPr="004F586A">
        <w:rPr>
          <w:rFonts w:ascii="Arial" w:hAnsi="Arial" w:cs="Arial"/>
          <w:b/>
          <w:sz w:val="22"/>
        </w:rPr>
        <w:t>Program specific client details</w:t>
      </w:r>
      <w:r w:rsidRPr="004F586A">
        <w:rPr>
          <w:rFonts w:ascii="Arial" w:hAnsi="Arial" w:cs="Arial"/>
          <w:sz w:val="22"/>
        </w:rPr>
        <w:t xml:space="preserve"> section.</w:t>
      </w:r>
    </w:p>
    <w:p w14:paraId="0512173C" w14:textId="77777777" w:rsidR="006639B5" w:rsidRPr="004F586A" w:rsidRDefault="006639B5" w:rsidP="002849F1">
      <w:pPr>
        <w:keepNext/>
        <w:spacing w:before="0" w:after="0" w:line="276" w:lineRule="auto"/>
        <w:rPr>
          <w:rFonts w:ascii="Arial" w:hAnsi="Arial" w:cs="Arial"/>
          <w:b/>
          <w:sz w:val="16"/>
          <w:szCs w:val="16"/>
        </w:rPr>
      </w:pPr>
      <w:r>
        <w:rPr>
          <w:rFonts w:ascii="Arial" w:hAnsi="Arial" w:cs="Arial"/>
          <w:b/>
          <w:sz w:val="16"/>
          <w:szCs w:val="16"/>
        </w:rPr>
        <w:lastRenderedPageBreak/>
        <w:t xml:space="preserve">Figure 26 </w:t>
      </w:r>
      <w:r w:rsidRPr="004F586A">
        <w:rPr>
          <w:rFonts w:ascii="Arial" w:hAnsi="Arial" w:cs="Arial"/>
          <w:b/>
          <w:sz w:val="16"/>
          <w:szCs w:val="16"/>
        </w:rPr>
        <w:t>– Edit client details screen</w:t>
      </w:r>
    </w:p>
    <w:p w14:paraId="22121AE3" w14:textId="0DDC7B40" w:rsidR="006639B5" w:rsidRDefault="00BA7927" w:rsidP="006639B5">
      <w:pPr>
        <w:spacing w:before="0" w:line="276" w:lineRule="auto"/>
        <w:rPr>
          <w:rFonts w:ascii="Arial" w:hAnsi="Arial" w:cs="Arial"/>
          <w:sz w:val="22"/>
        </w:rPr>
      </w:pPr>
      <w:r>
        <w:rPr>
          <w:noProof/>
        </w:rPr>
        <w:drawing>
          <wp:inline distT="0" distB="0" distL="0" distR="0" wp14:anchorId="758C2EAA" wp14:editId="4BBA4649">
            <wp:extent cx="3587750" cy="6108700"/>
            <wp:effectExtent l="0" t="0" r="0" b="6350"/>
            <wp:docPr id="1719048090" name="Picture 1" descr="a screen shot highlighting the profile specific details which need to be added to the client profile. Details of each field are described in the below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048090" name="Picture 1" descr="a screen shot highlighting the profile specific details which need to be added to the client profile. Details of each field are described in the below tabl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87750" cy="6108700"/>
                    </a:xfrm>
                    <a:prstGeom prst="rect">
                      <a:avLst/>
                    </a:prstGeom>
                    <a:noFill/>
                    <a:ln>
                      <a:noFill/>
                    </a:ln>
                  </pic:spPr>
                </pic:pic>
              </a:graphicData>
            </a:graphic>
          </wp:inline>
        </w:drawing>
      </w:r>
    </w:p>
    <w:p w14:paraId="2B9E31E2" w14:textId="77777777" w:rsidR="006639B5" w:rsidRPr="00290F2D" w:rsidRDefault="006639B5" w:rsidP="006639B5">
      <w:pPr>
        <w:rPr>
          <w:lang w:val="en-US"/>
        </w:rPr>
      </w:pPr>
      <w:r w:rsidRPr="004F586A">
        <w:rPr>
          <w:rFonts w:ascii="Arial" w:hAnsi="Arial" w:cs="Arial"/>
          <w:sz w:val="22"/>
        </w:rPr>
        <w:t xml:space="preserve">All the fields </w:t>
      </w:r>
      <w:r>
        <w:rPr>
          <w:rFonts w:ascii="Arial" w:hAnsi="Arial" w:cs="Arial"/>
          <w:sz w:val="22"/>
        </w:rPr>
        <w:t xml:space="preserve">in </w:t>
      </w:r>
      <w:r w:rsidRPr="004F586A">
        <w:rPr>
          <w:rFonts w:ascii="Arial" w:hAnsi="Arial" w:cs="Arial"/>
          <w:sz w:val="22"/>
        </w:rPr>
        <w:t xml:space="preserve">the </w:t>
      </w:r>
      <w:r w:rsidRPr="004F586A">
        <w:rPr>
          <w:rFonts w:ascii="Arial" w:hAnsi="Arial" w:cs="Arial"/>
          <w:b/>
          <w:sz w:val="22"/>
        </w:rPr>
        <w:t>Program specific client details</w:t>
      </w:r>
      <w:r w:rsidRPr="004F586A">
        <w:rPr>
          <w:rFonts w:ascii="Arial" w:hAnsi="Arial" w:cs="Arial"/>
          <w:sz w:val="22"/>
        </w:rPr>
        <w:t xml:space="preserve"> section are </w:t>
      </w:r>
      <w:r w:rsidRPr="004F586A">
        <w:rPr>
          <w:rFonts w:ascii="Arial" w:hAnsi="Arial" w:cs="Arial"/>
          <w:b/>
          <w:sz w:val="22"/>
        </w:rPr>
        <w:t>mandatory.</w:t>
      </w:r>
      <w:r>
        <w:rPr>
          <w:rFonts w:ascii="Arial" w:hAnsi="Arial" w:cs="Arial"/>
          <w:b/>
          <w:sz w:val="22"/>
        </w:rPr>
        <w:t xml:space="preserve"> </w:t>
      </w:r>
      <w:r w:rsidRPr="00FA33A4">
        <w:rPr>
          <w:rFonts w:ascii="Arial" w:hAnsi="Arial" w:cs="Arial"/>
          <w:sz w:val="22"/>
        </w:rPr>
        <w:t xml:space="preserve">Refer </w:t>
      </w:r>
      <w:r>
        <w:rPr>
          <w:rFonts w:ascii="Arial" w:hAnsi="Arial" w:cs="Arial"/>
          <w:sz w:val="22"/>
        </w:rPr>
        <w:t xml:space="preserve">to </w:t>
      </w:r>
      <w:r w:rsidRPr="00FA33A4">
        <w:rPr>
          <w:rFonts w:ascii="Arial" w:hAnsi="Arial" w:cs="Arial"/>
          <w:sz w:val="22"/>
        </w:rPr>
        <w:t>Table 2</w:t>
      </w:r>
    </w:p>
    <w:p w14:paraId="5710EDC0" w14:textId="77777777" w:rsidR="006639B5" w:rsidRPr="004F586A" w:rsidRDefault="006639B5" w:rsidP="006639B5">
      <w:pPr>
        <w:pStyle w:val="Caption"/>
        <w:keepNext/>
        <w:spacing w:after="0"/>
        <w:rPr>
          <w:rFonts w:ascii="Arial" w:hAnsi="Arial" w:cs="Arial"/>
        </w:rPr>
      </w:pPr>
      <w:r w:rsidRPr="004F586A">
        <w:rPr>
          <w:rFonts w:ascii="Arial" w:hAnsi="Arial" w:cs="Arial"/>
          <w:caps w:val="0"/>
        </w:rPr>
        <w:t>Table 2 – Descriptions for CHSP program specific client details fields</w:t>
      </w:r>
      <w:r>
        <w:rPr>
          <w:rFonts w:ascii="Arial" w:hAnsi="Arial" w:cs="Arial"/>
          <w:caps w:val="0"/>
        </w:rPr>
        <w:t xml:space="preserve"> (Refer Figure 17)</w:t>
      </w:r>
    </w:p>
    <w:tbl>
      <w:tblPr>
        <w:tblStyle w:val="TableGrid"/>
        <w:tblW w:w="10031"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Caption w:val="Case Details Field Descriptions"/>
        <w:tblDescription w:val="This table describes each field when adding a new case."/>
      </w:tblPr>
      <w:tblGrid>
        <w:gridCol w:w="2552"/>
        <w:gridCol w:w="7479"/>
      </w:tblGrid>
      <w:tr w:rsidR="006639B5" w:rsidRPr="005C5810" w14:paraId="4C013D6B" w14:textId="77777777" w:rsidTr="00034742">
        <w:trPr>
          <w:trHeight w:val="373"/>
          <w:tblHeader/>
        </w:trPr>
        <w:tc>
          <w:tcPr>
            <w:tcW w:w="25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2303D" w:themeFill="text2" w:themeFillShade="80"/>
            <w:vAlign w:val="center"/>
          </w:tcPr>
          <w:p w14:paraId="3F7DB7EA" w14:textId="77777777" w:rsidR="006639B5" w:rsidRPr="005C5810" w:rsidRDefault="006639B5" w:rsidP="00034742">
            <w:pPr>
              <w:spacing w:before="0" w:line="240" w:lineRule="auto"/>
              <w:rPr>
                <w:rFonts w:ascii="Arial" w:hAnsi="Arial" w:cs="Arial"/>
                <w:b/>
                <w:color w:val="FFFFFF" w:themeColor="background1"/>
                <w:sz w:val="22"/>
                <w:szCs w:val="18"/>
              </w:rPr>
            </w:pPr>
            <w:r w:rsidRPr="005C5810">
              <w:rPr>
                <w:rFonts w:ascii="Arial" w:hAnsi="Arial" w:cs="Arial"/>
                <w:b/>
                <w:color w:val="FFFFFF" w:themeColor="background1"/>
                <w:sz w:val="22"/>
                <w:szCs w:val="18"/>
              </w:rPr>
              <w:t>FIELD</w:t>
            </w:r>
          </w:p>
        </w:tc>
        <w:tc>
          <w:tcPr>
            <w:tcW w:w="747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2303D" w:themeFill="text2" w:themeFillShade="80"/>
            <w:vAlign w:val="center"/>
          </w:tcPr>
          <w:p w14:paraId="55056BB1" w14:textId="77777777" w:rsidR="006639B5" w:rsidRPr="005C5810" w:rsidRDefault="006639B5" w:rsidP="00034742">
            <w:pPr>
              <w:spacing w:before="0" w:line="240" w:lineRule="auto"/>
              <w:rPr>
                <w:rFonts w:ascii="Arial" w:hAnsi="Arial" w:cs="Arial"/>
                <w:b/>
                <w:color w:val="FFFFFF" w:themeColor="background1"/>
                <w:sz w:val="22"/>
                <w:szCs w:val="18"/>
              </w:rPr>
            </w:pPr>
            <w:r w:rsidRPr="005C5810">
              <w:rPr>
                <w:rFonts w:ascii="Arial" w:hAnsi="Arial" w:cs="Arial"/>
                <w:b/>
                <w:color w:val="FFFFFF" w:themeColor="background1"/>
                <w:sz w:val="22"/>
                <w:szCs w:val="18"/>
              </w:rPr>
              <w:t>DESCRIPTION</w:t>
            </w:r>
          </w:p>
        </w:tc>
      </w:tr>
      <w:tr w:rsidR="006639B5" w:rsidRPr="004F586A" w14:paraId="3A5862A4" w14:textId="77777777" w:rsidTr="00034742">
        <w:tc>
          <w:tcPr>
            <w:tcW w:w="25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hideMark/>
          </w:tcPr>
          <w:p w14:paraId="669DFCB9" w14:textId="77777777" w:rsidR="006639B5" w:rsidRPr="004F586A" w:rsidRDefault="006639B5" w:rsidP="00034742">
            <w:pPr>
              <w:spacing w:before="0" w:line="240" w:lineRule="auto"/>
              <w:rPr>
                <w:rFonts w:ascii="Arial" w:hAnsi="Arial" w:cs="Arial"/>
                <w:b/>
                <w:sz w:val="22"/>
                <w:szCs w:val="18"/>
              </w:rPr>
            </w:pPr>
            <w:r w:rsidRPr="004F586A">
              <w:rPr>
                <w:rFonts w:ascii="Arial" w:hAnsi="Arial" w:cs="Arial"/>
                <w:b/>
                <w:sz w:val="22"/>
                <w:szCs w:val="18"/>
              </w:rPr>
              <w:t>Accommodation setting</w:t>
            </w:r>
          </w:p>
        </w:tc>
        <w:tc>
          <w:tcPr>
            <w:tcW w:w="747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hideMark/>
          </w:tcPr>
          <w:p w14:paraId="55F530A7" w14:textId="77777777" w:rsidR="006639B5" w:rsidRPr="004F586A" w:rsidRDefault="006639B5" w:rsidP="00034742">
            <w:pPr>
              <w:spacing w:before="0" w:line="240" w:lineRule="auto"/>
              <w:rPr>
                <w:rFonts w:ascii="Arial" w:hAnsi="Arial" w:cs="Arial"/>
                <w:sz w:val="22"/>
                <w:szCs w:val="18"/>
              </w:rPr>
            </w:pPr>
            <w:r w:rsidRPr="004F586A">
              <w:rPr>
                <w:rFonts w:ascii="Arial" w:hAnsi="Arial" w:cs="Arial"/>
                <w:sz w:val="22"/>
                <w:szCs w:val="18"/>
              </w:rPr>
              <w:t xml:space="preserve">Select the </w:t>
            </w:r>
            <w:r w:rsidRPr="004F586A">
              <w:rPr>
                <w:rFonts w:ascii="Arial" w:hAnsi="Arial" w:cs="Arial"/>
                <w:b/>
                <w:sz w:val="22"/>
                <w:szCs w:val="18"/>
              </w:rPr>
              <w:t>Accommodation setting</w:t>
            </w:r>
            <w:r w:rsidRPr="004F586A">
              <w:rPr>
                <w:rFonts w:ascii="Arial" w:hAnsi="Arial" w:cs="Arial"/>
                <w:sz w:val="22"/>
                <w:szCs w:val="18"/>
              </w:rPr>
              <w:t xml:space="preserve"> that best </w:t>
            </w:r>
            <w:r>
              <w:rPr>
                <w:rFonts w:ascii="Arial" w:hAnsi="Arial" w:cs="Arial"/>
                <w:sz w:val="22"/>
                <w:szCs w:val="18"/>
              </w:rPr>
              <w:t>describes</w:t>
            </w:r>
            <w:r w:rsidRPr="004F586A">
              <w:rPr>
                <w:rFonts w:ascii="Arial" w:hAnsi="Arial" w:cs="Arial"/>
                <w:sz w:val="22"/>
                <w:szCs w:val="18"/>
              </w:rPr>
              <w:t xml:space="preserve"> the client's current status. </w:t>
            </w:r>
          </w:p>
        </w:tc>
      </w:tr>
      <w:tr w:rsidR="006639B5" w:rsidRPr="004F586A" w14:paraId="2EEC942A" w14:textId="77777777" w:rsidTr="00034742">
        <w:trPr>
          <w:trHeight w:val="1623"/>
        </w:trPr>
        <w:tc>
          <w:tcPr>
            <w:tcW w:w="25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hideMark/>
          </w:tcPr>
          <w:p w14:paraId="6BCCFD99" w14:textId="77777777" w:rsidR="006639B5" w:rsidRPr="004F586A" w:rsidRDefault="006639B5" w:rsidP="00034742">
            <w:pPr>
              <w:spacing w:before="0" w:line="240" w:lineRule="auto"/>
              <w:rPr>
                <w:rFonts w:ascii="Arial" w:hAnsi="Arial" w:cs="Arial"/>
                <w:b/>
                <w:sz w:val="22"/>
                <w:szCs w:val="18"/>
              </w:rPr>
            </w:pPr>
            <w:r w:rsidRPr="004F586A">
              <w:rPr>
                <w:rFonts w:ascii="Arial" w:hAnsi="Arial" w:cs="Arial"/>
                <w:b/>
                <w:sz w:val="22"/>
                <w:szCs w:val="18"/>
              </w:rPr>
              <w:t>Living arrangements</w:t>
            </w:r>
          </w:p>
        </w:tc>
        <w:tc>
          <w:tcPr>
            <w:tcW w:w="747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vAlign w:val="center"/>
            <w:hideMark/>
          </w:tcPr>
          <w:p w14:paraId="3229D67C" w14:textId="77777777" w:rsidR="006639B5" w:rsidRDefault="006639B5" w:rsidP="00034742">
            <w:pPr>
              <w:spacing w:before="0" w:line="276" w:lineRule="auto"/>
              <w:rPr>
                <w:rFonts w:ascii="Arial" w:hAnsi="Arial" w:cs="Arial"/>
                <w:sz w:val="22"/>
                <w:szCs w:val="18"/>
              </w:rPr>
            </w:pPr>
            <w:r w:rsidRPr="004F586A">
              <w:rPr>
                <w:rFonts w:ascii="Arial" w:hAnsi="Arial" w:cs="Arial"/>
                <w:sz w:val="22"/>
                <w:szCs w:val="18"/>
              </w:rPr>
              <w:t xml:space="preserve">Select the </w:t>
            </w:r>
            <w:r w:rsidRPr="00A7603E">
              <w:rPr>
                <w:rFonts w:ascii="Arial" w:hAnsi="Arial" w:cs="Arial"/>
                <w:b/>
                <w:sz w:val="22"/>
                <w:szCs w:val="18"/>
              </w:rPr>
              <w:t>Living arrangement</w:t>
            </w:r>
            <w:r w:rsidRPr="004F586A">
              <w:rPr>
                <w:rFonts w:ascii="Arial" w:hAnsi="Arial" w:cs="Arial"/>
                <w:sz w:val="22"/>
                <w:szCs w:val="18"/>
              </w:rPr>
              <w:t xml:space="preserve"> that best </w:t>
            </w:r>
            <w:r>
              <w:rPr>
                <w:rFonts w:ascii="Arial" w:hAnsi="Arial" w:cs="Arial"/>
                <w:sz w:val="22"/>
                <w:szCs w:val="18"/>
              </w:rPr>
              <w:t>describes</w:t>
            </w:r>
            <w:r w:rsidRPr="004F586A">
              <w:rPr>
                <w:rFonts w:ascii="Arial" w:hAnsi="Arial" w:cs="Arial"/>
                <w:sz w:val="22"/>
                <w:szCs w:val="18"/>
              </w:rPr>
              <w:t xml:space="preserve"> the client's </w:t>
            </w:r>
            <w:r>
              <w:rPr>
                <w:rFonts w:ascii="Arial" w:hAnsi="Arial" w:cs="Arial"/>
                <w:sz w:val="22"/>
                <w:szCs w:val="18"/>
              </w:rPr>
              <w:t>current status.</w:t>
            </w:r>
          </w:p>
          <w:p w14:paraId="0A162F4A" w14:textId="77777777" w:rsidR="006639B5" w:rsidRDefault="006639B5" w:rsidP="00034742">
            <w:pPr>
              <w:spacing w:before="0" w:line="276" w:lineRule="auto"/>
              <w:rPr>
                <w:rFonts w:ascii="Arial" w:hAnsi="Arial" w:cs="Arial"/>
                <w:sz w:val="22"/>
                <w:szCs w:val="18"/>
              </w:rPr>
            </w:pPr>
            <w:r>
              <w:rPr>
                <w:rFonts w:ascii="Arial" w:hAnsi="Arial" w:cs="Arial"/>
                <w:sz w:val="22"/>
                <w:szCs w:val="18"/>
              </w:rPr>
              <w:t>If the client lives with others who are not accessing a service with your organisation they should be recorded as their current living arrangement status.</w:t>
            </w:r>
          </w:p>
          <w:p w14:paraId="1020CE00" w14:textId="77777777" w:rsidR="006639B5" w:rsidRPr="004F586A" w:rsidRDefault="006639B5" w:rsidP="00034742">
            <w:pPr>
              <w:spacing w:before="0" w:after="0" w:line="240" w:lineRule="auto"/>
              <w:rPr>
                <w:rFonts w:ascii="Arial" w:hAnsi="Arial" w:cs="Arial"/>
                <w:sz w:val="22"/>
                <w:szCs w:val="18"/>
              </w:rPr>
            </w:pPr>
          </w:p>
          <w:p w14:paraId="558B9E9B" w14:textId="77777777" w:rsidR="006639B5" w:rsidRPr="004F586A" w:rsidRDefault="006639B5" w:rsidP="00034742">
            <w:pPr>
              <w:spacing w:before="0" w:line="276" w:lineRule="auto"/>
              <w:rPr>
                <w:rFonts w:ascii="Arial" w:hAnsi="Arial" w:cs="Arial"/>
                <w:sz w:val="22"/>
                <w:szCs w:val="18"/>
              </w:rPr>
            </w:pPr>
            <w:r w:rsidRPr="004F586A">
              <w:rPr>
                <w:rFonts w:ascii="Arial" w:hAnsi="Arial" w:cs="Arial"/>
                <w:b/>
                <w:sz w:val="22"/>
                <w:szCs w:val="18"/>
              </w:rPr>
              <w:t>Example 1:</w:t>
            </w:r>
            <w:r w:rsidRPr="004F586A">
              <w:rPr>
                <w:rFonts w:ascii="Arial" w:hAnsi="Arial" w:cs="Arial"/>
                <w:sz w:val="22"/>
                <w:szCs w:val="18"/>
              </w:rPr>
              <w:t xml:space="preserve"> </w:t>
            </w:r>
            <w:r>
              <w:rPr>
                <w:rFonts w:ascii="Arial" w:hAnsi="Arial" w:cs="Arial"/>
                <w:sz w:val="22"/>
                <w:szCs w:val="18"/>
              </w:rPr>
              <w:t>A</w:t>
            </w:r>
            <w:r w:rsidRPr="004F586A">
              <w:rPr>
                <w:rFonts w:ascii="Arial" w:hAnsi="Arial" w:cs="Arial"/>
                <w:sz w:val="22"/>
                <w:szCs w:val="18"/>
              </w:rPr>
              <w:t xml:space="preserve"> client attends a session alone and they </w:t>
            </w:r>
            <w:r>
              <w:rPr>
                <w:rFonts w:ascii="Arial" w:hAnsi="Arial" w:cs="Arial"/>
                <w:sz w:val="22"/>
                <w:szCs w:val="18"/>
              </w:rPr>
              <w:t>reside with their partner;</w:t>
            </w:r>
            <w:r w:rsidRPr="004F586A">
              <w:rPr>
                <w:rFonts w:ascii="Arial" w:hAnsi="Arial" w:cs="Arial"/>
                <w:sz w:val="22"/>
                <w:szCs w:val="18"/>
              </w:rPr>
              <w:t xml:space="preserve"> the Living arrangement selected </w:t>
            </w:r>
            <w:r>
              <w:rPr>
                <w:rFonts w:ascii="Arial" w:hAnsi="Arial" w:cs="Arial"/>
                <w:sz w:val="22"/>
                <w:szCs w:val="18"/>
              </w:rPr>
              <w:t>is</w:t>
            </w:r>
            <w:r w:rsidRPr="004F586A">
              <w:rPr>
                <w:rFonts w:ascii="Arial" w:hAnsi="Arial" w:cs="Arial"/>
                <w:sz w:val="22"/>
                <w:szCs w:val="18"/>
              </w:rPr>
              <w:t xml:space="preserve"> </w:t>
            </w:r>
            <w:r>
              <w:rPr>
                <w:rFonts w:ascii="Arial" w:hAnsi="Arial" w:cs="Arial"/>
                <w:sz w:val="22"/>
                <w:szCs w:val="18"/>
              </w:rPr>
              <w:t>'</w:t>
            </w:r>
            <w:r w:rsidRPr="004F586A">
              <w:rPr>
                <w:rFonts w:ascii="Arial" w:hAnsi="Arial" w:cs="Arial"/>
                <w:sz w:val="22"/>
                <w:szCs w:val="18"/>
              </w:rPr>
              <w:t>Couple</w:t>
            </w:r>
            <w:r>
              <w:rPr>
                <w:rFonts w:ascii="Arial" w:hAnsi="Arial" w:cs="Arial"/>
                <w:sz w:val="22"/>
                <w:szCs w:val="18"/>
              </w:rPr>
              <w:t>'</w:t>
            </w:r>
            <w:r w:rsidRPr="004F586A">
              <w:rPr>
                <w:rFonts w:ascii="Arial" w:hAnsi="Arial" w:cs="Arial"/>
                <w:sz w:val="22"/>
                <w:szCs w:val="18"/>
              </w:rPr>
              <w:t>.</w:t>
            </w:r>
          </w:p>
          <w:p w14:paraId="68507A85" w14:textId="10DFA3E7" w:rsidR="006639B5" w:rsidRDefault="006639B5" w:rsidP="00034742">
            <w:pPr>
              <w:spacing w:before="0" w:line="276" w:lineRule="auto"/>
              <w:rPr>
                <w:rFonts w:ascii="Arial" w:hAnsi="Arial" w:cs="Arial"/>
                <w:sz w:val="22"/>
                <w:szCs w:val="18"/>
              </w:rPr>
            </w:pPr>
            <w:r w:rsidRPr="004F586A">
              <w:rPr>
                <w:rFonts w:ascii="Arial" w:hAnsi="Arial" w:cs="Arial"/>
                <w:b/>
                <w:sz w:val="22"/>
                <w:szCs w:val="18"/>
              </w:rPr>
              <w:lastRenderedPageBreak/>
              <w:t>Example 2:</w:t>
            </w:r>
            <w:r w:rsidRPr="004F586A">
              <w:rPr>
                <w:rFonts w:ascii="Arial" w:hAnsi="Arial" w:cs="Arial"/>
                <w:sz w:val="22"/>
                <w:szCs w:val="18"/>
              </w:rPr>
              <w:t xml:space="preserve"> </w:t>
            </w:r>
            <w:r>
              <w:rPr>
                <w:rFonts w:ascii="Arial" w:hAnsi="Arial" w:cs="Arial"/>
                <w:sz w:val="22"/>
                <w:szCs w:val="18"/>
              </w:rPr>
              <w:t>A</w:t>
            </w:r>
            <w:r w:rsidRPr="004F586A">
              <w:rPr>
                <w:rFonts w:ascii="Arial" w:hAnsi="Arial" w:cs="Arial"/>
                <w:sz w:val="22"/>
                <w:szCs w:val="18"/>
              </w:rPr>
              <w:t xml:space="preserve"> client attends a session alone and they </w:t>
            </w:r>
            <w:r>
              <w:rPr>
                <w:rFonts w:ascii="Arial" w:hAnsi="Arial" w:cs="Arial"/>
                <w:sz w:val="22"/>
                <w:szCs w:val="18"/>
              </w:rPr>
              <w:t>reside</w:t>
            </w:r>
            <w:r w:rsidRPr="004F586A">
              <w:rPr>
                <w:rFonts w:ascii="Arial" w:hAnsi="Arial" w:cs="Arial"/>
                <w:sz w:val="22"/>
                <w:szCs w:val="18"/>
              </w:rPr>
              <w:t xml:space="preserve"> with </w:t>
            </w:r>
            <w:r>
              <w:rPr>
                <w:rFonts w:ascii="Arial" w:hAnsi="Arial" w:cs="Arial"/>
                <w:sz w:val="22"/>
                <w:szCs w:val="18"/>
              </w:rPr>
              <w:t>a relative</w:t>
            </w:r>
            <w:r w:rsidRPr="004F586A">
              <w:rPr>
                <w:rFonts w:ascii="Arial" w:hAnsi="Arial" w:cs="Arial"/>
                <w:sz w:val="22"/>
                <w:szCs w:val="18"/>
              </w:rPr>
              <w:t xml:space="preserve"> such as </w:t>
            </w:r>
            <w:r>
              <w:rPr>
                <w:rFonts w:ascii="Arial" w:hAnsi="Arial" w:cs="Arial"/>
                <w:sz w:val="22"/>
                <w:szCs w:val="18"/>
              </w:rPr>
              <w:t xml:space="preserve">their </w:t>
            </w:r>
            <w:r w:rsidR="002849F1">
              <w:rPr>
                <w:rFonts w:ascii="Arial" w:hAnsi="Arial" w:cs="Arial"/>
                <w:sz w:val="22"/>
                <w:szCs w:val="18"/>
              </w:rPr>
              <w:t>40-year-old</w:t>
            </w:r>
            <w:r>
              <w:rPr>
                <w:rFonts w:ascii="Arial" w:hAnsi="Arial" w:cs="Arial"/>
                <w:sz w:val="22"/>
                <w:szCs w:val="18"/>
              </w:rPr>
              <w:t xml:space="preserve"> child;</w:t>
            </w:r>
            <w:r w:rsidRPr="004F586A">
              <w:rPr>
                <w:rFonts w:ascii="Arial" w:hAnsi="Arial" w:cs="Arial"/>
                <w:sz w:val="22"/>
                <w:szCs w:val="18"/>
              </w:rPr>
              <w:t xml:space="preserve"> the Living arrangement selected </w:t>
            </w:r>
            <w:r>
              <w:rPr>
                <w:rFonts w:ascii="Arial" w:hAnsi="Arial" w:cs="Arial"/>
                <w:sz w:val="22"/>
                <w:szCs w:val="18"/>
              </w:rPr>
              <w:t>is</w:t>
            </w:r>
            <w:r w:rsidRPr="004F586A">
              <w:rPr>
                <w:rFonts w:ascii="Arial" w:hAnsi="Arial" w:cs="Arial"/>
                <w:sz w:val="22"/>
                <w:szCs w:val="18"/>
              </w:rPr>
              <w:t xml:space="preserve"> </w:t>
            </w:r>
            <w:r>
              <w:rPr>
                <w:rFonts w:ascii="Arial" w:hAnsi="Arial" w:cs="Arial"/>
                <w:sz w:val="22"/>
                <w:szCs w:val="18"/>
              </w:rPr>
              <w:t>'</w:t>
            </w:r>
            <w:r w:rsidRPr="004F586A">
              <w:rPr>
                <w:rFonts w:ascii="Arial" w:hAnsi="Arial" w:cs="Arial"/>
                <w:sz w:val="22"/>
                <w:szCs w:val="18"/>
              </w:rPr>
              <w:t>Group (related adults)</w:t>
            </w:r>
            <w:r>
              <w:rPr>
                <w:rFonts w:ascii="Arial" w:hAnsi="Arial" w:cs="Arial"/>
                <w:sz w:val="22"/>
                <w:szCs w:val="18"/>
              </w:rPr>
              <w:t>'</w:t>
            </w:r>
            <w:r w:rsidRPr="004F586A">
              <w:rPr>
                <w:rFonts w:ascii="Arial" w:hAnsi="Arial" w:cs="Arial"/>
                <w:sz w:val="22"/>
                <w:szCs w:val="18"/>
              </w:rPr>
              <w:t>.</w:t>
            </w:r>
          </w:p>
          <w:p w14:paraId="727934D4" w14:textId="77777777" w:rsidR="006639B5" w:rsidRPr="004F586A" w:rsidRDefault="006639B5" w:rsidP="00034742">
            <w:pPr>
              <w:spacing w:before="0" w:line="276" w:lineRule="auto"/>
              <w:rPr>
                <w:rFonts w:ascii="Arial" w:hAnsi="Arial" w:cs="Arial"/>
                <w:sz w:val="22"/>
                <w:szCs w:val="18"/>
              </w:rPr>
            </w:pPr>
            <w:r w:rsidRPr="00553991">
              <w:rPr>
                <w:rFonts w:ascii="Arial" w:hAnsi="Arial" w:cs="Arial"/>
                <w:b/>
                <w:sz w:val="22"/>
                <w:szCs w:val="18"/>
              </w:rPr>
              <w:t>Example 3:</w:t>
            </w:r>
            <w:r w:rsidRPr="00553991">
              <w:rPr>
                <w:rFonts w:ascii="Arial" w:hAnsi="Arial" w:cs="Arial"/>
                <w:sz w:val="22"/>
                <w:szCs w:val="18"/>
              </w:rPr>
              <w:t xml:space="preserve"> A client attends a session alone and they reside with</w:t>
            </w:r>
            <w:r>
              <w:rPr>
                <w:rFonts w:ascii="Arial" w:hAnsi="Arial" w:cs="Arial"/>
                <w:sz w:val="22"/>
                <w:szCs w:val="18"/>
              </w:rPr>
              <w:t xml:space="preserve"> non-related adults;</w:t>
            </w:r>
            <w:r w:rsidRPr="00553991">
              <w:rPr>
                <w:rFonts w:ascii="Arial" w:hAnsi="Arial" w:cs="Arial"/>
                <w:sz w:val="22"/>
                <w:szCs w:val="18"/>
              </w:rPr>
              <w:t xml:space="preserve"> the Living arrangement selected </w:t>
            </w:r>
            <w:r>
              <w:rPr>
                <w:rFonts w:ascii="Arial" w:hAnsi="Arial" w:cs="Arial"/>
                <w:sz w:val="22"/>
                <w:szCs w:val="18"/>
              </w:rPr>
              <w:t>is</w:t>
            </w:r>
            <w:r w:rsidRPr="00553991">
              <w:rPr>
                <w:rFonts w:ascii="Arial" w:hAnsi="Arial" w:cs="Arial"/>
                <w:sz w:val="22"/>
                <w:szCs w:val="18"/>
              </w:rPr>
              <w:t xml:space="preserve"> Group (unrelated adults).</w:t>
            </w:r>
          </w:p>
        </w:tc>
      </w:tr>
      <w:tr w:rsidR="006639B5" w:rsidRPr="004F586A" w14:paraId="7BF1147F" w14:textId="77777777" w:rsidTr="00034742">
        <w:trPr>
          <w:trHeight w:val="541"/>
        </w:trPr>
        <w:tc>
          <w:tcPr>
            <w:tcW w:w="25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hideMark/>
          </w:tcPr>
          <w:p w14:paraId="44FCDF82" w14:textId="77777777" w:rsidR="006639B5" w:rsidRPr="004F586A" w:rsidRDefault="006639B5" w:rsidP="00034742">
            <w:pPr>
              <w:spacing w:before="0" w:line="240" w:lineRule="auto"/>
              <w:rPr>
                <w:rFonts w:ascii="Arial" w:hAnsi="Arial" w:cs="Arial"/>
                <w:b/>
                <w:sz w:val="22"/>
                <w:szCs w:val="18"/>
              </w:rPr>
            </w:pPr>
            <w:r w:rsidRPr="004F586A">
              <w:rPr>
                <w:rFonts w:ascii="Arial" w:hAnsi="Arial" w:cs="Arial"/>
                <w:b/>
                <w:sz w:val="22"/>
                <w:szCs w:val="18"/>
              </w:rPr>
              <w:lastRenderedPageBreak/>
              <w:t>DVA Card status</w:t>
            </w:r>
          </w:p>
        </w:tc>
        <w:tc>
          <w:tcPr>
            <w:tcW w:w="747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hideMark/>
          </w:tcPr>
          <w:p w14:paraId="3417464F" w14:textId="77777777" w:rsidR="006639B5" w:rsidRPr="004F586A" w:rsidRDefault="006639B5" w:rsidP="00034742">
            <w:pPr>
              <w:spacing w:line="276" w:lineRule="auto"/>
              <w:rPr>
                <w:rFonts w:ascii="Arial" w:hAnsi="Arial" w:cs="Arial"/>
                <w:sz w:val="22"/>
                <w:szCs w:val="18"/>
              </w:rPr>
            </w:pPr>
            <w:r w:rsidRPr="004F586A">
              <w:rPr>
                <w:rFonts w:ascii="Arial" w:hAnsi="Arial" w:cs="Arial"/>
                <w:noProof/>
                <w:sz w:val="22"/>
                <w:szCs w:val="18"/>
              </w:rPr>
              <w:t xml:space="preserve">Select the </w:t>
            </w:r>
            <w:r w:rsidRPr="0081048F">
              <w:rPr>
                <w:rFonts w:ascii="Arial" w:hAnsi="Arial" w:cs="Arial"/>
                <w:noProof/>
                <w:sz w:val="22"/>
                <w:szCs w:val="18"/>
              </w:rPr>
              <w:t>Department of Veteran Affairs (DVA) card</w:t>
            </w:r>
            <w:r w:rsidRPr="004F586A">
              <w:rPr>
                <w:rFonts w:ascii="Arial" w:hAnsi="Arial" w:cs="Arial"/>
                <w:noProof/>
                <w:sz w:val="22"/>
                <w:szCs w:val="18"/>
              </w:rPr>
              <w:t xml:space="preserve"> that the client rec</w:t>
            </w:r>
            <w:r>
              <w:rPr>
                <w:rFonts w:ascii="Arial" w:hAnsi="Arial" w:cs="Arial"/>
                <w:noProof/>
                <w:sz w:val="22"/>
                <w:szCs w:val="18"/>
              </w:rPr>
              <w:t>i</w:t>
            </w:r>
            <w:r w:rsidRPr="004F586A">
              <w:rPr>
                <w:rFonts w:ascii="Arial" w:hAnsi="Arial" w:cs="Arial"/>
                <w:noProof/>
                <w:sz w:val="22"/>
                <w:szCs w:val="18"/>
              </w:rPr>
              <w:t>e</w:t>
            </w:r>
            <w:r>
              <w:rPr>
                <w:rFonts w:ascii="Arial" w:hAnsi="Arial" w:cs="Arial"/>
                <w:noProof/>
                <w:sz w:val="22"/>
                <w:szCs w:val="18"/>
              </w:rPr>
              <w:t>ves</w:t>
            </w:r>
            <w:r w:rsidRPr="004F586A">
              <w:rPr>
                <w:rFonts w:ascii="Arial" w:hAnsi="Arial" w:cs="Arial"/>
                <w:noProof/>
                <w:sz w:val="22"/>
                <w:szCs w:val="18"/>
              </w:rPr>
              <w:t>.</w:t>
            </w:r>
          </w:p>
        </w:tc>
      </w:tr>
      <w:tr w:rsidR="006639B5" w:rsidRPr="004F586A" w14:paraId="0B8AA921" w14:textId="77777777" w:rsidTr="00034742">
        <w:trPr>
          <w:trHeight w:val="633"/>
        </w:trPr>
        <w:tc>
          <w:tcPr>
            <w:tcW w:w="25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6AAC3722" w14:textId="77777777" w:rsidR="006639B5" w:rsidRPr="004F586A" w:rsidRDefault="006639B5" w:rsidP="00034742">
            <w:pPr>
              <w:spacing w:before="0" w:line="240" w:lineRule="auto"/>
              <w:rPr>
                <w:rFonts w:ascii="Arial" w:hAnsi="Arial" w:cs="Arial"/>
                <w:b/>
                <w:noProof/>
                <w:sz w:val="22"/>
                <w:szCs w:val="18"/>
              </w:rPr>
            </w:pPr>
            <w:r w:rsidRPr="004F586A">
              <w:rPr>
                <w:rFonts w:ascii="Arial" w:hAnsi="Arial" w:cs="Arial"/>
                <w:b/>
                <w:noProof/>
                <w:sz w:val="22"/>
                <w:szCs w:val="18"/>
              </w:rPr>
              <w:t xml:space="preserve">Existence of carer </w:t>
            </w:r>
          </w:p>
        </w:tc>
        <w:tc>
          <w:tcPr>
            <w:tcW w:w="747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vAlign w:val="center"/>
          </w:tcPr>
          <w:p w14:paraId="6BCBFBE0" w14:textId="77777777" w:rsidR="006639B5" w:rsidRPr="004F586A" w:rsidRDefault="006639B5" w:rsidP="00034742">
            <w:pPr>
              <w:spacing w:line="276" w:lineRule="auto"/>
              <w:rPr>
                <w:rFonts w:ascii="Arial" w:hAnsi="Arial" w:cs="Arial"/>
                <w:noProof/>
                <w:sz w:val="22"/>
              </w:rPr>
            </w:pPr>
            <w:r w:rsidRPr="004F586A">
              <w:rPr>
                <w:rFonts w:ascii="Arial" w:hAnsi="Arial" w:cs="Arial"/>
                <w:noProof/>
                <w:sz w:val="22"/>
              </w:rPr>
              <w:t xml:space="preserve">Select </w:t>
            </w:r>
            <w:r w:rsidRPr="00A7603E">
              <w:rPr>
                <w:rFonts w:ascii="Arial" w:hAnsi="Arial" w:cs="Arial"/>
                <w:b/>
                <w:noProof/>
                <w:sz w:val="22"/>
              </w:rPr>
              <w:t>Yes</w:t>
            </w:r>
            <w:r w:rsidRPr="004F586A">
              <w:rPr>
                <w:rFonts w:ascii="Arial" w:hAnsi="Arial" w:cs="Arial"/>
                <w:noProof/>
                <w:sz w:val="22"/>
              </w:rPr>
              <w:t xml:space="preserve"> or </w:t>
            </w:r>
            <w:r w:rsidRPr="00A7603E">
              <w:rPr>
                <w:rFonts w:ascii="Arial" w:hAnsi="Arial" w:cs="Arial"/>
                <w:b/>
                <w:noProof/>
                <w:sz w:val="22"/>
              </w:rPr>
              <w:t>No</w:t>
            </w:r>
            <w:r w:rsidRPr="004F586A">
              <w:rPr>
                <w:rFonts w:ascii="Arial" w:hAnsi="Arial" w:cs="Arial"/>
                <w:noProof/>
                <w:sz w:val="22"/>
              </w:rPr>
              <w:t>.</w:t>
            </w:r>
          </w:p>
        </w:tc>
      </w:tr>
      <w:tr w:rsidR="00DC7220" w:rsidRPr="004F586A" w14:paraId="493D4685" w14:textId="77777777" w:rsidTr="00034742">
        <w:trPr>
          <w:trHeight w:val="633"/>
        </w:trPr>
        <w:tc>
          <w:tcPr>
            <w:tcW w:w="25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4F1E3E0B" w14:textId="67BEAD96" w:rsidR="00DC7220" w:rsidRPr="004F586A" w:rsidRDefault="00DC7220" w:rsidP="00034742">
            <w:pPr>
              <w:spacing w:before="0" w:line="240" w:lineRule="auto"/>
              <w:rPr>
                <w:rFonts w:ascii="Arial" w:hAnsi="Arial" w:cs="Arial"/>
                <w:b/>
                <w:noProof/>
                <w:sz w:val="22"/>
                <w:szCs w:val="18"/>
              </w:rPr>
            </w:pPr>
            <w:r>
              <w:rPr>
                <w:rFonts w:ascii="Arial" w:hAnsi="Arial" w:cs="Arial"/>
                <w:b/>
                <w:noProof/>
                <w:sz w:val="22"/>
                <w:szCs w:val="18"/>
              </w:rPr>
              <w:t>Is the client registered for My Aged Care (MAC)?</w:t>
            </w:r>
          </w:p>
        </w:tc>
        <w:tc>
          <w:tcPr>
            <w:tcW w:w="747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vAlign w:val="center"/>
          </w:tcPr>
          <w:p w14:paraId="563EFB58" w14:textId="62DA2FE6" w:rsidR="00DC7220" w:rsidRPr="004F586A" w:rsidRDefault="00DC7220" w:rsidP="00034742">
            <w:pPr>
              <w:spacing w:line="276" w:lineRule="auto"/>
              <w:rPr>
                <w:rFonts w:ascii="Arial" w:hAnsi="Arial" w:cs="Arial"/>
                <w:noProof/>
                <w:sz w:val="22"/>
              </w:rPr>
            </w:pPr>
            <w:r w:rsidRPr="00DC7220">
              <w:rPr>
                <w:rFonts w:ascii="Arial" w:hAnsi="Arial" w:cs="Arial"/>
                <w:noProof/>
                <w:sz w:val="22"/>
              </w:rPr>
              <w:t xml:space="preserve">Select </w:t>
            </w:r>
            <w:r w:rsidRPr="00DC7220">
              <w:rPr>
                <w:rFonts w:ascii="Arial" w:hAnsi="Arial" w:cs="Arial"/>
                <w:b/>
                <w:noProof/>
                <w:sz w:val="22"/>
              </w:rPr>
              <w:t>Yes</w:t>
            </w:r>
            <w:r w:rsidRPr="00DC7220">
              <w:rPr>
                <w:rFonts w:ascii="Arial" w:hAnsi="Arial" w:cs="Arial"/>
                <w:noProof/>
                <w:sz w:val="22"/>
              </w:rPr>
              <w:t xml:space="preserve"> or </w:t>
            </w:r>
            <w:r w:rsidRPr="00DC7220">
              <w:rPr>
                <w:rFonts w:ascii="Arial" w:hAnsi="Arial" w:cs="Arial"/>
                <w:b/>
                <w:noProof/>
                <w:sz w:val="22"/>
              </w:rPr>
              <w:t>No</w:t>
            </w:r>
            <w:r w:rsidRPr="00DC7220">
              <w:rPr>
                <w:rFonts w:ascii="Arial" w:hAnsi="Arial" w:cs="Arial"/>
                <w:noProof/>
                <w:sz w:val="22"/>
              </w:rPr>
              <w:t>.</w:t>
            </w:r>
          </w:p>
        </w:tc>
      </w:tr>
      <w:tr w:rsidR="00DC7220" w:rsidRPr="004F586A" w14:paraId="0D8D64AC" w14:textId="77777777" w:rsidTr="00034742">
        <w:trPr>
          <w:trHeight w:val="633"/>
        </w:trPr>
        <w:tc>
          <w:tcPr>
            <w:tcW w:w="255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7AEB64BF" w14:textId="4898A30E" w:rsidR="00DC7220" w:rsidRPr="004F586A" w:rsidRDefault="00DC7220" w:rsidP="00034742">
            <w:pPr>
              <w:spacing w:before="0" w:line="240" w:lineRule="auto"/>
              <w:rPr>
                <w:rFonts w:ascii="Arial" w:hAnsi="Arial" w:cs="Arial"/>
                <w:b/>
                <w:noProof/>
                <w:sz w:val="22"/>
                <w:szCs w:val="18"/>
              </w:rPr>
            </w:pPr>
            <w:r>
              <w:rPr>
                <w:rFonts w:ascii="Arial" w:hAnsi="Arial" w:cs="Arial"/>
                <w:b/>
                <w:noProof/>
                <w:sz w:val="22"/>
                <w:szCs w:val="18"/>
              </w:rPr>
              <w:t>Enter MAC ID</w:t>
            </w:r>
          </w:p>
        </w:tc>
        <w:tc>
          <w:tcPr>
            <w:tcW w:w="747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vAlign w:val="center"/>
          </w:tcPr>
          <w:p w14:paraId="3384ED39" w14:textId="4CB40172" w:rsidR="00DC7220" w:rsidRPr="004F586A" w:rsidRDefault="00DC7220" w:rsidP="00034742">
            <w:pPr>
              <w:spacing w:line="276" w:lineRule="auto"/>
              <w:rPr>
                <w:rFonts w:ascii="Arial" w:hAnsi="Arial" w:cs="Arial"/>
                <w:noProof/>
                <w:sz w:val="22"/>
              </w:rPr>
            </w:pPr>
            <w:r>
              <w:rPr>
                <w:rFonts w:ascii="Arial" w:hAnsi="Arial" w:cs="Arial"/>
                <w:noProof/>
                <w:sz w:val="22"/>
              </w:rPr>
              <w:t>Enter the MAC ID in the correct for format (ACNNNNNNNN)</w:t>
            </w:r>
          </w:p>
        </w:tc>
      </w:tr>
    </w:tbl>
    <w:p w14:paraId="61870811" w14:textId="77777777" w:rsidR="006639B5" w:rsidRPr="004F586A" w:rsidRDefault="006639B5" w:rsidP="006639B5">
      <w:pPr>
        <w:spacing w:before="0" w:line="276" w:lineRule="auto"/>
        <w:rPr>
          <w:rFonts w:ascii="Arial" w:hAnsi="Arial" w:cs="Arial"/>
          <w:sz w:val="22"/>
        </w:rPr>
      </w:pPr>
    </w:p>
    <w:p w14:paraId="144D4D0B" w14:textId="77777777" w:rsidR="006639B5" w:rsidRPr="004F586A" w:rsidRDefault="006639B5" w:rsidP="006639B5">
      <w:pPr>
        <w:spacing w:before="0" w:line="276" w:lineRule="auto"/>
        <w:rPr>
          <w:rFonts w:ascii="Arial" w:hAnsi="Arial" w:cs="Arial"/>
          <w:sz w:val="22"/>
        </w:rPr>
      </w:pPr>
      <w:r w:rsidRPr="004F586A">
        <w:rPr>
          <w:rFonts w:ascii="Arial" w:hAnsi="Arial" w:cs="Arial"/>
          <w:sz w:val="22"/>
        </w:rPr>
        <w:t xml:space="preserve">Select </w:t>
      </w:r>
      <w:r w:rsidRPr="004F586A">
        <w:rPr>
          <w:rFonts w:ascii="Arial" w:hAnsi="Arial" w:cs="Arial"/>
          <w:b/>
          <w:color w:val="FFFFFF" w:themeColor="background1"/>
          <w:sz w:val="22"/>
          <w:bdr w:val="single" w:sz="4" w:space="0" w:color="auto"/>
          <w:shd w:val="clear" w:color="auto" w:fill="02303D" w:themeFill="accent2" w:themeFillShade="80"/>
        </w:rPr>
        <w:t>SAVE</w:t>
      </w:r>
      <w:r w:rsidRPr="004F586A">
        <w:rPr>
          <w:rFonts w:ascii="Arial" w:hAnsi="Arial" w:cs="Arial"/>
          <w:sz w:val="22"/>
        </w:rPr>
        <w:t>.</w:t>
      </w:r>
    </w:p>
    <w:p w14:paraId="749162CE" w14:textId="676CA15B" w:rsidR="006639B5" w:rsidRPr="004F586A" w:rsidRDefault="006639B5" w:rsidP="006639B5">
      <w:pPr>
        <w:rPr>
          <w:rFonts w:ascii="Arial" w:hAnsi="Arial" w:cs="Arial"/>
        </w:rPr>
      </w:pPr>
      <w:r w:rsidRPr="004F586A">
        <w:rPr>
          <w:rFonts w:ascii="Arial" w:hAnsi="Arial" w:cs="Arial"/>
          <w:sz w:val="22"/>
        </w:rPr>
        <w:t xml:space="preserve">Once the information </w:t>
      </w:r>
      <w:r>
        <w:rPr>
          <w:rFonts w:ascii="Arial" w:hAnsi="Arial" w:cs="Arial"/>
          <w:sz w:val="22"/>
        </w:rPr>
        <w:t>is</w:t>
      </w:r>
      <w:r w:rsidRPr="004F586A">
        <w:rPr>
          <w:rFonts w:ascii="Arial" w:hAnsi="Arial" w:cs="Arial"/>
          <w:sz w:val="22"/>
        </w:rPr>
        <w:t xml:space="preserve"> added, the </w:t>
      </w:r>
      <w:r>
        <w:rPr>
          <w:rFonts w:ascii="Arial" w:hAnsi="Arial" w:cs="Arial"/>
          <w:sz w:val="22"/>
        </w:rPr>
        <w:t xml:space="preserve">green </w:t>
      </w:r>
      <w:r w:rsidRPr="004F586A">
        <w:rPr>
          <w:rFonts w:ascii="Arial" w:hAnsi="Arial" w:cs="Arial"/>
          <w:sz w:val="22"/>
        </w:rPr>
        <w:t>exclamation</w:t>
      </w:r>
      <w:r>
        <w:rPr>
          <w:rFonts w:ascii="Arial" w:hAnsi="Arial" w:cs="Arial"/>
          <w:sz w:val="22"/>
        </w:rPr>
        <w:t xml:space="preserve"> </w:t>
      </w:r>
      <w:r w:rsidRPr="004F586A">
        <w:rPr>
          <w:rFonts w:ascii="Arial" w:hAnsi="Arial" w:cs="Arial"/>
          <w:sz w:val="22"/>
        </w:rPr>
        <w:t xml:space="preserve">mark </w:t>
      </w:r>
      <w:r>
        <w:rPr>
          <w:rFonts w:ascii="Arial" w:hAnsi="Arial" w:cs="Arial"/>
          <w:sz w:val="22"/>
        </w:rPr>
        <w:t xml:space="preserve">a </w:t>
      </w:r>
      <w:r w:rsidRPr="00FA33A4">
        <w:rPr>
          <w:rFonts w:ascii="Arial" w:hAnsi="Arial" w:cs="Arial"/>
          <w:b/>
          <w:sz w:val="22"/>
        </w:rPr>
        <w:t>Successfully saved</w:t>
      </w:r>
      <w:r>
        <w:rPr>
          <w:rFonts w:ascii="Arial" w:hAnsi="Arial" w:cs="Arial"/>
          <w:sz w:val="22"/>
        </w:rPr>
        <w:t xml:space="preserve"> message will display. Refer to Figure 27.</w:t>
      </w:r>
    </w:p>
    <w:p w14:paraId="08886171" w14:textId="77777777" w:rsidR="006639B5" w:rsidRDefault="006639B5" w:rsidP="006639B5">
      <w:pPr>
        <w:spacing w:after="0" w:line="276" w:lineRule="auto"/>
        <w:rPr>
          <w:rFonts w:ascii="Arial" w:hAnsi="Arial" w:cs="Arial"/>
          <w:b/>
          <w:sz w:val="16"/>
          <w:szCs w:val="16"/>
        </w:rPr>
      </w:pPr>
      <w:r>
        <w:rPr>
          <w:rFonts w:ascii="Arial" w:hAnsi="Arial" w:cs="Arial"/>
          <w:b/>
          <w:sz w:val="16"/>
          <w:szCs w:val="16"/>
        </w:rPr>
        <w:t>Figure 27</w:t>
      </w:r>
      <w:r w:rsidRPr="004F586A">
        <w:rPr>
          <w:rFonts w:ascii="Arial" w:hAnsi="Arial" w:cs="Arial"/>
          <w:b/>
          <w:sz w:val="16"/>
          <w:szCs w:val="16"/>
        </w:rPr>
        <w:t xml:space="preserve"> – Case screen with updated program specific client data</w:t>
      </w:r>
    </w:p>
    <w:p w14:paraId="730ECF0A" w14:textId="2EB40CB0" w:rsidR="006639B5" w:rsidRPr="004F586A" w:rsidRDefault="002F2CA5" w:rsidP="005702AB">
      <w:pPr>
        <w:spacing w:before="0" w:after="2880" w:line="276" w:lineRule="auto"/>
        <w:rPr>
          <w:rFonts w:ascii="Arial" w:hAnsi="Arial" w:cs="Arial"/>
          <w:b/>
          <w:sz w:val="16"/>
          <w:szCs w:val="16"/>
        </w:rPr>
      </w:pPr>
      <w:r>
        <w:rPr>
          <w:noProof/>
        </w:rPr>
        <w:drawing>
          <wp:inline distT="0" distB="0" distL="0" distR="0" wp14:anchorId="4C579374" wp14:editId="7F31BD97">
            <wp:extent cx="5366733" cy="4781550"/>
            <wp:effectExtent l="0" t="0" r="5715" b="0"/>
            <wp:docPr id="2011988340" name="Picture 1" descr="a screenshot of the Case details screen highlighting the entered details have been successfully sa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988340" name="Picture 1" descr="a screenshot of the Case details screen highlighting the entered details have been successfully saved."/>
                    <pic:cNvPicPr/>
                  </pic:nvPicPr>
                  <pic:blipFill>
                    <a:blip r:embed="rId36"/>
                    <a:stretch>
                      <a:fillRect/>
                    </a:stretch>
                  </pic:blipFill>
                  <pic:spPr>
                    <a:xfrm>
                      <a:off x="0" y="0"/>
                      <a:ext cx="5408720" cy="4818959"/>
                    </a:xfrm>
                    <a:prstGeom prst="rect">
                      <a:avLst/>
                    </a:prstGeom>
                  </pic:spPr>
                </pic:pic>
              </a:graphicData>
            </a:graphic>
          </wp:inline>
        </w:drawing>
      </w:r>
    </w:p>
    <w:p w14:paraId="5676B4E0" w14:textId="769734D9" w:rsidR="00385954" w:rsidRDefault="00385954" w:rsidP="00011A75">
      <w:pPr>
        <w:shd w:val="clear" w:color="auto" w:fill="B8DDE1"/>
        <w:spacing w:after="120" w:line="288" w:lineRule="auto"/>
        <w:jc w:val="center"/>
        <w:rPr>
          <w:rFonts w:ascii="Arial" w:hAnsi="Arial" w:cs="Arial"/>
          <w:b/>
          <w:sz w:val="22"/>
        </w:rPr>
      </w:pPr>
      <w:r>
        <w:rPr>
          <w:rFonts w:ascii="Arial" w:hAnsi="Arial" w:cs="Arial"/>
          <w:sz w:val="22"/>
        </w:rPr>
        <w:lastRenderedPageBreak/>
        <w:t xml:space="preserve">You can find more information on outlets, clients, cases, and sessions on the </w:t>
      </w:r>
      <w:hyperlink r:id="rId37" w:history="1">
        <w:r w:rsidRPr="00030246">
          <w:rPr>
            <w:rStyle w:val="Hyperlink"/>
            <w:rFonts w:ascii="Arial" w:hAnsi="Arial" w:cs="Arial"/>
            <w:color w:val="04617B" w:themeColor="accent5"/>
            <w:sz w:val="22"/>
          </w:rPr>
          <w:t>Data Exchange Protocols</w:t>
        </w:r>
      </w:hyperlink>
      <w:r w:rsidRPr="00211087">
        <w:rPr>
          <w:rFonts w:ascii="Arial" w:hAnsi="Arial" w:cs="Arial"/>
          <w:sz w:val="22"/>
          <w:lang w:val="en"/>
        </w:rPr>
        <w:t xml:space="preserve"> </w:t>
      </w:r>
      <w:r w:rsidRPr="00030246">
        <w:rPr>
          <w:rFonts w:ascii="Arial" w:hAnsi="Arial" w:cs="Arial"/>
          <w:sz w:val="22"/>
        </w:rPr>
        <w:t xml:space="preserve">and the </w:t>
      </w:r>
      <w:hyperlink r:id="rId38" w:history="1">
        <w:r w:rsidRPr="00030246">
          <w:rPr>
            <w:rStyle w:val="Hyperlink"/>
            <w:rFonts w:ascii="Arial" w:hAnsi="Arial" w:cs="Arial"/>
            <w:color w:val="04617B" w:themeColor="accent5"/>
            <w:sz w:val="22"/>
          </w:rPr>
          <w:t>Training</w:t>
        </w:r>
        <w:r w:rsidRPr="00211087">
          <w:t xml:space="preserve"> </w:t>
        </w:r>
      </w:hyperlink>
      <w:r w:rsidRPr="0092445C">
        <w:rPr>
          <w:rFonts w:ascii="Arial" w:hAnsi="Arial" w:cs="Arial"/>
          <w:sz w:val="22"/>
        </w:rPr>
        <w:t>p</w:t>
      </w:r>
      <w:r>
        <w:rPr>
          <w:rStyle w:val="Hyperlink"/>
          <w:rFonts w:ascii="Arial" w:hAnsi="Arial" w:cs="Arial"/>
          <w:color w:val="auto"/>
          <w:sz w:val="22"/>
          <w:u w:val="none"/>
        </w:rPr>
        <w:t>age</w:t>
      </w:r>
      <w:r w:rsidRPr="00030246">
        <w:rPr>
          <w:rStyle w:val="Hyperlink"/>
          <w:rFonts w:ascii="Arial" w:hAnsi="Arial" w:cs="Arial"/>
          <w:color w:val="auto"/>
          <w:sz w:val="22"/>
          <w:u w:val="none"/>
        </w:rPr>
        <w:t>.</w:t>
      </w:r>
    </w:p>
    <w:p w14:paraId="58D1729F" w14:textId="7C4CA80C" w:rsidR="000354D0" w:rsidRPr="008028ED" w:rsidRDefault="00385954">
      <w:pPr>
        <w:shd w:val="clear" w:color="auto" w:fill="B8DDE1"/>
        <w:spacing w:after="120" w:line="288" w:lineRule="auto"/>
        <w:jc w:val="center"/>
        <w:rPr>
          <w:rFonts w:ascii="Arial" w:hAnsi="Arial" w:cs="Arial"/>
          <w:sz w:val="22"/>
        </w:rPr>
      </w:pPr>
      <w:r w:rsidRPr="00030246">
        <w:rPr>
          <w:rFonts w:ascii="Arial" w:hAnsi="Arial" w:cs="Arial"/>
          <w:sz w:val="22"/>
        </w:rPr>
        <w:t xml:space="preserve">For </w:t>
      </w:r>
      <w:r>
        <w:rPr>
          <w:rFonts w:ascii="Arial" w:hAnsi="Arial" w:cs="Arial"/>
          <w:sz w:val="22"/>
        </w:rPr>
        <w:t>system</w:t>
      </w:r>
      <w:r w:rsidRPr="00030246">
        <w:rPr>
          <w:rFonts w:ascii="Arial" w:hAnsi="Arial" w:cs="Arial"/>
          <w:sz w:val="22"/>
        </w:rPr>
        <w:t xml:space="preserve"> support</w:t>
      </w:r>
      <w:r>
        <w:rPr>
          <w:rFonts w:ascii="Arial" w:hAnsi="Arial" w:cs="Arial"/>
          <w:sz w:val="22"/>
        </w:rPr>
        <w:t>,</w:t>
      </w:r>
      <w:r w:rsidRPr="00030246">
        <w:rPr>
          <w:rFonts w:ascii="Arial" w:hAnsi="Arial" w:cs="Arial"/>
          <w:sz w:val="22"/>
        </w:rPr>
        <w:t xml:space="preserve"> </w:t>
      </w:r>
      <w:r w:rsidR="00233E4C">
        <w:rPr>
          <w:rFonts w:ascii="Arial" w:hAnsi="Arial" w:cs="Arial"/>
          <w:sz w:val="22"/>
        </w:rPr>
        <w:t>email</w:t>
      </w:r>
      <w:r w:rsidRPr="00030246">
        <w:rPr>
          <w:rFonts w:ascii="Arial" w:hAnsi="Arial" w:cs="Arial"/>
          <w:sz w:val="22"/>
        </w:rPr>
        <w:t xml:space="preserve"> the </w:t>
      </w:r>
      <w:hyperlink r:id="rId39" w:history="1">
        <w:r w:rsidRPr="00233E4C">
          <w:rPr>
            <w:rStyle w:val="Hyperlink"/>
            <w:rFonts w:ascii="Arial" w:hAnsi="Arial" w:cs="Arial"/>
            <w:sz w:val="22"/>
          </w:rPr>
          <w:t>Data Exchange Helpdesk</w:t>
        </w:r>
      </w:hyperlink>
      <w:r w:rsidRPr="00030246">
        <w:rPr>
          <w:rFonts w:ascii="Arial" w:hAnsi="Arial" w:cs="Arial"/>
          <w:sz w:val="22"/>
        </w:rPr>
        <w:t xml:space="preserve"> </w:t>
      </w:r>
      <w:r w:rsidR="00B7210F" w:rsidRPr="00950771">
        <w:rPr>
          <w:rFonts w:ascii="Arial" w:eastAsia="Arial" w:hAnsi="Arial" w:cs="Times New Roman"/>
          <w:color w:val="000000"/>
          <w:sz w:val="22"/>
          <w:szCs w:val="20"/>
        </w:rPr>
        <w:t xml:space="preserve">or use our </w:t>
      </w:r>
      <w:hyperlink r:id="rId40" w:history="1">
        <w:r w:rsidR="00B7210F" w:rsidRPr="00950771">
          <w:rPr>
            <w:rFonts w:ascii="Arial" w:eastAsia="Arial" w:hAnsi="Arial" w:cs="Times New Roman"/>
            <w:color w:val="04617B"/>
            <w:sz w:val="22"/>
            <w:szCs w:val="20"/>
            <w:u w:val="single"/>
          </w:rPr>
          <w:t>online contact form</w:t>
        </w:r>
      </w:hyperlink>
      <w:r>
        <w:rPr>
          <w:rFonts w:ascii="Arial" w:hAnsi="Arial" w:cs="Arial"/>
          <w:sz w:val="22"/>
        </w:rPr>
        <w:t>.</w:t>
      </w:r>
    </w:p>
    <w:sectPr w:rsidR="000354D0" w:rsidRPr="008028ED" w:rsidSect="00585167">
      <w:footerReference w:type="default" r:id="rId41"/>
      <w:headerReference w:type="first" r:id="rId42"/>
      <w:footerReference w:type="first" r:id="rId43"/>
      <w:pgSz w:w="11906" w:h="16838"/>
      <w:pgMar w:top="720" w:right="720" w:bottom="720" w:left="720" w:header="1361" w:footer="29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AA1CC" w14:textId="77777777" w:rsidR="001546A1" w:rsidRDefault="001546A1" w:rsidP="00C46F4D">
      <w:pPr>
        <w:spacing w:after="0" w:line="240" w:lineRule="auto"/>
      </w:pPr>
      <w:r>
        <w:separator/>
      </w:r>
    </w:p>
  </w:endnote>
  <w:endnote w:type="continuationSeparator" w:id="0">
    <w:p w14:paraId="7EF01E71" w14:textId="77777777" w:rsidR="001546A1" w:rsidRDefault="001546A1" w:rsidP="00C46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9419"/>
      <w:gridCol w:w="1047"/>
    </w:tblGrid>
    <w:tr w:rsidR="00C46F4D" w:rsidRPr="00C46D08" w14:paraId="3E82A6C7" w14:textId="77777777">
      <w:tc>
        <w:tcPr>
          <w:tcW w:w="4500" w:type="pct"/>
          <w:tcBorders>
            <w:top w:val="single" w:sz="4" w:space="0" w:color="000000" w:themeColor="text1"/>
          </w:tcBorders>
        </w:tcPr>
        <w:p w14:paraId="647629FD" w14:textId="21B25F23" w:rsidR="00C46F4D" w:rsidRPr="002A15E1" w:rsidRDefault="00F45B73" w:rsidP="00385954">
          <w:pPr>
            <w:pStyle w:val="Footer"/>
            <w:rPr>
              <w:rFonts w:ascii="Arial" w:hAnsi="Arial" w:cs="Arial"/>
              <w:sz w:val="18"/>
              <w:szCs w:val="18"/>
            </w:rPr>
          </w:pPr>
          <w:r>
            <w:rPr>
              <w:rFonts w:ascii="Arial" w:hAnsi="Arial" w:cs="Arial"/>
              <w:sz w:val="18"/>
              <w:szCs w:val="18"/>
            </w:rPr>
            <w:t xml:space="preserve">Task card – Add a case – </w:t>
          </w:r>
          <w:r w:rsidR="00011A75">
            <w:rPr>
              <w:rFonts w:ascii="Arial" w:hAnsi="Arial" w:cs="Arial"/>
              <w:sz w:val="18"/>
              <w:szCs w:val="18"/>
            </w:rPr>
            <w:t>July</w:t>
          </w:r>
          <w:r w:rsidR="00566B70">
            <w:rPr>
              <w:rFonts w:ascii="Arial" w:hAnsi="Arial" w:cs="Arial"/>
              <w:sz w:val="18"/>
              <w:szCs w:val="18"/>
            </w:rPr>
            <w:t xml:space="preserve"> </w:t>
          </w:r>
          <w:r w:rsidR="00385954">
            <w:rPr>
              <w:rFonts w:ascii="Arial" w:hAnsi="Arial" w:cs="Arial"/>
              <w:sz w:val="18"/>
              <w:szCs w:val="18"/>
            </w:rPr>
            <w:t>202</w:t>
          </w:r>
          <w:r w:rsidR="00011A75">
            <w:rPr>
              <w:rFonts w:ascii="Arial" w:hAnsi="Arial" w:cs="Arial"/>
              <w:sz w:val="18"/>
              <w:szCs w:val="18"/>
            </w:rPr>
            <w:t>6</w:t>
          </w:r>
        </w:p>
      </w:tc>
      <w:tc>
        <w:tcPr>
          <w:tcW w:w="500" w:type="pct"/>
          <w:tcBorders>
            <w:top w:val="single" w:sz="4" w:space="0" w:color="04617B" w:themeColor="accent2"/>
          </w:tcBorders>
          <w:shd w:val="clear" w:color="auto" w:fill="03485B" w:themeFill="accent2" w:themeFillShade="BF"/>
        </w:tcPr>
        <w:p w14:paraId="2435C992" w14:textId="48170547" w:rsidR="00C46F4D" w:rsidRPr="00C46D08" w:rsidRDefault="00C46F4D" w:rsidP="00C46D08">
          <w:pPr>
            <w:pStyle w:val="Header"/>
            <w:jc w:val="right"/>
            <w:rPr>
              <w:rFonts w:ascii="Arial" w:hAnsi="Arial" w:cs="Arial"/>
              <w:b/>
              <w:color w:val="FFFFFF" w:themeColor="background1"/>
              <w:sz w:val="18"/>
              <w:szCs w:val="18"/>
            </w:rPr>
          </w:pPr>
          <w:r w:rsidRPr="00C46D08">
            <w:rPr>
              <w:rFonts w:ascii="Arial" w:hAnsi="Arial" w:cs="Arial"/>
              <w:b/>
              <w:sz w:val="18"/>
              <w:szCs w:val="18"/>
            </w:rPr>
            <w:fldChar w:fldCharType="begin"/>
          </w:r>
          <w:r w:rsidRPr="00C46D08">
            <w:rPr>
              <w:rFonts w:ascii="Arial" w:hAnsi="Arial" w:cs="Arial"/>
              <w:b/>
              <w:sz w:val="18"/>
              <w:szCs w:val="18"/>
            </w:rPr>
            <w:instrText xml:space="preserve"> PAGE   \* MERGEFORMAT </w:instrText>
          </w:r>
          <w:r w:rsidRPr="00C46D08">
            <w:rPr>
              <w:rFonts w:ascii="Arial" w:hAnsi="Arial" w:cs="Arial"/>
              <w:b/>
              <w:sz w:val="18"/>
              <w:szCs w:val="18"/>
            </w:rPr>
            <w:fldChar w:fldCharType="separate"/>
          </w:r>
          <w:r w:rsidR="00787E38" w:rsidRPr="00787E38">
            <w:rPr>
              <w:rFonts w:ascii="Arial" w:hAnsi="Arial" w:cs="Arial"/>
              <w:b/>
              <w:noProof/>
              <w:color w:val="FFFFFF" w:themeColor="background1"/>
              <w:sz w:val="18"/>
              <w:szCs w:val="18"/>
            </w:rPr>
            <w:t>14</w:t>
          </w:r>
          <w:r w:rsidRPr="00C46D08">
            <w:rPr>
              <w:rFonts w:ascii="Arial" w:hAnsi="Arial" w:cs="Arial"/>
              <w:b/>
              <w:noProof/>
              <w:color w:val="FFFFFF" w:themeColor="background1"/>
              <w:sz w:val="18"/>
              <w:szCs w:val="18"/>
            </w:rPr>
            <w:fldChar w:fldCharType="end"/>
          </w:r>
        </w:p>
      </w:tc>
    </w:tr>
  </w:tbl>
  <w:p w14:paraId="3544F7BC" w14:textId="77777777" w:rsidR="00C46F4D" w:rsidRPr="002A15E1" w:rsidRDefault="00C46F4D">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9419"/>
      <w:gridCol w:w="1047"/>
    </w:tblGrid>
    <w:tr w:rsidR="002A15E1" w14:paraId="13DD10A0" w14:textId="77777777">
      <w:tc>
        <w:tcPr>
          <w:tcW w:w="4500" w:type="pct"/>
          <w:tcBorders>
            <w:top w:val="single" w:sz="4" w:space="0" w:color="000000" w:themeColor="text1"/>
          </w:tcBorders>
        </w:tcPr>
        <w:p w14:paraId="0F6D46A7" w14:textId="19584C75" w:rsidR="002A15E1" w:rsidRPr="002A15E1" w:rsidRDefault="00540529">
          <w:pPr>
            <w:pStyle w:val="Footer"/>
            <w:rPr>
              <w:rFonts w:ascii="Arial" w:hAnsi="Arial" w:cs="Arial"/>
              <w:sz w:val="18"/>
              <w:szCs w:val="18"/>
            </w:rPr>
          </w:pPr>
          <w:r>
            <w:rPr>
              <w:rFonts w:ascii="Arial" w:hAnsi="Arial" w:cs="Arial"/>
              <w:sz w:val="18"/>
              <w:szCs w:val="18"/>
            </w:rPr>
            <w:t xml:space="preserve">Task card – Add a case – </w:t>
          </w:r>
          <w:r w:rsidR="00385954">
            <w:rPr>
              <w:rFonts w:ascii="Arial" w:hAnsi="Arial" w:cs="Arial"/>
              <w:sz w:val="18"/>
              <w:szCs w:val="18"/>
            </w:rPr>
            <w:t>April 2023</w:t>
          </w:r>
        </w:p>
      </w:tc>
      <w:tc>
        <w:tcPr>
          <w:tcW w:w="500" w:type="pct"/>
          <w:tcBorders>
            <w:top w:val="single" w:sz="4" w:space="0" w:color="04617B" w:themeColor="accent2"/>
          </w:tcBorders>
          <w:shd w:val="clear" w:color="auto" w:fill="03485B" w:themeFill="accent2" w:themeFillShade="BF"/>
        </w:tcPr>
        <w:p w14:paraId="6E3C2179" w14:textId="2CBFEA11" w:rsidR="002A15E1" w:rsidRPr="002A15E1" w:rsidRDefault="002A15E1" w:rsidP="002819DE">
          <w:pPr>
            <w:pStyle w:val="Header"/>
            <w:jc w:val="right"/>
            <w:rPr>
              <w:rFonts w:ascii="Arial" w:hAnsi="Arial" w:cs="Arial"/>
              <w:color w:val="FFFFFF" w:themeColor="background1"/>
              <w:sz w:val="18"/>
              <w:szCs w:val="18"/>
            </w:rPr>
          </w:pPr>
          <w:r w:rsidRPr="002A15E1">
            <w:rPr>
              <w:rFonts w:ascii="Arial" w:hAnsi="Arial" w:cs="Arial"/>
              <w:sz w:val="18"/>
              <w:szCs w:val="18"/>
            </w:rPr>
            <w:fldChar w:fldCharType="begin"/>
          </w:r>
          <w:r w:rsidRPr="002A15E1">
            <w:rPr>
              <w:rFonts w:ascii="Arial" w:hAnsi="Arial" w:cs="Arial"/>
              <w:sz w:val="18"/>
              <w:szCs w:val="18"/>
            </w:rPr>
            <w:instrText xml:space="preserve"> PAGE   \* MERGEFORMAT </w:instrText>
          </w:r>
          <w:r w:rsidRPr="002A15E1">
            <w:rPr>
              <w:rFonts w:ascii="Arial" w:hAnsi="Arial" w:cs="Arial"/>
              <w:sz w:val="18"/>
              <w:szCs w:val="18"/>
            </w:rPr>
            <w:fldChar w:fldCharType="separate"/>
          </w:r>
          <w:r w:rsidR="00787E38" w:rsidRPr="00787E38">
            <w:rPr>
              <w:rFonts w:ascii="Arial" w:hAnsi="Arial" w:cs="Arial"/>
              <w:noProof/>
              <w:color w:val="FFFFFF" w:themeColor="background1"/>
              <w:sz w:val="18"/>
              <w:szCs w:val="18"/>
            </w:rPr>
            <w:t>1</w:t>
          </w:r>
          <w:r w:rsidRPr="002A15E1">
            <w:rPr>
              <w:rFonts w:ascii="Arial" w:hAnsi="Arial" w:cs="Arial"/>
              <w:noProof/>
              <w:color w:val="FFFFFF" w:themeColor="background1"/>
              <w:sz w:val="18"/>
              <w:szCs w:val="18"/>
            </w:rPr>
            <w:fldChar w:fldCharType="end"/>
          </w:r>
        </w:p>
      </w:tc>
    </w:tr>
  </w:tbl>
  <w:p w14:paraId="22D392BC" w14:textId="77777777" w:rsidR="002A15E1" w:rsidRDefault="002A15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8D725" w14:textId="77777777" w:rsidR="001546A1" w:rsidRDefault="001546A1" w:rsidP="00C46F4D">
      <w:pPr>
        <w:spacing w:after="0" w:line="240" w:lineRule="auto"/>
      </w:pPr>
      <w:r>
        <w:separator/>
      </w:r>
    </w:p>
  </w:footnote>
  <w:footnote w:type="continuationSeparator" w:id="0">
    <w:p w14:paraId="657E5A12" w14:textId="77777777" w:rsidR="001546A1" w:rsidRDefault="001546A1" w:rsidP="00C46F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8CF12" w14:textId="77777777" w:rsidR="008D3EE6" w:rsidRDefault="00585167">
    <w:pPr>
      <w:pStyle w:val="Header"/>
    </w:pPr>
    <w:r>
      <w:rPr>
        <w:rFonts w:ascii="Arial" w:hAnsi="Arial" w:cs="Arial"/>
        <w:noProof/>
        <w:color w:val="FFFFFF" w:themeColor="background1"/>
        <w:sz w:val="16"/>
        <w:szCs w:val="16"/>
        <w:lang w:eastAsia="en-AU"/>
      </w:rPr>
      <w:drawing>
        <wp:anchor distT="0" distB="0" distL="114300" distR="114300" simplePos="0" relativeHeight="251658240" behindDoc="1" locked="0" layoutInCell="1" allowOverlap="1" wp14:anchorId="1E6D58CA" wp14:editId="1BFADC19">
          <wp:simplePos x="0" y="0"/>
          <wp:positionH relativeFrom="page">
            <wp:posOffset>5080</wp:posOffset>
          </wp:positionH>
          <wp:positionV relativeFrom="paragraph">
            <wp:posOffset>-858520</wp:posOffset>
          </wp:positionV>
          <wp:extent cx="7545788" cy="921999"/>
          <wp:effectExtent l="0" t="0" r="0" b="0"/>
          <wp:wrapNone/>
          <wp:docPr id="751" name="Picture 751" descr="This is a screen shot of the Data Exchange header " title="The Data Exchang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his is a screen shot of the Data Exchange header with the following information:&#10;For technical support; contact the Data Exchange Helpdesk by email dssdataexchange.helpdesk@dss.gov.au or on 1800 020 283." title="The Data Exchange header"/>
                  <pic:cNvPicPr>
                    <a:picLocks noChangeAspect="1"/>
                  </pic:cNvPicPr>
                </pic:nvPicPr>
                <pic:blipFill rotWithShape="1">
                  <a:blip r:embed="rId1" cstate="print">
                    <a:extLst>
                      <a:ext uri="{28A0092B-C50C-407E-A947-70E740481C1C}">
                        <a14:useLocalDpi xmlns:a14="http://schemas.microsoft.com/office/drawing/2010/main" val="0"/>
                      </a:ext>
                    </a:extLst>
                  </a:blip>
                  <a:srcRect t="16028" b="30468"/>
                  <a:stretch/>
                </pic:blipFill>
                <pic:spPr bwMode="auto">
                  <a:xfrm>
                    <a:off x="0" y="0"/>
                    <a:ext cx="7545788" cy="92199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54B60"/>
    <w:multiLevelType w:val="hybridMultilevel"/>
    <w:tmpl w:val="F71202FE"/>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3170FD4"/>
    <w:multiLevelType w:val="hybridMultilevel"/>
    <w:tmpl w:val="F202E3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29629C"/>
    <w:multiLevelType w:val="hybridMultilevel"/>
    <w:tmpl w:val="B128FA52"/>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068705D"/>
    <w:multiLevelType w:val="hybridMultilevel"/>
    <w:tmpl w:val="995E392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3005EB6"/>
    <w:multiLevelType w:val="hybridMultilevel"/>
    <w:tmpl w:val="5852D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B9B159F"/>
    <w:multiLevelType w:val="multilevel"/>
    <w:tmpl w:val="1F38FDB4"/>
    <w:styleLink w:val="HeadingsList"/>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15:restartNumberingAfterBreak="0">
    <w:nsid w:val="2C0D39FA"/>
    <w:multiLevelType w:val="hybridMultilevel"/>
    <w:tmpl w:val="97FC02BA"/>
    <w:lvl w:ilvl="0" w:tplc="E7C64BA0">
      <w:start w:val="1"/>
      <w:numFmt w:val="decimal"/>
      <w:lvlText w:val="%1."/>
      <w:lvlJc w:val="left"/>
      <w:pPr>
        <w:ind w:left="360" w:hanging="360"/>
      </w:pPr>
      <w:rPr>
        <w:rFonts w:hint="default"/>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2F67517D"/>
    <w:multiLevelType w:val="hybridMultilevel"/>
    <w:tmpl w:val="C2328A4E"/>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9790E27"/>
    <w:multiLevelType w:val="hybridMultilevel"/>
    <w:tmpl w:val="48EA9E7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3B237A21"/>
    <w:multiLevelType w:val="hybridMultilevel"/>
    <w:tmpl w:val="48B47B48"/>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D454D63"/>
    <w:multiLevelType w:val="hybridMultilevel"/>
    <w:tmpl w:val="103AFE20"/>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D3E52ED"/>
    <w:multiLevelType w:val="hybridMultilevel"/>
    <w:tmpl w:val="4960669A"/>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F7E2616"/>
    <w:multiLevelType w:val="hybridMultilevel"/>
    <w:tmpl w:val="C6AC4CDA"/>
    <w:lvl w:ilvl="0" w:tplc="0C090005">
      <w:start w:val="1"/>
      <w:numFmt w:val="bullet"/>
      <w:lvlText w:val=""/>
      <w:lvlJc w:val="left"/>
      <w:pPr>
        <w:ind w:left="360" w:hanging="360"/>
      </w:pPr>
      <w:rPr>
        <w:rFonts w:ascii="Wingdings" w:hAnsi="Wingdings"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021008641">
    <w:abstractNumId w:val="5"/>
  </w:num>
  <w:num w:numId="2" w16cid:durableId="940650624">
    <w:abstractNumId w:val="12"/>
  </w:num>
  <w:num w:numId="3" w16cid:durableId="1025595797">
    <w:abstractNumId w:val="2"/>
  </w:num>
  <w:num w:numId="4" w16cid:durableId="1969508183">
    <w:abstractNumId w:val="10"/>
  </w:num>
  <w:num w:numId="5" w16cid:durableId="1108230885">
    <w:abstractNumId w:val="3"/>
  </w:num>
  <w:num w:numId="6" w16cid:durableId="378895048">
    <w:abstractNumId w:val="0"/>
  </w:num>
  <w:num w:numId="7" w16cid:durableId="858010146">
    <w:abstractNumId w:val="9"/>
  </w:num>
  <w:num w:numId="8" w16cid:durableId="793989090">
    <w:abstractNumId w:val="1"/>
  </w:num>
  <w:num w:numId="9" w16cid:durableId="2083671319">
    <w:abstractNumId w:val="7"/>
  </w:num>
  <w:num w:numId="10" w16cid:durableId="828445263">
    <w:abstractNumId w:val="6"/>
  </w:num>
  <w:num w:numId="11" w16cid:durableId="1923834144">
    <w:abstractNumId w:val="8"/>
  </w:num>
  <w:num w:numId="12" w16cid:durableId="294145170">
    <w:abstractNumId w:val="11"/>
  </w:num>
  <w:num w:numId="13" w16cid:durableId="96011526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9F4"/>
    <w:rsid w:val="000014A8"/>
    <w:rsid w:val="00006E35"/>
    <w:rsid w:val="0001139F"/>
    <w:rsid w:val="00011A75"/>
    <w:rsid w:val="0002032A"/>
    <w:rsid w:val="000207A6"/>
    <w:rsid w:val="00027D7E"/>
    <w:rsid w:val="000354D0"/>
    <w:rsid w:val="0005428C"/>
    <w:rsid w:val="00054F53"/>
    <w:rsid w:val="000550DD"/>
    <w:rsid w:val="00055750"/>
    <w:rsid w:val="00055D5C"/>
    <w:rsid w:val="000575F7"/>
    <w:rsid w:val="0006043F"/>
    <w:rsid w:val="0006411C"/>
    <w:rsid w:val="00074A16"/>
    <w:rsid w:val="0009095F"/>
    <w:rsid w:val="000A2E5B"/>
    <w:rsid w:val="000A4881"/>
    <w:rsid w:val="000A5620"/>
    <w:rsid w:val="000A691D"/>
    <w:rsid w:val="000B0040"/>
    <w:rsid w:val="000C232A"/>
    <w:rsid w:val="000D4429"/>
    <w:rsid w:val="000F5157"/>
    <w:rsid w:val="00102A04"/>
    <w:rsid w:val="00102AA0"/>
    <w:rsid w:val="0010490C"/>
    <w:rsid w:val="00110BFE"/>
    <w:rsid w:val="001135CE"/>
    <w:rsid w:val="001141F3"/>
    <w:rsid w:val="00136B1A"/>
    <w:rsid w:val="0013709C"/>
    <w:rsid w:val="00140C1D"/>
    <w:rsid w:val="00143241"/>
    <w:rsid w:val="0014454D"/>
    <w:rsid w:val="00147BCA"/>
    <w:rsid w:val="001510CC"/>
    <w:rsid w:val="001546A1"/>
    <w:rsid w:val="00157671"/>
    <w:rsid w:val="001604F9"/>
    <w:rsid w:val="00162504"/>
    <w:rsid w:val="00166A69"/>
    <w:rsid w:val="0018156D"/>
    <w:rsid w:val="001938F4"/>
    <w:rsid w:val="001A09FC"/>
    <w:rsid w:val="001A44DF"/>
    <w:rsid w:val="001A45A7"/>
    <w:rsid w:val="001A5493"/>
    <w:rsid w:val="001A6484"/>
    <w:rsid w:val="001C107F"/>
    <w:rsid w:val="001C25CC"/>
    <w:rsid w:val="001D47FA"/>
    <w:rsid w:val="001D4D62"/>
    <w:rsid w:val="001E2DFB"/>
    <w:rsid w:val="001E630D"/>
    <w:rsid w:val="001F6BE9"/>
    <w:rsid w:val="00200E1B"/>
    <w:rsid w:val="00210876"/>
    <w:rsid w:val="00211C0F"/>
    <w:rsid w:val="00224BDA"/>
    <w:rsid w:val="00233E4C"/>
    <w:rsid w:val="00236897"/>
    <w:rsid w:val="00236EC0"/>
    <w:rsid w:val="00242127"/>
    <w:rsid w:val="00253B81"/>
    <w:rsid w:val="0026232A"/>
    <w:rsid w:val="002812C7"/>
    <w:rsid w:val="002819DE"/>
    <w:rsid w:val="002849F1"/>
    <w:rsid w:val="002856C9"/>
    <w:rsid w:val="00290E37"/>
    <w:rsid w:val="00294107"/>
    <w:rsid w:val="00295934"/>
    <w:rsid w:val="002A15E1"/>
    <w:rsid w:val="002B1F9F"/>
    <w:rsid w:val="002C57E9"/>
    <w:rsid w:val="002D3E47"/>
    <w:rsid w:val="002D4158"/>
    <w:rsid w:val="002F2CA5"/>
    <w:rsid w:val="002F4FC3"/>
    <w:rsid w:val="00304DFA"/>
    <w:rsid w:val="003326F8"/>
    <w:rsid w:val="00354014"/>
    <w:rsid w:val="003573D0"/>
    <w:rsid w:val="003635B1"/>
    <w:rsid w:val="00367C35"/>
    <w:rsid w:val="00372809"/>
    <w:rsid w:val="00374DB4"/>
    <w:rsid w:val="00375845"/>
    <w:rsid w:val="00377997"/>
    <w:rsid w:val="00385954"/>
    <w:rsid w:val="0039303E"/>
    <w:rsid w:val="00397099"/>
    <w:rsid w:val="003A2287"/>
    <w:rsid w:val="003A555F"/>
    <w:rsid w:val="003A5E5E"/>
    <w:rsid w:val="003B2BB8"/>
    <w:rsid w:val="003B64BE"/>
    <w:rsid w:val="003C02BE"/>
    <w:rsid w:val="003C5303"/>
    <w:rsid w:val="003D34FF"/>
    <w:rsid w:val="003D6860"/>
    <w:rsid w:val="003E2A29"/>
    <w:rsid w:val="003E3809"/>
    <w:rsid w:val="003F12CD"/>
    <w:rsid w:val="003F2770"/>
    <w:rsid w:val="003F513B"/>
    <w:rsid w:val="00400309"/>
    <w:rsid w:val="00407BBF"/>
    <w:rsid w:val="00412F9B"/>
    <w:rsid w:val="004254D5"/>
    <w:rsid w:val="00440CAB"/>
    <w:rsid w:val="00454CB3"/>
    <w:rsid w:val="00456644"/>
    <w:rsid w:val="0045785F"/>
    <w:rsid w:val="004612B6"/>
    <w:rsid w:val="00462C0D"/>
    <w:rsid w:val="004641D6"/>
    <w:rsid w:val="00464B10"/>
    <w:rsid w:val="00467FCC"/>
    <w:rsid w:val="0047132B"/>
    <w:rsid w:val="00475466"/>
    <w:rsid w:val="004757B9"/>
    <w:rsid w:val="00481674"/>
    <w:rsid w:val="00485CEB"/>
    <w:rsid w:val="0049116C"/>
    <w:rsid w:val="004A3E3E"/>
    <w:rsid w:val="004A4279"/>
    <w:rsid w:val="004A443E"/>
    <w:rsid w:val="004B54CA"/>
    <w:rsid w:val="004C29DA"/>
    <w:rsid w:val="004C4AC0"/>
    <w:rsid w:val="004C652B"/>
    <w:rsid w:val="004C6CEB"/>
    <w:rsid w:val="004D06CD"/>
    <w:rsid w:val="004D6027"/>
    <w:rsid w:val="004E07CF"/>
    <w:rsid w:val="004E47D2"/>
    <w:rsid w:val="004E5CBF"/>
    <w:rsid w:val="004F586A"/>
    <w:rsid w:val="004F7808"/>
    <w:rsid w:val="00500A45"/>
    <w:rsid w:val="00513840"/>
    <w:rsid w:val="00516087"/>
    <w:rsid w:val="00520521"/>
    <w:rsid w:val="005219BB"/>
    <w:rsid w:val="00527C2E"/>
    <w:rsid w:val="00533A29"/>
    <w:rsid w:val="00540529"/>
    <w:rsid w:val="005419B5"/>
    <w:rsid w:val="00541C7B"/>
    <w:rsid w:val="00542091"/>
    <w:rsid w:val="00553991"/>
    <w:rsid w:val="00566B70"/>
    <w:rsid w:val="005702AB"/>
    <w:rsid w:val="00573A8C"/>
    <w:rsid w:val="00580E6D"/>
    <w:rsid w:val="00585167"/>
    <w:rsid w:val="005933D7"/>
    <w:rsid w:val="005940C4"/>
    <w:rsid w:val="005A101F"/>
    <w:rsid w:val="005A6756"/>
    <w:rsid w:val="005B7D68"/>
    <w:rsid w:val="005C3AA9"/>
    <w:rsid w:val="005C7B9F"/>
    <w:rsid w:val="005D732C"/>
    <w:rsid w:val="005E29F4"/>
    <w:rsid w:val="005E5BD4"/>
    <w:rsid w:val="005F07CD"/>
    <w:rsid w:val="005F0A2F"/>
    <w:rsid w:val="00605724"/>
    <w:rsid w:val="00606355"/>
    <w:rsid w:val="00606E54"/>
    <w:rsid w:val="006100CB"/>
    <w:rsid w:val="006149F3"/>
    <w:rsid w:val="00615824"/>
    <w:rsid w:val="0061698D"/>
    <w:rsid w:val="00621147"/>
    <w:rsid w:val="00633593"/>
    <w:rsid w:val="006623A5"/>
    <w:rsid w:val="006639B5"/>
    <w:rsid w:val="006729FD"/>
    <w:rsid w:val="0067558F"/>
    <w:rsid w:val="00677C11"/>
    <w:rsid w:val="006809C2"/>
    <w:rsid w:val="00681F14"/>
    <w:rsid w:val="00685186"/>
    <w:rsid w:val="00686A62"/>
    <w:rsid w:val="00693F21"/>
    <w:rsid w:val="006A4CE7"/>
    <w:rsid w:val="006A590A"/>
    <w:rsid w:val="006B5263"/>
    <w:rsid w:val="006B6F31"/>
    <w:rsid w:val="006C5954"/>
    <w:rsid w:val="006C6037"/>
    <w:rsid w:val="006C675D"/>
    <w:rsid w:val="006D0B3F"/>
    <w:rsid w:val="006D5980"/>
    <w:rsid w:val="006D79F4"/>
    <w:rsid w:val="006E0B3E"/>
    <w:rsid w:val="006F5C78"/>
    <w:rsid w:val="007158BB"/>
    <w:rsid w:val="00716DB4"/>
    <w:rsid w:val="00717DB4"/>
    <w:rsid w:val="00720725"/>
    <w:rsid w:val="00746485"/>
    <w:rsid w:val="00747D75"/>
    <w:rsid w:val="007506E0"/>
    <w:rsid w:val="0075259D"/>
    <w:rsid w:val="00754998"/>
    <w:rsid w:val="00757B90"/>
    <w:rsid w:val="00765311"/>
    <w:rsid w:val="00766700"/>
    <w:rsid w:val="00774C79"/>
    <w:rsid w:val="00776A1B"/>
    <w:rsid w:val="00784343"/>
    <w:rsid w:val="00784BCC"/>
    <w:rsid w:val="00785261"/>
    <w:rsid w:val="00785DE4"/>
    <w:rsid w:val="00787E38"/>
    <w:rsid w:val="0079207E"/>
    <w:rsid w:val="00797075"/>
    <w:rsid w:val="007A360D"/>
    <w:rsid w:val="007A3BA9"/>
    <w:rsid w:val="007A7D69"/>
    <w:rsid w:val="007B0256"/>
    <w:rsid w:val="007B5474"/>
    <w:rsid w:val="007B6BB1"/>
    <w:rsid w:val="007C16B0"/>
    <w:rsid w:val="007C1E2B"/>
    <w:rsid w:val="007D43A0"/>
    <w:rsid w:val="007E7DDB"/>
    <w:rsid w:val="00801B89"/>
    <w:rsid w:val="008028ED"/>
    <w:rsid w:val="0080716C"/>
    <w:rsid w:val="0081048F"/>
    <w:rsid w:val="00851A75"/>
    <w:rsid w:val="00855D0C"/>
    <w:rsid w:val="00862136"/>
    <w:rsid w:val="00862594"/>
    <w:rsid w:val="00865F6F"/>
    <w:rsid w:val="00871FD3"/>
    <w:rsid w:val="00877DDB"/>
    <w:rsid w:val="00880B80"/>
    <w:rsid w:val="0088578A"/>
    <w:rsid w:val="008867DC"/>
    <w:rsid w:val="008901D4"/>
    <w:rsid w:val="00890F60"/>
    <w:rsid w:val="00891041"/>
    <w:rsid w:val="00895D04"/>
    <w:rsid w:val="00896CAC"/>
    <w:rsid w:val="008B18A7"/>
    <w:rsid w:val="008B68CD"/>
    <w:rsid w:val="008B69EC"/>
    <w:rsid w:val="008B6F9D"/>
    <w:rsid w:val="008C16E1"/>
    <w:rsid w:val="008D1510"/>
    <w:rsid w:val="008D3EE6"/>
    <w:rsid w:val="008D4E2D"/>
    <w:rsid w:val="008D675D"/>
    <w:rsid w:val="008E3735"/>
    <w:rsid w:val="008F2064"/>
    <w:rsid w:val="008F6C1E"/>
    <w:rsid w:val="008F7BD2"/>
    <w:rsid w:val="009054BD"/>
    <w:rsid w:val="009225F0"/>
    <w:rsid w:val="00930620"/>
    <w:rsid w:val="00936D2B"/>
    <w:rsid w:val="009405D2"/>
    <w:rsid w:val="00956DD2"/>
    <w:rsid w:val="009653CE"/>
    <w:rsid w:val="0097086E"/>
    <w:rsid w:val="00972394"/>
    <w:rsid w:val="009739DC"/>
    <w:rsid w:val="00980F90"/>
    <w:rsid w:val="00991858"/>
    <w:rsid w:val="00995C09"/>
    <w:rsid w:val="009A0139"/>
    <w:rsid w:val="009A44D1"/>
    <w:rsid w:val="009A6CF5"/>
    <w:rsid w:val="009B5017"/>
    <w:rsid w:val="009B7838"/>
    <w:rsid w:val="009C1A58"/>
    <w:rsid w:val="009C2A76"/>
    <w:rsid w:val="009C360E"/>
    <w:rsid w:val="009D0A71"/>
    <w:rsid w:val="009D2BDD"/>
    <w:rsid w:val="009D5388"/>
    <w:rsid w:val="009E7C61"/>
    <w:rsid w:val="009F032F"/>
    <w:rsid w:val="00A0558A"/>
    <w:rsid w:val="00A06EFA"/>
    <w:rsid w:val="00A1184E"/>
    <w:rsid w:val="00A500D3"/>
    <w:rsid w:val="00A53400"/>
    <w:rsid w:val="00A61B52"/>
    <w:rsid w:val="00A62FAE"/>
    <w:rsid w:val="00A66C27"/>
    <w:rsid w:val="00A67ED1"/>
    <w:rsid w:val="00A7090E"/>
    <w:rsid w:val="00A749A9"/>
    <w:rsid w:val="00A7603E"/>
    <w:rsid w:val="00A76A61"/>
    <w:rsid w:val="00A960AE"/>
    <w:rsid w:val="00AB2248"/>
    <w:rsid w:val="00AB3B5F"/>
    <w:rsid w:val="00AC62F4"/>
    <w:rsid w:val="00AC680D"/>
    <w:rsid w:val="00AD2855"/>
    <w:rsid w:val="00AE03DC"/>
    <w:rsid w:val="00AE1254"/>
    <w:rsid w:val="00AF5F89"/>
    <w:rsid w:val="00B028D9"/>
    <w:rsid w:val="00B0555B"/>
    <w:rsid w:val="00B065FD"/>
    <w:rsid w:val="00B06D96"/>
    <w:rsid w:val="00B10994"/>
    <w:rsid w:val="00B14564"/>
    <w:rsid w:val="00B26ECC"/>
    <w:rsid w:val="00B317F6"/>
    <w:rsid w:val="00B40D71"/>
    <w:rsid w:val="00B4281E"/>
    <w:rsid w:val="00B567A8"/>
    <w:rsid w:val="00B60E0D"/>
    <w:rsid w:val="00B6135A"/>
    <w:rsid w:val="00B62B20"/>
    <w:rsid w:val="00B67BA8"/>
    <w:rsid w:val="00B7210F"/>
    <w:rsid w:val="00B73262"/>
    <w:rsid w:val="00B817CA"/>
    <w:rsid w:val="00B94581"/>
    <w:rsid w:val="00B945C7"/>
    <w:rsid w:val="00B97B8D"/>
    <w:rsid w:val="00BA2DB9"/>
    <w:rsid w:val="00BA3B3A"/>
    <w:rsid w:val="00BA7927"/>
    <w:rsid w:val="00BC2BFA"/>
    <w:rsid w:val="00BC2F0D"/>
    <w:rsid w:val="00BD7A38"/>
    <w:rsid w:val="00BE6E8D"/>
    <w:rsid w:val="00BE7148"/>
    <w:rsid w:val="00BE7613"/>
    <w:rsid w:val="00C0587F"/>
    <w:rsid w:val="00C14021"/>
    <w:rsid w:val="00C2324C"/>
    <w:rsid w:val="00C24DCF"/>
    <w:rsid w:val="00C27670"/>
    <w:rsid w:val="00C36180"/>
    <w:rsid w:val="00C40046"/>
    <w:rsid w:val="00C46D08"/>
    <w:rsid w:val="00C46F4D"/>
    <w:rsid w:val="00C55A16"/>
    <w:rsid w:val="00C63CA9"/>
    <w:rsid w:val="00C6501C"/>
    <w:rsid w:val="00C72525"/>
    <w:rsid w:val="00C86AD8"/>
    <w:rsid w:val="00CA4F9B"/>
    <w:rsid w:val="00CB3741"/>
    <w:rsid w:val="00CC7E10"/>
    <w:rsid w:val="00CD49E3"/>
    <w:rsid w:val="00CD738E"/>
    <w:rsid w:val="00CE03DA"/>
    <w:rsid w:val="00CE388F"/>
    <w:rsid w:val="00CE447E"/>
    <w:rsid w:val="00CF7CCC"/>
    <w:rsid w:val="00D01770"/>
    <w:rsid w:val="00D027B6"/>
    <w:rsid w:val="00D405A9"/>
    <w:rsid w:val="00D40B7C"/>
    <w:rsid w:val="00D4606B"/>
    <w:rsid w:val="00D60AAD"/>
    <w:rsid w:val="00D626AE"/>
    <w:rsid w:val="00D704BB"/>
    <w:rsid w:val="00D74C84"/>
    <w:rsid w:val="00D775FC"/>
    <w:rsid w:val="00D87703"/>
    <w:rsid w:val="00D90186"/>
    <w:rsid w:val="00DA2E7F"/>
    <w:rsid w:val="00DA68E9"/>
    <w:rsid w:val="00DA7038"/>
    <w:rsid w:val="00DB2DCA"/>
    <w:rsid w:val="00DB7113"/>
    <w:rsid w:val="00DC5AC4"/>
    <w:rsid w:val="00DC7220"/>
    <w:rsid w:val="00DD36CB"/>
    <w:rsid w:val="00DD6993"/>
    <w:rsid w:val="00DE243B"/>
    <w:rsid w:val="00DE3490"/>
    <w:rsid w:val="00DE4F25"/>
    <w:rsid w:val="00DE7575"/>
    <w:rsid w:val="00DE7772"/>
    <w:rsid w:val="00DF0142"/>
    <w:rsid w:val="00DF1347"/>
    <w:rsid w:val="00E03A9D"/>
    <w:rsid w:val="00E10961"/>
    <w:rsid w:val="00E15C37"/>
    <w:rsid w:val="00E16CAE"/>
    <w:rsid w:val="00E222C4"/>
    <w:rsid w:val="00E3258D"/>
    <w:rsid w:val="00E478EC"/>
    <w:rsid w:val="00E54BF5"/>
    <w:rsid w:val="00E57314"/>
    <w:rsid w:val="00E71328"/>
    <w:rsid w:val="00E77EEC"/>
    <w:rsid w:val="00E862FA"/>
    <w:rsid w:val="00E919DB"/>
    <w:rsid w:val="00E9254E"/>
    <w:rsid w:val="00E93B47"/>
    <w:rsid w:val="00E97954"/>
    <w:rsid w:val="00EA17D8"/>
    <w:rsid w:val="00EA2364"/>
    <w:rsid w:val="00EA4788"/>
    <w:rsid w:val="00EA5DCE"/>
    <w:rsid w:val="00EB75D4"/>
    <w:rsid w:val="00EC6AB3"/>
    <w:rsid w:val="00ED17CB"/>
    <w:rsid w:val="00ED239C"/>
    <w:rsid w:val="00ED6E35"/>
    <w:rsid w:val="00ED7741"/>
    <w:rsid w:val="00EE1922"/>
    <w:rsid w:val="00EE7D00"/>
    <w:rsid w:val="00EF01E1"/>
    <w:rsid w:val="00F06604"/>
    <w:rsid w:val="00F0735A"/>
    <w:rsid w:val="00F165F8"/>
    <w:rsid w:val="00F31384"/>
    <w:rsid w:val="00F44DBF"/>
    <w:rsid w:val="00F457FA"/>
    <w:rsid w:val="00F45B73"/>
    <w:rsid w:val="00F46278"/>
    <w:rsid w:val="00F46E8A"/>
    <w:rsid w:val="00F47EC5"/>
    <w:rsid w:val="00F5474C"/>
    <w:rsid w:val="00F553EC"/>
    <w:rsid w:val="00F73F10"/>
    <w:rsid w:val="00F86E8C"/>
    <w:rsid w:val="00F87505"/>
    <w:rsid w:val="00F87D76"/>
    <w:rsid w:val="00F93A15"/>
    <w:rsid w:val="00F944EF"/>
    <w:rsid w:val="00F97887"/>
    <w:rsid w:val="00FA0211"/>
    <w:rsid w:val="00FA33A4"/>
    <w:rsid w:val="00FA34CF"/>
    <w:rsid w:val="00FA6F57"/>
    <w:rsid w:val="00FC0B51"/>
    <w:rsid w:val="00FD183F"/>
    <w:rsid w:val="00FE2445"/>
    <w:rsid w:val="00FE6235"/>
    <w:rsid w:val="00FF0781"/>
    <w:rsid w:val="00FF3B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33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FAE"/>
    <w:pPr>
      <w:suppressAutoHyphens/>
      <w:spacing w:before="120" w:after="60" w:line="240" w:lineRule="atLeast"/>
    </w:pPr>
    <w:rPr>
      <w:sz w:val="20"/>
    </w:rPr>
  </w:style>
  <w:style w:type="paragraph" w:styleId="Heading1">
    <w:name w:val="heading 1"/>
    <w:basedOn w:val="Normal"/>
    <w:next w:val="Normal"/>
    <w:link w:val="Heading1Char"/>
    <w:uiPriority w:val="9"/>
    <w:qFormat/>
    <w:rsid w:val="004B54CA"/>
    <w:pPr>
      <w:spacing w:before="480" w:after="0"/>
      <w:contextualSpacing/>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4B54CA"/>
    <w:pPr>
      <w:spacing w:before="20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4B54CA"/>
    <w:pPr>
      <w:spacing w:before="200" w:after="0" w:line="271" w:lineRule="auto"/>
      <w:outlineLvl w:val="2"/>
    </w:pPr>
    <w:rPr>
      <w:rFonts w:eastAsiaTheme="majorEastAsia" w:cstheme="majorBidi"/>
      <w:b/>
      <w:bCs/>
    </w:rPr>
  </w:style>
  <w:style w:type="paragraph" w:styleId="Heading4">
    <w:name w:val="heading 4"/>
    <w:basedOn w:val="Normal"/>
    <w:next w:val="Normal"/>
    <w:link w:val="Heading4Char"/>
    <w:uiPriority w:val="9"/>
    <w:unhideWhenUsed/>
    <w:qFormat/>
    <w:rsid w:val="004B54CA"/>
    <w:pPr>
      <w:spacing w:before="200" w:after="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54CA"/>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rsid w:val="004B54CA"/>
    <w:rPr>
      <w:rFonts w:ascii="Arial" w:eastAsiaTheme="majorEastAsia" w:hAnsi="Arial" w:cstheme="majorBidi"/>
      <w:b/>
      <w:bCs/>
      <w:sz w:val="26"/>
      <w:szCs w:val="26"/>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4B54CA"/>
    <w:rPr>
      <w:rFonts w:ascii="Arial" w:eastAsiaTheme="majorEastAsia" w:hAnsi="Arial" w:cstheme="majorBidi"/>
      <w:b/>
      <w:bCs/>
    </w:rPr>
  </w:style>
  <w:style w:type="character" w:customStyle="1" w:styleId="Heading4Char">
    <w:name w:val="Heading 4 Char"/>
    <w:basedOn w:val="DefaultParagraphFont"/>
    <w:link w:val="Heading4"/>
    <w:uiPriority w:val="9"/>
    <w:rsid w:val="004B54CA"/>
    <w:rPr>
      <w:rFonts w:ascii="Arial" w:eastAsiaTheme="majorEastAsia" w:hAnsi="Arial" w:cstheme="majorBidi"/>
      <w:b/>
      <w:bCs/>
      <w:i/>
      <w:iCs/>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99"/>
    <w:qFormat/>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99"/>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qFormat/>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table" w:styleId="TableGrid">
    <w:name w:val="Table Grid"/>
    <w:basedOn w:val="TableNormal"/>
    <w:uiPriority w:val="59"/>
    <w:rsid w:val="006D79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4B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4B10"/>
    <w:rPr>
      <w:rFonts w:ascii="Tahoma" w:hAnsi="Tahoma" w:cs="Tahoma"/>
      <w:sz w:val="16"/>
      <w:szCs w:val="16"/>
    </w:rPr>
  </w:style>
  <w:style w:type="paragraph" w:styleId="Header">
    <w:name w:val="header"/>
    <w:basedOn w:val="Normal"/>
    <w:link w:val="HeaderChar"/>
    <w:uiPriority w:val="99"/>
    <w:unhideWhenUsed/>
    <w:rsid w:val="00C46F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6F4D"/>
    <w:rPr>
      <w:rFonts w:ascii="Arial" w:hAnsi="Arial"/>
    </w:rPr>
  </w:style>
  <w:style w:type="paragraph" w:styleId="Footer">
    <w:name w:val="footer"/>
    <w:basedOn w:val="Normal"/>
    <w:link w:val="FooterChar"/>
    <w:uiPriority w:val="99"/>
    <w:unhideWhenUsed/>
    <w:rsid w:val="00C46F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6F4D"/>
    <w:rPr>
      <w:rFonts w:ascii="Arial" w:hAnsi="Arial"/>
    </w:rPr>
  </w:style>
  <w:style w:type="character" w:styleId="Hyperlink">
    <w:name w:val="Hyperlink"/>
    <w:basedOn w:val="DefaultParagraphFont"/>
    <w:uiPriority w:val="99"/>
    <w:unhideWhenUsed/>
    <w:rsid w:val="008F7BD2"/>
    <w:rPr>
      <w:color w:val="04617B" w:themeColor="hyperlink"/>
      <w:u w:val="single"/>
    </w:rPr>
  </w:style>
  <w:style w:type="character" w:styleId="FollowedHyperlink">
    <w:name w:val="FollowedHyperlink"/>
    <w:basedOn w:val="DefaultParagraphFont"/>
    <w:uiPriority w:val="99"/>
    <w:semiHidden/>
    <w:unhideWhenUsed/>
    <w:rsid w:val="00CF7CCC"/>
    <w:rPr>
      <w:color w:val="04617B" w:themeColor="followedHyperlink"/>
      <w:u w:val="single"/>
    </w:rPr>
  </w:style>
  <w:style w:type="paragraph" w:styleId="NormalWeb">
    <w:name w:val="Normal (Web)"/>
    <w:basedOn w:val="Normal"/>
    <w:uiPriority w:val="99"/>
    <w:semiHidden/>
    <w:unhideWhenUsed/>
    <w:rsid w:val="00AE03DC"/>
    <w:pPr>
      <w:suppressAutoHyphens w:val="0"/>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CE447E"/>
    <w:rPr>
      <w:sz w:val="16"/>
      <w:szCs w:val="16"/>
    </w:rPr>
  </w:style>
  <w:style w:type="paragraph" w:styleId="CommentText">
    <w:name w:val="annotation text"/>
    <w:basedOn w:val="Normal"/>
    <w:link w:val="CommentTextChar"/>
    <w:uiPriority w:val="99"/>
    <w:unhideWhenUsed/>
    <w:rsid w:val="00CE447E"/>
    <w:pPr>
      <w:spacing w:line="240" w:lineRule="auto"/>
    </w:pPr>
    <w:rPr>
      <w:szCs w:val="20"/>
    </w:rPr>
  </w:style>
  <w:style w:type="character" w:customStyle="1" w:styleId="CommentTextChar">
    <w:name w:val="Comment Text Char"/>
    <w:basedOn w:val="DefaultParagraphFont"/>
    <w:link w:val="CommentText"/>
    <w:uiPriority w:val="99"/>
    <w:rsid w:val="00CE447E"/>
    <w:rPr>
      <w:sz w:val="20"/>
      <w:szCs w:val="20"/>
    </w:rPr>
  </w:style>
  <w:style w:type="paragraph" w:styleId="CommentSubject">
    <w:name w:val="annotation subject"/>
    <w:basedOn w:val="CommentText"/>
    <w:next w:val="CommentText"/>
    <w:link w:val="CommentSubjectChar"/>
    <w:uiPriority w:val="99"/>
    <w:semiHidden/>
    <w:unhideWhenUsed/>
    <w:rsid w:val="00CE447E"/>
    <w:rPr>
      <w:b/>
      <w:bCs/>
    </w:rPr>
  </w:style>
  <w:style w:type="character" w:customStyle="1" w:styleId="CommentSubjectChar">
    <w:name w:val="Comment Subject Char"/>
    <w:basedOn w:val="CommentTextChar"/>
    <w:link w:val="CommentSubject"/>
    <w:uiPriority w:val="99"/>
    <w:semiHidden/>
    <w:rsid w:val="00CE447E"/>
    <w:rPr>
      <w:b/>
      <w:bCs/>
      <w:sz w:val="20"/>
      <w:szCs w:val="20"/>
    </w:rPr>
  </w:style>
  <w:style w:type="paragraph" w:customStyle="1" w:styleId="Heading1Numbered">
    <w:name w:val="Heading 1 Numbered"/>
    <w:basedOn w:val="Heading1"/>
    <w:next w:val="Normal"/>
    <w:qFormat/>
    <w:rsid w:val="00E03A9D"/>
    <w:pPr>
      <w:keepNext/>
      <w:keepLines/>
      <w:numPr>
        <w:numId w:val="1"/>
      </w:numPr>
      <w:spacing w:after="60" w:line="440" w:lineRule="atLeast"/>
    </w:pPr>
    <w:rPr>
      <w:rFonts w:asciiTheme="majorHAnsi" w:hAnsiTheme="majorHAnsi"/>
      <w:b w:val="0"/>
      <w:sz w:val="36"/>
    </w:rPr>
  </w:style>
  <w:style w:type="paragraph" w:customStyle="1" w:styleId="Heading2Numbered">
    <w:name w:val="Heading 2 Numbered"/>
    <w:basedOn w:val="Heading2"/>
    <w:next w:val="Normal"/>
    <w:qFormat/>
    <w:rsid w:val="00E03A9D"/>
    <w:pPr>
      <w:keepNext/>
      <w:keepLines/>
      <w:numPr>
        <w:ilvl w:val="1"/>
        <w:numId w:val="1"/>
      </w:numPr>
      <w:spacing w:before="120" w:after="60" w:line="280" w:lineRule="atLeast"/>
      <w:contextualSpacing/>
    </w:pPr>
    <w:rPr>
      <w:rFonts w:asciiTheme="majorHAnsi" w:hAnsiTheme="majorHAnsi"/>
      <w:sz w:val="24"/>
    </w:rPr>
  </w:style>
  <w:style w:type="paragraph" w:customStyle="1" w:styleId="Heading3Numbered">
    <w:name w:val="Heading 3 Numbered"/>
    <w:basedOn w:val="Heading3"/>
    <w:next w:val="Normal"/>
    <w:qFormat/>
    <w:rsid w:val="00E03A9D"/>
    <w:pPr>
      <w:keepNext/>
      <w:keepLines/>
      <w:numPr>
        <w:ilvl w:val="2"/>
        <w:numId w:val="1"/>
      </w:numPr>
      <w:spacing w:before="120" w:after="60" w:line="280" w:lineRule="atLeast"/>
      <w:contextualSpacing/>
    </w:pPr>
    <w:rPr>
      <w:rFonts w:asciiTheme="majorHAnsi" w:hAnsiTheme="majorHAnsi"/>
      <w:sz w:val="22"/>
    </w:rPr>
  </w:style>
  <w:style w:type="numbering" w:customStyle="1" w:styleId="HeadingsList">
    <w:name w:val="Headings List"/>
    <w:uiPriority w:val="99"/>
    <w:rsid w:val="00E03A9D"/>
    <w:pPr>
      <w:numPr>
        <w:numId w:val="1"/>
      </w:numPr>
    </w:pPr>
  </w:style>
  <w:style w:type="table" w:customStyle="1" w:styleId="TableGrid1">
    <w:name w:val="Table Grid1"/>
    <w:basedOn w:val="TableNormal"/>
    <w:next w:val="TableGrid"/>
    <w:uiPriority w:val="59"/>
    <w:rsid w:val="001C1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93F21"/>
    <w:pPr>
      <w:autoSpaceDE w:val="0"/>
      <w:autoSpaceDN w:val="0"/>
      <w:adjustRightInd w:val="0"/>
      <w:spacing w:after="0" w:line="240" w:lineRule="auto"/>
    </w:pPr>
    <w:rPr>
      <w:rFonts w:ascii="Georgia" w:hAnsi="Georgia" w:cs="Georgia"/>
      <w:color w:val="000000"/>
      <w:sz w:val="24"/>
      <w:szCs w:val="24"/>
    </w:rPr>
  </w:style>
  <w:style w:type="paragraph" w:customStyle="1" w:styleId="NormalIndented">
    <w:name w:val="Normal Indented"/>
    <w:basedOn w:val="Normal"/>
    <w:qFormat/>
    <w:rsid w:val="00A61B52"/>
    <w:pPr>
      <w:ind w:left="284"/>
    </w:pPr>
  </w:style>
  <w:style w:type="paragraph" w:styleId="Revision">
    <w:name w:val="Revision"/>
    <w:hidden/>
    <w:uiPriority w:val="99"/>
    <w:semiHidden/>
    <w:rsid w:val="00ED7741"/>
    <w:pPr>
      <w:spacing w:after="0" w:line="240" w:lineRule="auto"/>
    </w:pPr>
    <w:rPr>
      <w:sz w:val="20"/>
    </w:rPr>
  </w:style>
  <w:style w:type="character" w:styleId="UnresolvedMention">
    <w:name w:val="Unresolved Mention"/>
    <w:basedOn w:val="DefaultParagraphFont"/>
    <w:uiPriority w:val="99"/>
    <w:semiHidden/>
    <w:unhideWhenUsed/>
    <w:rsid w:val="00233E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779943">
      <w:bodyDiv w:val="1"/>
      <w:marLeft w:val="0"/>
      <w:marRight w:val="0"/>
      <w:marTop w:val="0"/>
      <w:marBottom w:val="0"/>
      <w:divBdr>
        <w:top w:val="none" w:sz="0" w:space="0" w:color="auto"/>
        <w:left w:val="none" w:sz="0" w:space="0" w:color="auto"/>
        <w:bottom w:val="none" w:sz="0" w:space="0" w:color="auto"/>
        <w:right w:val="none" w:sz="0" w:space="0" w:color="auto"/>
      </w:divBdr>
    </w:div>
    <w:div w:id="948781516">
      <w:bodyDiv w:val="1"/>
      <w:marLeft w:val="0"/>
      <w:marRight w:val="0"/>
      <w:marTop w:val="0"/>
      <w:marBottom w:val="0"/>
      <w:divBdr>
        <w:top w:val="none" w:sz="0" w:space="0" w:color="auto"/>
        <w:left w:val="none" w:sz="0" w:space="0" w:color="auto"/>
        <w:bottom w:val="none" w:sz="0" w:space="0" w:color="auto"/>
        <w:right w:val="none" w:sz="0" w:space="0" w:color="auto"/>
      </w:divBdr>
    </w:div>
    <w:div w:id="1226599121">
      <w:bodyDiv w:val="1"/>
      <w:marLeft w:val="0"/>
      <w:marRight w:val="0"/>
      <w:marTop w:val="0"/>
      <w:marBottom w:val="0"/>
      <w:divBdr>
        <w:top w:val="none" w:sz="0" w:space="0" w:color="auto"/>
        <w:left w:val="none" w:sz="0" w:space="0" w:color="auto"/>
        <w:bottom w:val="none" w:sz="0" w:space="0" w:color="auto"/>
        <w:right w:val="none" w:sz="0" w:space="0" w:color="auto"/>
      </w:divBdr>
    </w:div>
    <w:div w:id="1269922800">
      <w:bodyDiv w:val="1"/>
      <w:marLeft w:val="0"/>
      <w:marRight w:val="0"/>
      <w:marTop w:val="0"/>
      <w:marBottom w:val="0"/>
      <w:divBdr>
        <w:top w:val="none" w:sz="0" w:space="0" w:color="auto"/>
        <w:left w:val="none" w:sz="0" w:space="0" w:color="auto"/>
        <w:bottom w:val="none" w:sz="0" w:space="0" w:color="auto"/>
        <w:right w:val="none" w:sz="0" w:space="0" w:color="auto"/>
      </w:divBdr>
    </w:div>
    <w:div w:id="1364596734">
      <w:bodyDiv w:val="1"/>
      <w:marLeft w:val="0"/>
      <w:marRight w:val="0"/>
      <w:marTop w:val="0"/>
      <w:marBottom w:val="0"/>
      <w:divBdr>
        <w:top w:val="none" w:sz="0" w:space="0" w:color="auto"/>
        <w:left w:val="none" w:sz="0" w:space="0" w:color="auto"/>
        <w:bottom w:val="none" w:sz="0" w:space="0" w:color="auto"/>
        <w:right w:val="none" w:sz="0" w:space="0" w:color="auto"/>
      </w:divBdr>
    </w:div>
    <w:div w:id="1717655653">
      <w:bodyDiv w:val="1"/>
      <w:marLeft w:val="0"/>
      <w:marRight w:val="0"/>
      <w:marTop w:val="0"/>
      <w:marBottom w:val="0"/>
      <w:divBdr>
        <w:top w:val="none" w:sz="0" w:space="0" w:color="auto"/>
        <w:left w:val="none" w:sz="0" w:space="0" w:color="auto"/>
        <w:bottom w:val="none" w:sz="0" w:space="0" w:color="auto"/>
        <w:right w:val="none" w:sz="0" w:space="0" w:color="auto"/>
      </w:divBdr>
    </w:div>
    <w:div w:id="209632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mailto:dssdataexchange.helpdesk@dss.gov.au" TargetMode="Externa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yperlink" Target="https://dex.dss.gov.au/document/81" TargetMode="External"/><Relationship Id="rId40" Type="http://schemas.openxmlformats.org/officeDocument/2006/relationships/hyperlink" Target="https://www.communitygrants.gov.au/form/community-grants-hub-online-cont"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yperlink" Target="https://dex.dss.gov.au/training" TargetMode="External"/><Relationship Id="rId20" Type="http://schemas.openxmlformats.org/officeDocument/2006/relationships/image" Target="media/image13.png"/><Relationship Id="rId4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0.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4617B"/>
      </a:dk2>
      <a:lt2>
        <a:srgbClr val="DBF5F9"/>
      </a:lt2>
      <a:accent1>
        <a:srgbClr val="04617B"/>
      </a:accent1>
      <a:accent2>
        <a:srgbClr val="04617B"/>
      </a:accent2>
      <a:accent3>
        <a:srgbClr val="04617B"/>
      </a:accent3>
      <a:accent4>
        <a:srgbClr val="04617B"/>
      </a:accent4>
      <a:accent5>
        <a:srgbClr val="04617B"/>
      </a:accent5>
      <a:accent6>
        <a:srgbClr val="04617B"/>
      </a:accent6>
      <a:hlink>
        <a:srgbClr val="04617B"/>
      </a:hlink>
      <a:folHlink>
        <a:srgbClr val="04617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DF2C7-96C9-4CDA-9209-4138A80D3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2366</Words>
  <Characters>11727</Characters>
  <Application>Microsoft Office Word</Application>
  <DocSecurity>0</DocSecurity>
  <Lines>331</Lines>
  <Paragraphs>191</Paragraphs>
  <ScaleCrop>false</ScaleCrop>
  <HeadingPairs>
    <vt:vector size="2" baseType="variant">
      <vt:variant>
        <vt:lpstr>Title</vt:lpstr>
      </vt:variant>
      <vt:variant>
        <vt:i4>1</vt:i4>
      </vt:variant>
    </vt:vector>
  </HeadingPairs>
  <TitlesOfParts>
    <vt:vector size="1" baseType="lpstr">
      <vt:lpstr>Add a case</vt:lpstr>
    </vt:vector>
  </TitlesOfParts>
  <Company/>
  <LinksUpToDate>false</LinksUpToDate>
  <CharactersWithSpaces>13989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a case</dc:title>
  <dc:creator/>
  <cp:keywords>[SEC=UNOFFICIAL]</cp:keywords>
  <cp:lastModifiedBy/>
  <cp:revision>1</cp:revision>
  <dcterms:created xsi:type="dcterms:W3CDTF">2026-08-02T22:54:00Z</dcterms:created>
  <dcterms:modified xsi:type="dcterms:W3CDTF">2026-08-04T03:36:00Z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Caveats_Count">
    <vt:lpwstr>0</vt:lpwstr>
  </property>
  <property fmtid="{D5CDD505-2E9C-101B-9397-08002B2CF9AE}" pid="3" name="MSIP_Label_48c3c0a9-12dd-4b95-92ca-a006af7b6583_ContentBits">
    <vt:lpwstr>3</vt:lpwstr>
  </property>
  <property fmtid="{D5CDD505-2E9C-101B-9397-08002B2CF9AE}" pid="4" name="PM_Namespace">
    <vt:lpwstr>gov.au</vt:lpwstr>
  </property>
  <property fmtid="{D5CDD505-2E9C-101B-9397-08002B2CF9AE}" pid="5" name="PM_Version">
    <vt:lpwstr>2018.4</vt:lpwstr>
  </property>
  <property fmtid="{D5CDD505-2E9C-101B-9397-08002B2CF9AE}" pid="6" name="MSIP_Label_48c3c0a9-12dd-4b95-92ca-a006af7b6583_SetDate">
    <vt:lpwstr>2026-08-03T00:14:15Z</vt:lpwstr>
  </property>
  <property fmtid="{D5CDD505-2E9C-101B-9397-08002B2CF9AE}" pid="7" name="PM_Note">
    <vt:lpwstr/>
  </property>
  <property fmtid="{D5CDD505-2E9C-101B-9397-08002B2CF9AE}" pid="8" name="PMHMAC">
    <vt:lpwstr>v=2024.1;a=SHA256;h=CEDC10A53FF925BD4F229790FFE04CC67CBB02B5E727C292FB10A16A5D408661</vt:lpwstr>
  </property>
  <property fmtid="{D5CDD505-2E9C-101B-9397-08002B2CF9AE}" pid="9" name="PM_Qualifier">
    <vt:lpwstr/>
  </property>
  <property fmtid="{D5CDD505-2E9C-101B-9397-08002B2CF9AE}" pid="10" name="PM_SecurityClassification">
    <vt:lpwstr>UNOFFICIAL</vt:lpwstr>
  </property>
  <property fmtid="{D5CDD505-2E9C-101B-9397-08002B2CF9AE}" pid="11" name="PM_ProtectiveMarkingValue_Header">
    <vt:lpwstr>UNOFFICIAL</vt:lpwstr>
  </property>
  <property fmtid="{D5CDD505-2E9C-101B-9397-08002B2CF9AE}" pid="12" name="PM_OriginationTimeStamp">
    <vt:lpwstr>2026-08-03T00:14:15Z</vt:lpwstr>
  </property>
  <property fmtid="{D5CDD505-2E9C-101B-9397-08002B2CF9AE}" pid="13" name="MSIP_Label_48c3c0a9-12dd-4b95-92ca-a006af7b6583_Method">
    <vt:lpwstr>Privileged</vt:lpwstr>
  </property>
  <property fmtid="{D5CDD505-2E9C-101B-9397-08002B2CF9AE}" pid="14" name="MSIP_Label_48c3c0a9-12dd-4b95-92ca-a006af7b6583_Name">
    <vt:lpwstr>UNOFFICIAL</vt:lpwstr>
  </property>
  <property fmtid="{D5CDD505-2E9C-101B-9397-08002B2CF9AE}" pid="15" name="PM_Markers">
    <vt:lpwstr/>
  </property>
  <property fmtid="{D5CDD505-2E9C-101B-9397-08002B2CF9AE}" pid="16" name="PM_DownTo">
    <vt:lpwstr/>
  </property>
  <property fmtid="{D5CDD505-2E9C-101B-9397-08002B2CF9AE}" pid="17" name="PM_DisplayValueSecClassificationWithQualifier">
    <vt:lpwstr>UNOFFICIAL</vt:lpwstr>
  </property>
  <property fmtid="{D5CDD505-2E9C-101B-9397-08002B2CF9AE}" pid="18" name="PM_Expires">
    <vt:lpwstr/>
  </property>
  <property fmtid="{D5CDD505-2E9C-101B-9397-08002B2CF9AE}" pid="19" name="PM_InsertionValue">
    <vt:lpwstr>UNOFFICIAL</vt:lpwstr>
  </property>
  <property fmtid="{D5CDD505-2E9C-101B-9397-08002B2CF9AE}" pid="20" name="PM_DowngradeTo">
    <vt:lpwstr/>
  </property>
  <property fmtid="{D5CDD505-2E9C-101B-9397-08002B2CF9AE}" pid="21" name="MSIP_Label_48c3c0a9-12dd-4b95-92ca-a006af7b6583_SiteId">
    <vt:lpwstr>61e36dd1-ca6e-4d61-aa0a-2b4eb88317a3</vt:lpwstr>
  </property>
  <property fmtid="{D5CDD505-2E9C-101B-9397-08002B2CF9AE}" pid="22" name="MSIP_Label_48c3c0a9-12dd-4b95-92ca-a006af7b6583_Enabled">
    <vt:lpwstr>true</vt:lpwstr>
  </property>
  <property fmtid="{D5CDD505-2E9C-101B-9397-08002B2CF9AE}" pid="23" name="MSIP_Label_48c3c0a9-12dd-4b95-92ca-a006af7b6583_ActionId">
    <vt:lpwstr>fc9d4f11c4b4428c8afbfb633176dd41</vt:lpwstr>
  </property>
  <property fmtid="{D5CDD505-2E9C-101B-9397-08002B2CF9AE}" pid="24" name="PM_Originator_Hash_SHA1">
    <vt:lpwstr>DC3EAC6FB4874D452CD0D6E554940955B9FF8C9D</vt:lpwstr>
  </property>
  <property fmtid="{D5CDD505-2E9C-101B-9397-08002B2CF9AE}" pid="25" name="PM_Originating_FileId">
    <vt:lpwstr>84957A90AD9548B4A626148E4E9C1022</vt:lpwstr>
  </property>
  <property fmtid="{D5CDD505-2E9C-101B-9397-08002B2CF9AE}" pid="26" name="PM_ProtectiveMarkingValue_Footer">
    <vt:lpwstr>UNOFFICIAL</vt:lpwstr>
  </property>
  <property fmtid="{D5CDD505-2E9C-101B-9397-08002B2CF9AE}" pid="27" name="PM_Display">
    <vt:lpwstr>UNOFFICIAL</vt:lpwstr>
  </property>
  <property fmtid="{D5CDD505-2E9C-101B-9397-08002B2CF9AE}" pid="28" name="PM_OriginatorUserAccountName_SHA256">
    <vt:lpwstr>56084DE7D87471392F5BD2235C8043EAEC8018D05D094D5A8468DE8533D8A2CE</vt:lpwstr>
  </property>
  <property fmtid="{D5CDD505-2E9C-101B-9397-08002B2CF9AE}" pid="29" name="PM_OriginatorDomainName_SHA256">
    <vt:lpwstr>E83A2A66C4061446A7E3732E8D44762184B6B377D962B96C83DC624302585857</vt:lpwstr>
  </property>
  <property fmtid="{D5CDD505-2E9C-101B-9397-08002B2CF9AE}" pid="30" name="PMUuid">
    <vt:lpwstr>v=2022.2;d=gov.au;g=65417EFE-F3B9-5E66-BD91-1E689FEC2EA6</vt:lpwstr>
  </property>
  <property fmtid="{D5CDD505-2E9C-101B-9397-08002B2CF9AE}" pid="31" name="PM_Hash_Version">
    <vt:lpwstr>2024.1</vt:lpwstr>
  </property>
  <property fmtid="{D5CDD505-2E9C-101B-9397-08002B2CF9AE}" pid="32" name="PM_Hash_Salt_Prev">
    <vt:lpwstr>F5D6D3382A43ABFC08D4597D540129BD</vt:lpwstr>
  </property>
  <property fmtid="{D5CDD505-2E9C-101B-9397-08002B2CF9AE}" pid="33" name="PM_Hash_Salt">
    <vt:lpwstr>53740ADF31AC84E269AE57BED1FD76EE</vt:lpwstr>
  </property>
  <property fmtid="{D5CDD505-2E9C-101B-9397-08002B2CF9AE}" pid="34" name="PM_Hash_SHA1">
    <vt:lpwstr>BF5498DB515FEE5ED38C18C86E662F715F9C4667</vt:lpwstr>
  </property>
  <property fmtid="{D5CDD505-2E9C-101B-9397-08002B2CF9AE}" pid="35" name="PM_SecurityClassification_Prev">
    <vt:lpwstr>UNOFFICIAL</vt:lpwstr>
  </property>
  <property fmtid="{D5CDD505-2E9C-101B-9397-08002B2CF9AE}" pid="36" name="PM_Qualifier_Prev">
    <vt:lpwstr/>
  </property>
</Properties>
</file>