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99C3B" w14:textId="77777777" w:rsidR="00A62FAE" w:rsidRPr="00862594" w:rsidRDefault="00084986" w:rsidP="00AC680D">
      <w:pPr>
        <w:pStyle w:val="Heading1"/>
        <w:spacing w:before="0"/>
        <w:rPr>
          <w:rStyle w:val="Emphasis"/>
          <w:rFonts w:ascii="Georgia" w:hAnsi="Georgia" w:cs="Arial"/>
          <w:b/>
          <w:i w:val="0"/>
          <w:iCs w:val="0"/>
          <w:color w:val="04617B" w:themeColor="text2"/>
          <w:kern w:val="28"/>
          <w:sz w:val="52"/>
          <w:szCs w:val="52"/>
        </w:rPr>
      </w:pPr>
      <w:r>
        <w:rPr>
          <w:rStyle w:val="TitleChar"/>
          <w:rFonts w:ascii="Georgia" w:hAnsi="Georgia" w:cs="Arial"/>
          <w:b w:val="0"/>
          <w:color w:val="04617B" w:themeColor="text2"/>
        </w:rPr>
        <w:t xml:space="preserve">Overview of </w:t>
      </w:r>
      <w:r w:rsidR="008371B4">
        <w:rPr>
          <w:rStyle w:val="TitleChar"/>
          <w:rFonts w:ascii="Georgia" w:hAnsi="Georgia" w:cs="Arial"/>
          <w:b w:val="0"/>
          <w:color w:val="04617B" w:themeColor="text2"/>
        </w:rPr>
        <w:t xml:space="preserve">the </w:t>
      </w:r>
      <w:r>
        <w:rPr>
          <w:rStyle w:val="TitleChar"/>
          <w:rFonts w:ascii="Georgia" w:hAnsi="Georgia" w:cs="Arial"/>
          <w:b w:val="0"/>
          <w:color w:val="04617B" w:themeColor="text2"/>
        </w:rPr>
        <w:t>My Organisation</w:t>
      </w:r>
      <w:r w:rsidR="008371B4">
        <w:rPr>
          <w:rStyle w:val="TitleChar"/>
          <w:rFonts w:ascii="Georgia" w:hAnsi="Georgia" w:cs="Arial"/>
          <w:b w:val="0"/>
          <w:color w:val="04617B" w:themeColor="text2"/>
        </w:rPr>
        <w:t xml:space="preserve"> section</w:t>
      </w:r>
    </w:p>
    <w:p w14:paraId="7B1B6AD5" w14:textId="77777777" w:rsidR="00A62FAE" w:rsidRDefault="00862594" w:rsidP="00FA6878">
      <w:pPr>
        <w:pStyle w:val="Heading2"/>
        <w:rPr>
          <w:rStyle w:val="Emphasis"/>
          <w:rFonts w:ascii="Arial" w:hAnsi="Arial" w:cs="Arial"/>
          <w:b/>
          <w:i w:val="0"/>
          <w:sz w:val="28"/>
          <w:szCs w:val="28"/>
        </w:rPr>
      </w:pPr>
      <w:r w:rsidRPr="00862594">
        <w:rPr>
          <w:rStyle w:val="Emphasis"/>
          <w:rFonts w:ascii="Arial" w:hAnsi="Arial" w:cs="Arial"/>
          <w:b/>
          <w:i w:val="0"/>
          <w:sz w:val="28"/>
          <w:szCs w:val="28"/>
        </w:rPr>
        <w:t xml:space="preserve">Task card </w:t>
      </w:r>
    </w:p>
    <w:p w14:paraId="65DE60B1" w14:textId="77777777" w:rsidR="00C534B2" w:rsidRPr="00324A0F" w:rsidRDefault="00C534B2" w:rsidP="00C534B2">
      <w:pPr>
        <w:rPr>
          <w:rFonts w:ascii="Arial" w:hAnsi="Arial" w:cs="Arial"/>
          <w:sz w:val="22"/>
        </w:rPr>
      </w:pPr>
      <w:r w:rsidRPr="00324A0F">
        <w:rPr>
          <w:rFonts w:ascii="Arial" w:hAnsi="Arial" w:cs="Arial"/>
          <w:sz w:val="22"/>
        </w:rPr>
        <w:t xml:space="preserve">This task card </w:t>
      </w:r>
      <w:r>
        <w:rPr>
          <w:rFonts w:ascii="Arial" w:hAnsi="Arial" w:cs="Arial"/>
          <w:sz w:val="22"/>
        </w:rPr>
        <w:t>discusses the following</w:t>
      </w:r>
      <w:r w:rsidRPr="00324A0F">
        <w:rPr>
          <w:rFonts w:ascii="Arial" w:hAnsi="Arial" w:cs="Arial"/>
          <w:sz w:val="22"/>
        </w:rPr>
        <w:t>:</w:t>
      </w:r>
    </w:p>
    <w:p w14:paraId="1F30551F" w14:textId="77777777" w:rsidR="00C534B2" w:rsidRPr="00C534B2" w:rsidRDefault="0052745B" w:rsidP="00761960">
      <w:pPr>
        <w:pStyle w:val="ListParagraph"/>
        <w:numPr>
          <w:ilvl w:val="0"/>
          <w:numId w:val="28"/>
        </w:numPr>
        <w:spacing w:line="240" w:lineRule="auto"/>
        <w:rPr>
          <w:rFonts w:ascii="Arial" w:hAnsi="Arial" w:cs="Arial"/>
          <w:sz w:val="22"/>
        </w:rPr>
      </w:pPr>
      <w:hyperlink w:anchor="_Access_to_My" w:history="1">
        <w:r w:rsidR="00C534B2" w:rsidRPr="008371B4">
          <w:rPr>
            <w:rStyle w:val="Hyperlink"/>
            <w:rFonts w:ascii="Arial" w:hAnsi="Arial" w:cs="Arial"/>
            <w:sz w:val="22"/>
          </w:rPr>
          <w:t>Access to ‘My Organisation’</w:t>
        </w:r>
      </w:hyperlink>
    </w:p>
    <w:p w14:paraId="1C3E528B" w14:textId="77777777" w:rsidR="00C534B2" w:rsidRPr="00996A1A" w:rsidRDefault="0052745B" w:rsidP="00761960">
      <w:pPr>
        <w:pStyle w:val="ListParagraph"/>
        <w:numPr>
          <w:ilvl w:val="0"/>
          <w:numId w:val="34"/>
        </w:numPr>
        <w:spacing w:line="240" w:lineRule="auto"/>
        <w:rPr>
          <w:rFonts w:ascii="Arial" w:hAnsi="Arial" w:cs="Arial"/>
          <w:sz w:val="22"/>
        </w:rPr>
      </w:pPr>
      <w:hyperlink w:anchor="_Manage_organisation" w:history="1">
        <w:r w:rsidR="00C534B2" w:rsidRPr="008371B4">
          <w:rPr>
            <w:rStyle w:val="Hyperlink"/>
            <w:rFonts w:ascii="Arial" w:hAnsi="Arial" w:cs="Arial"/>
            <w:sz w:val="22"/>
          </w:rPr>
          <w:t>Manage organisation</w:t>
        </w:r>
      </w:hyperlink>
    </w:p>
    <w:p w14:paraId="1DF14E87" w14:textId="77777777" w:rsidR="002B0C02" w:rsidRPr="00996A1A" w:rsidRDefault="0052745B" w:rsidP="00761960">
      <w:pPr>
        <w:pStyle w:val="ListParagraph"/>
        <w:numPr>
          <w:ilvl w:val="0"/>
          <w:numId w:val="34"/>
        </w:numPr>
        <w:spacing w:line="240" w:lineRule="auto"/>
        <w:rPr>
          <w:rFonts w:ascii="Arial" w:hAnsi="Arial" w:cs="Arial"/>
          <w:sz w:val="22"/>
        </w:rPr>
      </w:pPr>
      <w:hyperlink w:anchor="_Manage_Users" w:history="1">
        <w:r w:rsidR="002B0C02" w:rsidRPr="008371B4">
          <w:rPr>
            <w:rStyle w:val="Hyperlink"/>
            <w:rFonts w:ascii="Arial" w:hAnsi="Arial" w:cs="Arial"/>
            <w:sz w:val="22"/>
          </w:rPr>
          <w:t>Manage users</w:t>
        </w:r>
      </w:hyperlink>
    </w:p>
    <w:p w14:paraId="4D5E5514" w14:textId="77777777" w:rsidR="002B0C02" w:rsidRPr="00996A1A" w:rsidRDefault="0052745B" w:rsidP="00761960">
      <w:pPr>
        <w:pStyle w:val="ListParagraph"/>
        <w:numPr>
          <w:ilvl w:val="0"/>
          <w:numId w:val="34"/>
        </w:numPr>
        <w:spacing w:line="240" w:lineRule="auto"/>
        <w:rPr>
          <w:rFonts w:ascii="Arial" w:hAnsi="Arial" w:cs="Arial"/>
          <w:sz w:val="22"/>
        </w:rPr>
      </w:pPr>
      <w:hyperlink w:anchor="_Reference_Data" w:history="1">
        <w:r w:rsidR="002B0C02" w:rsidRPr="008371B4">
          <w:rPr>
            <w:rStyle w:val="Hyperlink"/>
            <w:rFonts w:ascii="Arial" w:hAnsi="Arial" w:cs="Arial"/>
            <w:sz w:val="22"/>
          </w:rPr>
          <w:t>Reference data</w:t>
        </w:r>
      </w:hyperlink>
    </w:p>
    <w:p w14:paraId="36F2B768" w14:textId="5E6A0660" w:rsidR="002B0C02" w:rsidRPr="009925FA" w:rsidRDefault="0052745B" w:rsidP="00761960">
      <w:pPr>
        <w:pStyle w:val="ListParagraph"/>
        <w:numPr>
          <w:ilvl w:val="0"/>
          <w:numId w:val="34"/>
        </w:numPr>
        <w:spacing w:line="240" w:lineRule="auto"/>
        <w:rPr>
          <w:rStyle w:val="Hyperlink"/>
          <w:rFonts w:ascii="Arial" w:hAnsi="Arial" w:cs="Arial"/>
          <w:color w:val="auto"/>
          <w:sz w:val="22"/>
          <w:u w:val="none"/>
        </w:rPr>
      </w:pPr>
      <w:hyperlink w:anchor="_Uploaded_files" w:history="1">
        <w:r w:rsidR="00AF53F4">
          <w:rPr>
            <w:rStyle w:val="Hyperlink"/>
            <w:rFonts w:ascii="Arial" w:hAnsi="Arial" w:cs="Arial"/>
            <w:sz w:val="22"/>
          </w:rPr>
          <w:t>Uploaded files</w:t>
        </w:r>
      </w:hyperlink>
    </w:p>
    <w:p w14:paraId="1872F424" w14:textId="248D650B" w:rsidR="009925FA" w:rsidRPr="00761960" w:rsidRDefault="0052745B" w:rsidP="00761960">
      <w:pPr>
        <w:pStyle w:val="ListParagraph"/>
        <w:numPr>
          <w:ilvl w:val="0"/>
          <w:numId w:val="34"/>
        </w:numPr>
        <w:spacing w:line="240" w:lineRule="auto"/>
        <w:rPr>
          <w:rStyle w:val="Hyperlink"/>
          <w:rFonts w:ascii="Arial" w:hAnsi="Arial" w:cs="Arial"/>
          <w:color w:val="auto"/>
          <w:sz w:val="22"/>
          <w:u w:val="none"/>
        </w:rPr>
      </w:pPr>
      <w:hyperlink w:anchor="_Manage_action_items_1" w:history="1">
        <w:r w:rsidR="009925FA" w:rsidRPr="00E23AB3">
          <w:rPr>
            <w:rStyle w:val="Hyperlink"/>
            <w:rFonts w:ascii="Arial" w:hAnsi="Arial" w:cs="Arial"/>
            <w:sz w:val="22"/>
          </w:rPr>
          <w:t>Manage action items</w:t>
        </w:r>
      </w:hyperlink>
    </w:p>
    <w:p w14:paraId="5F6A1A81" w14:textId="77777777" w:rsidR="00761960" w:rsidRPr="00996A1A" w:rsidRDefault="00761960" w:rsidP="00761960">
      <w:pPr>
        <w:pStyle w:val="ListParagraph"/>
        <w:spacing w:line="240" w:lineRule="auto"/>
        <w:ind w:left="360"/>
        <w:rPr>
          <w:rFonts w:ascii="Arial" w:hAnsi="Arial" w:cs="Arial"/>
          <w:sz w:val="22"/>
        </w:rPr>
      </w:pPr>
    </w:p>
    <w:tbl>
      <w:tblPr>
        <w:tblStyle w:val="TableGrid"/>
        <w:tblW w:w="4977" w:type="pct"/>
        <w:tblInd w:w="108" w:type="dxa"/>
        <w:tblBorders>
          <w:insideH w:val="single" w:sz="8" w:space="0" w:color="FFFFFF" w:themeColor="background1"/>
          <w:insideV w:val="single" w:sz="8" w:space="0" w:color="FFFFFF" w:themeColor="background1"/>
        </w:tblBorders>
        <w:tblLook w:val="04A0" w:firstRow="1" w:lastRow="0" w:firstColumn="1" w:lastColumn="0" w:noHBand="0" w:noVBand="1"/>
        <w:tblCaption w:val="Key points summary"/>
        <w:tblDescription w:val="This table provides the following key points summary:The ‘My Organisation’ area is only accessible by the organisation’s DEX Org Administrator.&#10;The Reference data and Uploaded file sections is only for those organisations that perform bulk uploads into the Data Exchange.&#10;&#10;"/>
      </w:tblPr>
      <w:tblGrid>
        <w:gridCol w:w="10408"/>
      </w:tblGrid>
      <w:tr w:rsidR="00C534B2" w:rsidRPr="00C534B2" w14:paraId="3BD5AED4" w14:textId="77777777" w:rsidTr="00214D7D">
        <w:trPr>
          <w:trHeight w:val="283"/>
          <w:tblHeader/>
        </w:trPr>
        <w:tc>
          <w:tcPr>
            <w:tcW w:w="5000" w:type="pct"/>
            <w:shd w:val="clear" w:color="auto" w:fill="02303D" w:themeFill="accent2" w:themeFillShade="80"/>
          </w:tcPr>
          <w:p w14:paraId="0D0CB703" w14:textId="77777777" w:rsidR="00C534B2" w:rsidRPr="00996A1A" w:rsidRDefault="00C534B2" w:rsidP="00214D7D">
            <w:pPr>
              <w:spacing w:after="120" w:line="288" w:lineRule="auto"/>
              <w:rPr>
                <w:rFonts w:ascii="Arial" w:hAnsi="Arial" w:cs="Arial"/>
                <w:b/>
                <w:sz w:val="22"/>
              </w:rPr>
            </w:pPr>
            <w:r w:rsidRPr="00996A1A">
              <w:rPr>
                <w:rFonts w:ascii="Arial" w:hAnsi="Arial" w:cs="Arial"/>
                <w:b/>
                <w:sz w:val="22"/>
              </w:rPr>
              <w:t>KEY HIGHLIGHTS</w:t>
            </w:r>
          </w:p>
        </w:tc>
      </w:tr>
      <w:tr w:rsidR="00C534B2" w:rsidRPr="00C534B2" w14:paraId="25D91F53" w14:textId="77777777" w:rsidTr="00214D7D">
        <w:trPr>
          <w:trHeight w:val="420"/>
          <w:tblHeader/>
        </w:trPr>
        <w:tc>
          <w:tcPr>
            <w:tcW w:w="5000" w:type="pct"/>
            <w:shd w:val="clear" w:color="auto" w:fill="FFFFFF" w:themeFill="background1"/>
            <w:vAlign w:val="center"/>
          </w:tcPr>
          <w:p w14:paraId="0FA0D276" w14:textId="7C99B367" w:rsidR="00C534B2" w:rsidRPr="00ED2BBA" w:rsidRDefault="00AF53F4" w:rsidP="00C534B2">
            <w:pPr>
              <w:pStyle w:val="ListParagraph"/>
              <w:numPr>
                <w:ilvl w:val="0"/>
                <w:numId w:val="29"/>
              </w:numPr>
              <w:spacing w:line="360" w:lineRule="auto"/>
              <w:rPr>
                <w:rFonts w:ascii="Arial" w:hAnsi="Arial" w:cs="Arial"/>
                <w:sz w:val="22"/>
              </w:rPr>
            </w:pPr>
            <w:r>
              <w:rPr>
                <w:rFonts w:ascii="Arial" w:hAnsi="Arial" w:cs="Arial"/>
                <w:sz w:val="22"/>
              </w:rPr>
              <w:t>All functions under t</w:t>
            </w:r>
            <w:r w:rsidR="00084986">
              <w:rPr>
                <w:rFonts w:ascii="Arial" w:hAnsi="Arial" w:cs="Arial"/>
                <w:sz w:val="22"/>
              </w:rPr>
              <w:t>he My Organisation</w:t>
            </w:r>
            <w:r w:rsidR="00FD1995" w:rsidRPr="00996A1A">
              <w:rPr>
                <w:rFonts w:ascii="Arial" w:hAnsi="Arial" w:cs="Arial"/>
                <w:sz w:val="22"/>
              </w:rPr>
              <w:t xml:space="preserve"> </w:t>
            </w:r>
            <w:r w:rsidR="00CB113A">
              <w:rPr>
                <w:rFonts w:ascii="Arial" w:hAnsi="Arial" w:cs="Arial"/>
                <w:sz w:val="22"/>
              </w:rPr>
              <w:t>section</w:t>
            </w:r>
            <w:r w:rsidR="00FD1995" w:rsidRPr="00996A1A">
              <w:rPr>
                <w:rFonts w:ascii="Arial" w:hAnsi="Arial" w:cs="Arial"/>
                <w:sz w:val="22"/>
              </w:rPr>
              <w:t xml:space="preserve"> </w:t>
            </w:r>
            <w:r>
              <w:rPr>
                <w:rFonts w:ascii="Arial" w:hAnsi="Arial" w:cs="Arial"/>
                <w:sz w:val="22"/>
              </w:rPr>
              <w:t>are</w:t>
            </w:r>
            <w:r w:rsidRPr="00996A1A">
              <w:rPr>
                <w:rFonts w:ascii="Arial" w:hAnsi="Arial" w:cs="Arial"/>
                <w:sz w:val="22"/>
              </w:rPr>
              <w:t xml:space="preserve"> </w:t>
            </w:r>
            <w:r w:rsidR="00FD1995" w:rsidRPr="00996A1A">
              <w:rPr>
                <w:rFonts w:ascii="Arial" w:hAnsi="Arial" w:cs="Arial"/>
                <w:sz w:val="22"/>
              </w:rPr>
              <w:t xml:space="preserve">accessible </w:t>
            </w:r>
            <w:r>
              <w:rPr>
                <w:rFonts w:ascii="Arial" w:hAnsi="Arial" w:cs="Arial"/>
                <w:sz w:val="22"/>
              </w:rPr>
              <w:t>to</w:t>
            </w:r>
            <w:r w:rsidRPr="00996A1A">
              <w:rPr>
                <w:rFonts w:ascii="Arial" w:hAnsi="Arial" w:cs="Arial"/>
                <w:sz w:val="22"/>
              </w:rPr>
              <w:t xml:space="preserve"> </w:t>
            </w:r>
            <w:r w:rsidR="00FD1995" w:rsidRPr="00996A1A">
              <w:rPr>
                <w:rFonts w:ascii="Arial" w:hAnsi="Arial" w:cs="Arial"/>
                <w:sz w:val="22"/>
              </w:rPr>
              <w:t>the organisation’s D</w:t>
            </w:r>
            <w:r w:rsidR="008371B4">
              <w:rPr>
                <w:rFonts w:ascii="Arial" w:hAnsi="Arial" w:cs="Arial"/>
                <w:sz w:val="22"/>
              </w:rPr>
              <w:t>ata Exchange</w:t>
            </w:r>
            <w:r w:rsidR="00CB113A">
              <w:rPr>
                <w:rFonts w:ascii="Arial" w:hAnsi="Arial" w:cs="Arial"/>
                <w:sz w:val="22"/>
              </w:rPr>
              <w:t xml:space="preserve"> Organisation </w:t>
            </w:r>
            <w:r w:rsidR="00FD1995" w:rsidRPr="00996A1A">
              <w:rPr>
                <w:rFonts w:ascii="Arial" w:hAnsi="Arial" w:cs="Arial"/>
                <w:sz w:val="22"/>
              </w:rPr>
              <w:t>Administrator.</w:t>
            </w:r>
          </w:p>
          <w:p w14:paraId="27B6AB5F" w14:textId="068871CB" w:rsidR="00C534B2" w:rsidRPr="00ED2BBA" w:rsidRDefault="00ED2BBA" w:rsidP="00AF53F4">
            <w:pPr>
              <w:pStyle w:val="ListParagraph"/>
              <w:numPr>
                <w:ilvl w:val="0"/>
                <w:numId w:val="29"/>
              </w:numPr>
              <w:spacing w:line="360" w:lineRule="auto"/>
              <w:rPr>
                <w:rFonts w:ascii="Arial" w:hAnsi="Arial" w:cs="Arial"/>
                <w:sz w:val="22"/>
              </w:rPr>
            </w:pPr>
            <w:r w:rsidRPr="00ED2BBA">
              <w:rPr>
                <w:rFonts w:ascii="Arial" w:hAnsi="Arial" w:cs="Arial"/>
                <w:sz w:val="22"/>
              </w:rPr>
              <w:t xml:space="preserve">The Reference data and Uploaded file sections </w:t>
            </w:r>
            <w:r w:rsidR="00AF53F4">
              <w:rPr>
                <w:rFonts w:ascii="Arial" w:hAnsi="Arial" w:cs="Arial"/>
                <w:sz w:val="22"/>
              </w:rPr>
              <w:t>are</w:t>
            </w:r>
            <w:r w:rsidR="00AF53F4" w:rsidRPr="00ED2BBA">
              <w:rPr>
                <w:rFonts w:ascii="Arial" w:hAnsi="Arial" w:cs="Arial"/>
                <w:sz w:val="22"/>
              </w:rPr>
              <w:t xml:space="preserve"> </w:t>
            </w:r>
            <w:r w:rsidRPr="00ED2BBA">
              <w:rPr>
                <w:rFonts w:ascii="Arial" w:hAnsi="Arial" w:cs="Arial"/>
                <w:sz w:val="22"/>
              </w:rPr>
              <w:t>only</w:t>
            </w:r>
            <w:r w:rsidR="00836714">
              <w:rPr>
                <w:rFonts w:ascii="Arial" w:hAnsi="Arial" w:cs="Arial"/>
                <w:sz w:val="22"/>
              </w:rPr>
              <w:t xml:space="preserve"> relevant</w:t>
            </w:r>
            <w:r w:rsidRPr="00ED2BBA">
              <w:rPr>
                <w:rFonts w:ascii="Arial" w:hAnsi="Arial" w:cs="Arial"/>
                <w:sz w:val="22"/>
              </w:rPr>
              <w:t xml:space="preserve"> for those organisations that perform bulk </w:t>
            </w:r>
            <w:r w:rsidR="00CB113A">
              <w:rPr>
                <w:rFonts w:ascii="Arial" w:hAnsi="Arial" w:cs="Arial"/>
                <w:sz w:val="22"/>
              </w:rPr>
              <w:t xml:space="preserve">file </w:t>
            </w:r>
            <w:r w:rsidRPr="00ED2BBA">
              <w:rPr>
                <w:rFonts w:ascii="Arial" w:hAnsi="Arial" w:cs="Arial"/>
                <w:sz w:val="22"/>
              </w:rPr>
              <w:t>uploads into the Data Exchange.</w:t>
            </w:r>
          </w:p>
        </w:tc>
      </w:tr>
    </w:tbl>
    <w:p w14:paraId="15937564" w14:textId="77777777" w:rsidR="00C534B2" w:rsidRPr="008371B4" w:rsidRDefault="00084986" w:rsidP="008371B4">
      <w:pPr>
        <w:pStyle w:val="Heading2"/>
        <w:rPr>
          <w:rFonts w:ascii="Arial" w:hAnsi="Arial" w:cs="Arial"/>
          <w:sz w:val="24"/>
        </w:rPr>
      </w:pPr>
      <w:bookmarkStart w:id="0" w:name="_Access_to_My"/>
      <w:bookmarkEnd w:id="0"/>
      <w:r w:rsidRPr="008371B4">
        <w:rPr>
          <w:rFonts w:ascii="Arial" w:hAnsi="Arial" w:cs="Arial"/>
          <w:sz w:val="24"/>
        </w:rPr>
        <w:t xml:space="preserve">Access to </w:t>
      </w:r>
      <w:r w:rsidR="00C534B2" w:rsidRPr="008371B4">
        <w:rPr>
          <w:rFonts w:ascii="Arial" w:hAnsi="Arial" w:cs="Arial"/>
          <w:sz w:val="24"/>
        </w:rPr>
        <w:t>My Organisati</w:t>
      </w:r>
      <w:r w:rsidRPr="008371B4">
        <w:rPr>
          <w:rFonts w:ascii="Arial" w:hAnsi="Arial" w:cs="Arial"/>
          <w:sz w:val="24"/>
        </w:rPr>
        <w:t>on</w:t>
      </w:r>
    </w:p>
    <w:p w14:paraId="550B46AF" w14:textId="166312AF" w:rsidR="00B65A46" w:rsidRPr="00FA6878" w:rsidRDefault="00084986" w:rsidP="00FA6878">
      <w:pPr>
        <w:rPr>
          <w:rStyle w:val="IntenseEmphasis"/>
          <w:rFonts w:ascii="Arial" w:hAnsi="Arial" w:cs="Arial"/>
          <w:b w:val="0"/>
          <w:bCs w:val="0"/>
          <w:sz w:val="22"/>
        </w:rPr>
      </w:pPr>
      <w:r>
        <w:rPr>
          <w:rStyle w:val="IntenseEmphasis"/>
          <w:rFonts w:ascii="Arial" w:hAnsi="Arial" w:cs="Arial"/>
          <w:b w:val="0"/>
          <w:sz w:val="22"/>
        </w:rPr>
        <w:t xml:space="preserve">Access to the </w:t>
      </w:r>
      <w:r w:rsidRPr="00084986">
        <w:rPr>
          <w:rStyle w:val="IntenseEmphasis"/>
          <w:rFonts w:ascii="Arial" w:hAnsi="Arial" w:cs="Arial"/>
          <w:sz w:val="22"/>
        </w:rPr>
        <w:t>My Organisation</w:t>
      </w:r>
      <w:r w:rsidR="00B65A46" w:rsidRPr="00FA6878">
        <w:rPr>
          <w:rStyle w:val="IntenseEmphasis"/>
          <w:rFonts w:ascii="Arial" w:hAnsi="Arial" w:cs="Arial"/>
          <w:b w:val="0"/>
          <w:sz w:val="22"/>
        </w:rPr>
        <w:t xml:space="preserve"> </w:t>
      </w:r>
      <w:r w:rsidR="00CB113A">
        <w:rPr>
          <w:rStyle w:val="IntenseEmphasis"/>
          <w:rFonts w:ascii="Arial" w:hAnsi="Arial" w:cs="Arial"/>
          <w:b w:val="0"/>
          <w:sz w:val="22"/>
        </w:rPr>
        <w:t>section</w:t>
      </w:r>
      <w:r w:rsidR="00B65A46" w:rsidRPr="00FA6878">
        <w:rPr>
          <w:rStyle w:val="IntenseEmphasis"/>
          <w:rFonts w:ascii="Arial" w:hAnsi="Arial" w:cs="Arial"/>
          <w:b w:val="0"/>
          <w:sz w:val="22"/>
        </w:rPr>
        <w:t xml:space="preserve"> of the Data Exchange can be located on the home page</w:t>
      </w:r>
      <w:r w:rsidR="009F45DD">
        <w:rPr>
          <w:rStyle w:val="IntenseEmphasis"/>
          <w:rFonts w:ascii="Arial" w:hAnsi="Arial" w:cs="Arial"/>
          <w:b w:val="0"/>
          <w:sz w:val="22"/>
        </w:rPr>
        <w:t xml:space="preserve">. </w:t>
      </w:r>
      <w:r w:rsidR="009F45DD">
        <w:rPr>
          <w:rFonts w:ascii="Arial" w:hAnsi="Arial" w:cs="Arial"/>
          <w:sz w:val="22"/>
        </w:rPr>
        <w:t>Refer Figure 1</w:t>
      </w:r>
      <w:r w:rsidR="00BD42C5">
        <w:rPr>
          <w:rFonts w:ascii="Arial" w:hAnsi="Arial" w:cs="Arial"/>
          <w:sz w:val="22"/>
        </w:rPr>
        <w:t>.</w:t>
      </w:r>
    </w:p>
    <w:p w14:paraId="2CA37ABF" w14:textId="77777777" w:rsidR="0094031E" w:rsidRDefault="0094031E" w:rsidP="008E0041">
      <w:pPr>
        <w:spacing w:after="0" w:line="288" w:lineRule="auto"/>
        <w:rPr>
          <w:rFonts w:ascii="Arial" w:hAnsi="Arial" w:cs="Arial"/>
          <w:b/>
          <w:sz w:val="16"/>
          <w:szCs w:val="16"/>
        </w:rPr>
      </w:pPr>
      <w:r w:rsidRPr="00E0227F">
        <w:rPr>
          <w:rFonts w:ascii="Arial" w:hAnsi="Arial" w:cs="Arial"/>
          <w:b/>
          <w:sz w:val="16"/>
          <w:szCs w:val="16"/>
        </w:rPr>
        <w:t>Figure 1- The Data Exchange home page</w:t>
      </w:r>
    </w:p>
    <w:p w14:paraId="16A8BCB1" w14:textId="77777777" w:rsidR="00E90353" w:rsidRPr="00E0227F" w:rsidRDefault="00E90353" w:rsidP="00996A1A">
      <w:pPr>
        <w:spacing w:before="0" w:after="0" w:line="288" w:lineRule="auto"/>
        <w:rPr>
          <w:rFonts w:ascii="Arial" w:hAnsi="Arial" w:cs="Arial"/>
          <w:noProof/>
          <w:sz w:val="16"/>
          <w:szCs w:val="16"/>
          <w:lang w:eastAsia="en-AU"/>
        </w:rPr>
      </w:pPr>
      <w:r>
        <w:rPr>
          <w:noProof/>
          <w:lang w:eastAsia="en-AU"/>
        </w:rPr>
        <w:drawing>
          <wp:inline distT="0" distB="0" distL="0" distR="0" wp14:anchorId="229A4C42" wp14:editId="74DC0486">
            <wp:extent cx="3524250" cy="2389122"/>
            <wp:effectExtent l="19050" t="19050" r="19050" b="11430"/>
            <wp:docPr id="2" name="Picture 2" descr="This is a screenshot of Data Exchange web-base portal homepage, with the My Organisation area highlighted." title="Data Exchange Portal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5034" cy="2396433"/>
                    </a:xfrm>
                    <a:prstGeom prst="rect">
                      <a:avLst/>
                    </a:prstGeom>
                    <a:ln>
                      <a:solidFill>
                        <a:schemeClr val="tx1"/>
                      </a:solidFill>
                    </a:ln>
                  </pic:spPr>
                </pic:pic>
              </a:graphicData>
            </a:graphic>
          </wp:inline>
        </w:drawing>
      </w:r>
    </w:p>
    <w:p w14:paraId="625B9AD4" w14:textId="62D5BD8C" w:rsidR="00B65A46" w:rsidRDefault="00B65A46" w:rsidP="008B5CF8">
      <w:pPr>
        <w:spacing w:after="120" w:line="288" w:lineRule="auto"/>
        <w:rPr>
          <w:rFonts w:ascii="Arial" w:hAnsi="Arial" w:cs="Arial"/>
          <w:sz w:val="22"/>
        </w:rPr>
      </w:pPr>
      <w:r w:rsidRPr="00B65A46">
        <w:rPr>
          <w:rFonts w:ascii="Arial" w:hAnsi="Arial" w:cs="Arial"/>
          <w:sz w:val="22"/>
        </w:rPr>
        <w:t>There are f</w:t>
      </w:r>
      <w:r w:rsidR="00CB113A">
        <w:rPr>
          <w:rFonts w:ascii="Arial" w:hAnsi="Arial" w:cs="Arial"/>
          <w:sz w:val="22"/>
        </w:rPr>
        <w:t>ive</w:t>
      </w:r>
      <w:r w:rsidRPr="00B65A46">
        <w:rPr>
          <w:rFonts w:ascii="Arial" w:hAnsi="Arial" w:cs="Arial"/>
          <w:sz w:val="22"/>
        </w:rPr>
        <w:t xml:space="preserve"> </w:t>
      </w:r>
      <w:r>
        <w:rPr>
          <w:rFonts w:ascii="Arial" w:hAnsi="Arial" w:cs="Arial"/>
          <w:sz w:val="22"/>
        </w:rPr>
        <w:t>links</w:t>
      </w:r>
      <w:r w:rsidRPr="00B65A46">
        <w:rPr>
          <w:rFonts w:ascii="Arial" w:hAnsi="Arial" w:cs="Arial"/>
          <w:sz w:val="22"/>
        </w:rPr>
        <w:t xml:space="preserve"> in </w:t>
      </w:r>
      <w:r w:rsidR="008371B4" w:rsidRPr="00B65A46">
        <w:rPr>
          <w:rFonts w:ascii="Arial" w:hAnsi="Arial" w:cs="Arial"/>
          <w:sz w:val="22"/>
        </w:rPr>
        <w:t>the</w:t>
      </w:r>
      <w:r w:rsidR="008371B4">
        <w:rPr>
          <w:rFonts w:ascii="Arial" w:hAnsi="Arial" w:cs="Arial"/>
          <w:sz w:val="22"/>
        </w:rPr>
        <w:t xml:space="preserve"> </w:t>
      </w:r>
      <w:r w:rsidR="008371B4" w:rsidRPr="008371B4">
        <w:rPr>
          <w:rFonts w:ascii="Arial" w:hAnsi="Arial" w:cs="Arial"/>
          <w:b/>
          <w:sz w:val="22"/>
        </w:rPr>
        <w:t>My Organisation</w:t>
      </w:r>
      <w:r w:rsidRPr="00B65A46">
        <w:rPr>
          <w:rFonts w:ascii="Arial" w:hAnsi="Arial" w:cs="Arial"/>
          <w:sz w:val="22"/>
        </w:rPr>
        <w:t xml:space="preserve"> </w:t>
      </w:r>
      <w:r w:rsidR="008371B4">
        <w:rPr>
          <w:rFonts w:ascii="Arial" w:hAnsi="Arial" w:cs="Arial"/>
          <w:sz w:val="22"/>
        </w:rPr>
        <w:t>section</w:t>
      </w:r>
      <w:r w:rsidRPr="00B65A46">
        <w:rPr>
          <w:rFonts w:ascii="Arial" w:hAnsi="Arial" w:cs="Arial"/>
          <w:sz w:val="22"/>
        </w:rPr>
        <w:t xml:space="preserve"> that a</w:t>
      </w:r>
      <w:r w:rsidR="00C534B2">
        <w:rPr>
          <w:rFonts w:ascii="Arial" w:hAnsi="Arial" w:cs="Arial"/>
          <w:sz w:val="22"/>
        </w:rPr>
        <w:t xml:space="preserve"> </w:t>
      </w:r>
      <w:r w:rsidR="00E60648">
        <w:rPr>
          <w:rFonts w:ascii="Arial" w:hAnsi="Arial" w:cs="Arial"/>
          <w:sz w:val="22"/>
        </w:rPr>
        <w:t>Data Exchange</w:t>
      </w:r>
      <w:r w:rsidR="00C534B2">
        <w:rPr>
          <w:rFonts w:ascii="Arial" w:hAnsi="Arial" w:cs="Arial"/>
          <w:sz w:val="22"/>
        </w:rPr>
        <w:t xml:space="preserve"> Org </w:t>
      </w:r>
      <w:r w:rsidRPr="00B65A46">
        <w:rPr>
          <w:rFonts w:ascii="Arial" w:hAnsi="Arial" w:cs="Arial"/>
          <w:sz w:val="22"/>
        </w:rPr>
        <w:t>Administrator can select</w:t>
      </w:r>
      <w:r w:rsidR="009F45DD">
        <w:rPr>
          <w:rFonts w:ascii="Arial" w:hAnsi="Arial" w:cs="Arial"/>
          <w:sz w:val="22"/>
        </w:rPr>
        <w:t>.</w:t>
      </w:r>
    </w:p>
    <w:p w14:paraId="6F4FB09F" w14:textId="77777777" w:rsidR="00CB113A" w:rsidRPr="00CB113A" w:rsidRDefault="00CB113A" w:rsidP="00CB113A">
      <w:pPr>
        <w:pStyle w:val="ListParagraph"/>
        <w:numPr>
          <w:ilvl w:val="0"/>
          <w:numId w:val="36"/>
        </w:numPr>
        <w:spacing w:after="120" w:line="288" w:lineRule="auto"/>
        <w:rPr>
          <w:rFonts w:ascii="Arial" w:hAnsi="Arial" w:cs="Arial"/>
          <w:sz w:val="22"/>
        </w:rPr>
      </w:pPr>
      <w:r w:rsidRPr="00CB113A">
        <w:rPr>
          <w:rFonts w:ascii="Arial" w:hAnsi="Arial" w:cs="Arial"/>
          <w:sz w:val="22"/>
        </w:rPr>
        <w:t>Manage organisation</w:t>
      </w:r>
    </w:p>
    <w:p w14:paraId="5F37BC65" w14:textId="77777777" w:rsidR="00CB113A" w:rsidRPr="00CB113A" w:rsidRDefault="00CB113A" w:rsidP="00CB113A">
      <w:pPr>
        <w:pStyle w:val="ListParagraph"/>
        <w:numPr>
          <w:ilvl w:val="0"/>
          <w:numId w:val="36"/>
        </w:numPr>
        <w:spacing w:after="120" w:line="288" w:lineRule="auto"/>
        <w:rPr>
          <w:rFonts w:ascii="Arial" w:hAnsi="Arial" w:cs="Arial"/>
          <w:sz w:val="22"/>
        </w:rPr>
      </w:pPr>
      <w:r w:rsidRPr="00CB113A">
        <w:rPr>
          <w:rFonts w:ascii="Arial" w:hAnsi="Arial" w:cs="Arial"/>
          <w:sz w:val="22"/>
        </w:rPr>
        <w:t>Manage users</w:t>
      </w:r>
    </w:p>
    <w:p w14:paraId="7843599C" w14:textId="3CD58797" w:rsidR="00CB113A" w:rsidRPr="00CB113A" w:rsidRDefault="00CB113A" w:rsidP="00CB113A">
      <w:pPr>
        <w:pStyle w:val="ListParagraph"/>
        <w:numPr>
          <w:ilvl w:val="0"/>
          <w:numId w:val="36"/>
        </w:numPr>
        <w:spacing w:after="120" w:line="288" w:lineRule="auto"/>
        <w:rPr>
          <w:rFonts w:ascii="Arial" w:hAnsi="Arial" w:cs="Arial"/>
          <w:sz w:val="22"/>
        </w:rPr>
      </w:pPr>
      <w:r w:rsidRPr="00CB113A">
        <w:rPr>
          <w:rFonts w:ascii="Arial" w:hAnsi="Arial" w:cs="Arial"/>
          <w:sz w:val="22"/>
        </w:rPr>
        <w:t>Reference dat</w:t>
      </w:r>
      <w:r w:rsidR="00BB400A">
        <w:rPr>
          <w:rFonts w:ascii="Arial" w:hAnsi="Arial" w:cs="Arial"/>
          <w:sz w:val="22"/>
        </w:rPr>
        <w:t>a</w:t>
      </w:r>
    </w:p>
    <w:p w14:paraId="4AD1BD97" w14:textId="77777777" w:rsidR="00CB113A" w:rsidRPr="00CB113A" w:rsidRDefault="00CB113A" w:rsidP="00CB113A">
      <w:pPr>
        <w:pStyle w:val="ListParagraph"/>
        <w:numPr>
          <w:ilvl w:val="0"/>
          <w:numId w:val="36"/>
        </w:numPr>
        <w:spacing w:after="120" w:line="288" w:lineRule="auto"/>
        <w:rPr>
          <w:rFonts w:ascii="Arial" w:hAnsi="Arial" w:cs="Arial"/>
          <w:sz w:val="22"/>
        </w:rPr>
      </w:pPr>
      <w:r w:rsidRPr="00CB113A">
        <w:rPr>
          <w:rFonts w:ascii="Arial" w:hAnsi="Arial" w:cs="Arial"/>
          <w:sz w:val="22"/>
        </w:rPr>
        <w:t>Uploaded files</w:t>
      </w:r>
    </w:p>
    <w:p w14:paraId="6B6336E0" w14:textId="1E33D890" w:rsidR="00CB113A" w:rsidRDefault="00CB113A" w:rsidP="00CB113A">
      <w:pPr>
        <w:pStyle w:val="ListParagraph"/>
        <w:numPr>
          <w:ilvl w:val="0"/>
          <w:numId w:val="36"/>
        </w:numPr>
        <w:spacing w:after="120" w:line="288" w:lineRule="auto"/>
        <w:rPr>
          <w:rFonts w:ascii="Arial" w:hAnsi="Arial" w:cs="Arial"/>
          <w:sz w:val="22"/>
        </w:rPr>
      </w:pPr>
      <w:r w:rsidRPr="00CB113A">
        <w:rPr>
          <w:rFonts w:ascii="Arial" w:hAnsi="Arial" w:cs="Arial"/>
          <w:sz w:val="22"/>
        </w:rPr>
        <w:t>Manage action items</w:t>
      </w:r>
    </w:p>
    <w:p w14:paraId="4607C063" w14:textId="77777777" w:rsidR="00761960" w:rsidRPr="00CB113A" w:rsidRDefault="00761960" w:rsidP="00761960">
      <w:pPr>
        <w:pStyle w:val="ListParagraph"/>
        <w:spacing w:after="120" w:line="288" w:lineRule="auto"/>
        <w:rPr>
          <w:rFonts w:ascii="Arial" w:hAnsi="Arial" w:cs="Arial"/>
          <w:sz w:val="22"/>
        </w:rPr>
      </w:pPr>
    </w:p>
    <w:p w14:paraId="583D143A" w14:textId="305597E4" w:rsidR="007B2BB9" w:rsidRPr="003B4653" w:rsidRDefault="00AF1A7A">
      <w:pPr>
        <w:pStyle w:val="Heading2"/>
        <w:spacing w:before="120" w:line="288" w:lineRule="auto"/>
        <w:rPr>
          <w:rFonts w:ascii="Arial" w:hAnsi="Arial" w:cs="Arial"/>
          <w:sz w:val="24"/>
          <w:szCs w:val="24"/>
        </w:rPr>
      </w:pPr>
      <w:bookmarkStart w:id="1" w:name="_Manage_organisation"/>
      <w:bookmarkEnd w:id="1"/>
      <w:r>
        <w:rPr>
          <w:rFonts w:ascii="Arial" w:hAnsi="Arial" w:cs="Arial"/>
          <w:sz w:val="24"/>
          <w:szCs w:val="24"/>
        </w:rPr>
        <w:lastRenderedPageBreak/>
        <w:t xml:space="preserve">Manage </w:t>
      </w:r>
      <w:r w:rsidR="002B0C02">
        <w:rPr>
          <w:rFonts w:ascii="Arial" w:hAnsi="Arial" w:cs="Arial"/>
          <w:sz w:val="24"/>
          <w:szCs w:val="24"/>
        </w:rPr>
        <w:t>o</w:t>
      </w:r>
      <w:r>
        <w:rPr>
          <w:rFonts w:ascii="Arial" w:hAnsi="Arial" w:cs="Arial"/>
          <w:sz w:val="24"/>
          <w:szCs w:val="24"/>
        </w:rPr>
        <w:t xml:space="preserve">rganisation </w:t>
      </w:r>
    </w:p>
    <w:p w14:paraId="3A3DE1CB" w14:textId="6A7CD3B9" w:rsidR="008B5CF8" w:rsidRDefault="00C87825" w:rsidP="008B5CF8">
      <w:pPr>
        <w:pStyle w:val="Caption"/>
        <w:spacing w:after="120" w:line="288" w:lineRule="auto"/>
        <w:rPr>
          <w:rFonts w:ascii="Arial" w:hAnsi="Arial" w:cs="Arial"/>
          <w:b w:val="0"/>
          <w:caps w:val="0"/>
          <w:sz w:val="22"/>
          <w:szCs w:val="22"/>
        </w:rPr>
      </w:pPr>
      <w:r>
        <w:rPr>
          <w:rFonts w:ascii="Arial" w:hAnsi="Arial" w:cs="Arial"/>
          <w:b w:val="0"/>
          <w:caps w:val="0"/>
          <w:sz w:val="22"/>
          <w:szCs w:val="22"/>
        </w:rPr>
        <w:t xml:space="preserve">Select </w:t>
      </w:r>
      <w:r w:rsidRPr="00C87825">
        <w:rPr>
          <w:rFonts w:ascii="Arial" w:hAnsi="Arial" w:cs="Arial"/>
          <w:caps w:val="0"/>
          <w:sz w:val="22"/>
          <w:szCs w:val="22"/>
        </w:rPr>
        <w:t xml:space="preserve">Manage </w:t>
      </w:r>
      <w:r w:rsidR="002B0C02">
        <w:rPr>
          <w:rFonts w:ascii="Arial" w:hAnsi="Arial" w:cs="Arial"/>
          <w:caps w:val="0"/>
          <w:sz w:val="22"/>
          <w:szCs w:val="22"/>
        </w:rPr>
        <w:t>o</w:t>
      </w:r>
      <w:r w:rsidRPr="00C87825">
        <w:rPr>
          <w:rFonts w:ascii="Arial" w:hAnsi="Arial" w:cs="Arial"/>
          <w:caps w:val="0"/>
          <w:sz w:val="22"/>
          <w:szCs w:val="22"/>
        </w:rPr>
        <w:t>rganisation</w:t>
      </w:r>
      <w:r>
        <w:rPr>
          <w:rFonts w:ascii="Arial" w:hAnsi="Arial" w:cs="Arial"/>
          <w:b w:val="0"/>
          <w:caps w:val="0"/>
          <w:sz w:val="22"/>
          <w:szCs w:val="22"/>
        </w:rPr>
        <w:t xml:space="preserve"> under the </w:t>
      </w:r>
      <w:r w:rsidRPr="00C87825">
        <w:rPr>
          <w:rFonts w:ascii="Arial" w:hAnsi="Arial" w:cs="Arial"/>
          <w:caps w:val="0"/>
          <w:sz w:val="22"/>
          <w:szCs w:val="22"/>
        </w:rPr>
        <w:t>My Organisation</w:t>
      </w:r>
      <w:r>
        <w:rPr>
          <w:rFonts w:ascii="Arial" w:hAnsi="Arial" w:cs="Arial"/>
          <w:b w:val="0"/>
          <w:caps w:val="0"/>
          <w:sz w:val="22"/>
          <w:szCs w:val="22"/>
        </w:rPr>
        <w:t xml:space="preserve"> heading.</w:t>
      </w:r>
      <w:r w:rsidR="0067785C">
        <w:rPr>
          <w:rFonts w:ascii="Arial" w:hAnsi="Arial" w:cs="Arial"/>
          <w:b w:val="0"/>
          <w:caps w:val="0"/>
          <w:sz w:val="22"/>
          <w:szCs w:val="22"/>
        </w:rPr>
        <w:t xml:space="preserve"> Refer Figure 2.</w:t>
      </w:r>
    </w:p>
    <w:p w14:paraId="730BF1B9" w14:textId="77777777" w:rsidR="00C87825" w:rsidRPr="00E0227F" w:rsidRDefault="00C87825" w:rsidP="00C87825">
      <w:pPr>
        <w:spacing w:after="0" w:line="240" w:lineRule="auto"/>
        <w:rPr>
          <w:rFonts w:ascii="Arial" w:hAnsi="Arial" w:cs="Arial"/>
          <w:b/>
          <w:sz w:val="16"/>
          <w:szCs w:val="16"/>
        </w:rPr>
      </w:pPr>
      <w:r w:rsidRPr="00E0227F">
        <w:rPr>
          <w:rFonts w:ascii="Arial" w:hAnsi="Arial" w:cs="Arial"/>
          <w:b/>
          <w:sz w:val="16"/>
          <w:szCs w:val="16"/>
        </w:rPr>
        <w:t xml:space="preserve">Figure 2 - Manage organisation </w:t>
      </w:r>
      <w:r w:rsidR="002B0C02">
        <w:rPr>
          <w:rFonts w:ascii="Arial" w:hAnsi="Arial" w:cs="Arial"/>
          <w:b/>
          <w:sz w:val="16"/>
          <w:szCs w:val="16"/>
        </w:rPr>
        <w:t>link</w:t>
      </w:r>
    </w:p>
    <w:p w14:paraId="2C454344" w14:textId="77777777" w:rsidR="001C7C22" w:rsidRPr="00C87825" w:rsidRDefault="001C7C22" w:rsidP="00E0227F">
      <w:pPr>
        <w:spacing w:before="0"/>
      </w:pPr>
      <w:r>
        <w:rPr>
          <w:noProof/>
          <w:lang w:eastAsia="en-AU"/>
        </w:rPr>
        <w:drawing>
          <wp:inline distT="0" distB="0" distL="0" distR="0" wp14:anchorId="170A25CA" wp14:editId="1F5D5FBF">
            <wp:extent cx="2477309" cy="1718268"/>
            <wp:effectExtent l="19050" t="19050" r="18415" b="15875"/>
            <wp:docPr id="3" name="Picture 3" descr="This is a screen shot of the Manage organisation link found in the My Organisation section of the Data Exchange web-based portal home page." title="Manage organisat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3969" cy="1722888"/>
                    </a:xfrm>
                    <a:prstGeom prst="rect">
                      <a:avLst/>
                    </a:prstGeom>
                    <a:ln>
                      <a:solidFill>
                        <a:schemeClr val="tx1"/>
                      </a:solidFill>
                    </a:ln>
                  </pic:spPr>
                </pic:pic>
              </a:graphicData>
            </a:graphic>
          </wp:inline>
        </w:drawing>
      </w:r>
    </w:p>
    <w:p w14:paraId="78324152" w14:textId="29829E74" w:rsidR="00AE5F09" w:rsidRDefault="00C87825" w:rsidP="008B5CF8">
      <w:pPr>
        <w:spacing w:after="120" w:line="288" w:lineRule="auto"/>
        <w:rPr>
          <w:rFonts w:ascii="Arial" w:hAnsi="Arial" w:cs="Arial"/>
          <w:sz w:val="22"/>
        </w:rPr>
      </w:pPr>
      <w:r>
        <w:rPr>
          <w:rFonts w:ascii="Arial" w:hAnsi="Arial" w:cs="Arial"/>
          <w:sz w:val="22"/>
        </w:rPr>
        <w:t xml:space="preserve">The </w:t>
      </w:r>
      <w:r w:rsidRPr="00C87825">
        <w:rPr>
          <w:rFonts w:ascii="Arial" w:hAnsi="Arial" w:cs="Arial"/>
          <w:b/>
          <w:sz w:val="22"/>
        </w:rPr>
        <w:t>Manage organisation</w:t>
      </w:r>
      <w:r>
        <w:rPr>
          <w:rFonts w:ascii="Arial" w:hAnsi="Arial" w:cs="Arial"/>
          <w:sz w:val="22"/>
        </w:rPr>
        <w:t xml:space="preserve"> screen will display</w:t>
      </w:r>
      <w:r w:rsidR="00AE5F09">
        <w:rPr>
          <w:rFonts w:ascii="Arial" w:hAnsi="Arial" w:cs="Arial"/>
          <w:sz w:val="22"/>
        </w:rPr>
        <w:t xml:space="preserve"> detailing the following information</w:t>
      </w:r>
      <w:r w:rsidR="00CD5D2B">
        <w:rPr>
          <w:rFonts w:ascii="Arial" w:hAnsi="Arial" w:cs="Arial"/>
          <w:sz w:val="22"/>
        </w:rPr>
        <w:t xml:space="preserve"> to Data Exchange Organisation Administrators</w:t>
      </w:r>
      <w:r w:rsidR="0067785C">
        <w:rPr>
          <w:rFonts w:ascii="Arial" w:hAnsi="Arial" w:cs="Arial"/>
          <w:sz w:val="22"/>
        </w:rPr>
        <w:t>. Refer Figure 3</w:t>
      </w:r>
      <w:r w:rsidR="00AE5F09">
        <w:rPr>
          <w:rFonts w:ascii="Arial" w:hAnsi="Arial" w:cs="Arial"/>
          <w:sz w:val="22"/>
        </w:rPr>
        <w:t>:</w:t>
      </w:r>
    </w:p>
    <w:p w14:paraId="3B00DAC7" w14:textId="77777777" w:rsidR="00C87825" w:rsidRDefault="00AE5F09" w:rsidP="00AE5F09">
      <w:pPr>
        <w:pStyle w:val="ListParagraph"/>
        <w:numPr>
          <w:ilvl w:val="0"/>
          <w:numId w:val="35"/>
        </w:numPr>
        <w:spacing w:after="120" w:line="288" w:lineRule="auto"/>
        <w:rPr>
          <w:rFonts w:ascii="Arial" w:hAnsi="Arial" w:cs="Arial"/>
          <w:sz w:val="22"/>
        </w:rPr>
      </w:pPr>
      <w:r>
        <w:rPr>
          <w:rFonts w:ascii="Arial" w:hAnsi="Arial" w:cs="Arial"/>
          <w:sz w:val="22"/>
        </w:rPr>
        <w:t>Edit organisation details button</w:t>
      </w:r>
    </w:p>
    <w:p w14:paraId="2AD5E507" w14:textId="77777777" w:rsidR="00AE5F09" w:rsidRDefault="00AE5F09" w:rsidP="00AE5F09">
      <w:pPr>
        <w:pStyle w:val="ListParagraph"/>
        <w:numPr>
          <w:ilvl w:val="0"/>
          <w:numId w:val="35"/>
        </w:numPr>
        <w:spacing w:after="120" w:line="288" w:lineRule="auto"/>
        <w:rPr>
          <w:rFonts w:ascii="Arial" w:hAnsi="Arial" w:cs="Arial"/>
          <w:sz w:val="22"/>
        </w:rPr>
      </w:pPr>
      <w:r>
        <w:rPr>
          <w:rFonts w:ascii="Arial" w:hAnsi="Arial" w:cs="Arial"/>
          <w:sz w:val="22"/>
        </w:rPr>
        <w:t>Organisation details section</w:t>
      </w:r>
    </w:p>
    <w:p w14:paraId="6AC00420" w14:textId="77777777" w:rsidR="00AE5F09" w:rsidRDefault="00AE5F09" w:rsidP="00AE5F09">
      <w:pPr>
        <w:pStyle w:val="ListParagraph"/>
        <w:numPr>
          <w:ilvl w:val="0"/>
          <w:numId w:val="35"/>
        </w:numPr>
        <w:spacing w:after="120" w:line="288" w:lineRule="auto"/>
        <w:rPr>
          <w:rFonts w:ascii="Arial" w:hAnsi="Arial" w:cs="Arial"/>
          <w:sz w:val="22"/>
        </w:rPr>
      </w:pPr>
      <w:r>
        <w:rPr>
          <w:rFonts w:ascii="Arial" w:hAnsi="Arial" w:cs="Arial"/>
          <w:sz w:val="22"/>
        </w:rPr>
        <w:t>Outlets listing</w:t>
      </w:r>
    </w:p>
    <w:p w14:paraId="636B1D82" w14:textId="77777777" w:rsidR="002061BA" w:rsidRPr="002061BA" w:rsidRDefault="002061BA" w:rsidP="00D76FBE">
      <w:pPr>
        <w:pStyle w:val="ListParagraph"/>
        <w:numPr>
          <w:ilvl w:val="0"/>
          <w:numId w:val="35"/>
        </w:numPr>
        <w:spacing w:after="120" w:line="288" w:lineRule="auto"/>
        <w:rPr>
          <w:rFonts w:ascii="Arial" w:hAnsi="Arial" w:cs="Arial"/>
          <w:sz w:val="22"/>
        </w:rPr>
      </w:pPr>
      <w:r w:rsidRPr="002061BA">
        <w:rPr>
          <w:rFonts w:ascii="Arial" w:hAnsi="Arial" w:cs="Arial"/>
          <w:sz w:val="22"/>
        </w:rPr>
        <w:t>Add outlet button</w:t>
      </w:r>
    </w:p>
    <w:p w14:paraId="1F57F4EC" w14:textId="77777777" w:rsidR="00AE5F09" w:rsidRDefault="00AE5F09" w:rsidP="00AE5F09">
      <w:pPr>
        <w:pStyle w:val="ListParagraph"/>
        <w:numPr>
          <w:ilvl w:val="0"/>
          <w:numId w:val="35"/>
        </w:numPr>
        <w:spacing w:after="120" w:line="288" w:lineRule="auto"/>
        <w:rPr>
          <w:rFonts w:ascii="Arial" w:hAnsi="Arial" w:cs="Arial"/>
          <w:sz w:val="22"/>
        </w:rPr>
      </w:pPr>
      <w:r>
        <w:rPr>
          <w:rFonts w:ascii="Arial" w:hAnsi="Arial" w:cs="Arial"/>
          <w:sz w:val="22"/>
        </w:rPr>
        <w:t>Pagination function</w:t>
      </w:r>
    </w:p>
    <w:p w14:paraId="0C5BBC68" w14:textId="77777777" w:rsidR="00AE5F09" w:rsidRDefault="00AE5F09" w:rsidP="00AE5F09">
      <w:pPr>
        <w:pStyle w:val="ListParagraph"/>
        <w:numPr>
          <w:ilvl w:val="0"/>
          <w:numId w:val="35"/>
        </w:numPr>
        <w:spacing w:after="120" w:line="288" w:lineRule="auto"/>
        <w:rPr>
          <w:rFonts w:ascii="Arial" w:hAnsi="Arial" w:cs="Arial"/>
          <w:sz w:val="22"/>
        </w:rPr>
      </w:pPr>
      <w:r>
        <w:rPr>
          <w:rFonts w:ascii="Arial" w:hAnsi="Arial" w:cs="Arial"/>
          <w:sz w:val="22"/>
        </w:rPr>
        <w:t>Program activities listing</w:t>
      </w:r>
    </w:p>
    <w:p w14:paraId="36579DE0" w14:textId="77777777" w:rsidR="002061BA" w:rsidRPr="00AE5F09" w:rsidRDefault="002061BA" w:rsidP="00AE5F09">
      <w:pPr>
        <w:pStyle w:val="ListParagraph"/>
        <w:numPr>
          <w:ilvl w:val="0"/>
          <w:numId w:val="35"/>
        </w:numPr>
        <w:spacing w:after="120" w:line="288" w:lineRule="auto"/>
        <w:rPr>
          <w:rFonts w:ascii="Arial" w:hAnsi="Arial" w:cs="Arial"/>
          <w:sz w:val="22"/>
        </w:rPr>
      </w:pPr>
      <w:r>
        <w:rPr>
          <w:rFonts w:ascii="Arial" w:hAnsi="Arial" w:cs="Arial"/>
          <w:sz w:val="22"/>
        </w:rPr>
        <w:t>Notifications area</w:t>
      </w:r>
    </w:p>
    <w:p w14:paraId="5A5067C6" w14:textId="77777777" w:rsidR="00C87825" w:rsidRDefault="00C87825" w:rsidP="00E0227F">
      <w:pPr>
        <w:spacing w:after="0" w:line="240" w:lineRule="auto"/>
        <w:rPr>
          <w:rFonts w:ascii="Arial" w:hAnsi="Arial" w:cs="Arial"/>
          <w:b/>
          <w:sz w:val="16"/>
          <w:szCs w:val="16"/>
        </w:rPr>
      </w:pPr>
      <w:r w:rsidRPr="00E0227F">
        <w:rPr>
          <w:rFonts w:ascii="Arial" w:hAnsi="Arial" w:cs="Arial"/>
          <w:b/>
          <w:sz w:val="16"/>
          <w:szCs w:val="16"/>
        </w:rPr>
        <w:t>Figure 3 - Manage organisation screen</w:t>
      </w:r>
    </w:p>
    <w:p w14:paraId="59AA091F" w14:textId="77777777" w:rsidR="002061BA" w:rsidRDefault="002061BA" w:rsidP="002061BA">
      <w:pPr>
        <w:spacing w:before="0" w:after="0" w:line="240" w:lineRule="auto"/>
        <w:rPr>
          <w:rFonts w:ascii="Arial" w:hAnsi="Arial" w:cs="Arial"/>
          <w:b/>
          <w:sz w:val="16"/>
          <w:szCs w:val="16"/>
        </w:rPr>
      </w:pPr>
      <w:r>
        <w:rPr>
          <w:noProof/>
          <w:lang w:eastAsia="en-AU"/>
        </w:rPr>
        <w:drawing>
          <wp:inline distT="0" distB="0" distL="0" distR="0" wp14:anchorId="0E42FC29" wp14:editId="0F42A068">
            <wp:extent cx="4323362" cy="4833258"/>
            <wp:effectExtent l="19050" t="19050" r="20320" b="24765"/>
            <wp:docPr id="17" name="Picture 17" descr="This is a screen shot of the Manage organisation page highlighting the edit organisation button, organisation details section, outlets section, add outlet button, pagination buttons, program actitivies section and Notifications section" title="Manage organis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39719" cy="4851544"/>
                    </a:xfrm>
                    <a:prstGeom prst="rect">
                      <a:avLst/>
                    </a:prstGeom>
                    <a:ln>
                      <a:solidFill>
                        <a:schemeClr val="tx1"/>
                      </a:solidFill>
                    </a:ln>
                  </pic:spPr>
                </pic:pic>
              </a:graphicData>
            </a:graphic>
          </wp:inline>
        </w:drawing>
      </w:r>
    </w:p>
    <w:p w14:paraId="6B2CBD34" w14:textId="454E4445" w:rsidR="007A762D" w:rsidRPr="002B0C02" w:rsidRDefault="000223AA" w:rsidP="00E0227F">
      <w:pPr>
        <w:pStyle w:val="Caption"/>
        <w:keepNext/>
        <w:spacing w:after="0"/>
        <w:rPr>
          <w:rFonts w:ascii="Arial" w:hAnsi="Arial" w:cs="Arial"/>
          <w:szCs w:val="16"/>
        </w:rPr>
      </w:pPr>
      <w:r>
        <w:rPr>
          <w:rFonts w:ascii="Arial" w:hAnsi="Arial" w:cs="Arial"/>
          <w:caps w:val="0"/>
          <w:szCs w:val="16"/>
        </w:rPr>
        <w:br w:type="page"/>
      </w:r>
      <w:r w:rsidR="00084986">
        <w:rPr>
          <w:rFonts w:ascii="Arial" w:hAnsi="Arial" w:cs="Arial"/>
          <w:caps w:val="0"/>
          <w:szCs w:val="16"/>
        </w:rPr>
        <w:lastRenderedPageBreak/>
        <w:t xml:space="preserve">Table </w:t>
      </w:r>
      <w:r w:rsidR="008371B4">
        <w:rPr>
          <w:rFonts w:ascii="Arial" w:hAnsi="Arial" w:cs="Arial"/>
          <w:caps w:val="0"/>
          <w:szCs w:val="16"/>
        </w:rPr>
        <w:t>1</w:t>
      </w:r>
      <w:r w:rsidR="004F5551">
        <w:rPr>
          <w:rFonts w:ascii="Arial" w:hAnsi="Arial" w:cs="Arial"/>
          <w:caps w:val="0"/>
          <w:szCs w:val="16"/>
        </w:rPr>
        <w:t xml:space="preserve"> - Field d</w:t>
      </w:r>
      <w:r w:rsidR="006B0B72" w:rsidRPr="002B0C02">
        <w:rPr>
          <w:rFonts w:ascii="Arial" w:hAnsi="Arial" w:cs="Arial"/>
          <w:caps w:val="0"/>
          <w:szCs w:val="16"/>
        </w:rPr>
        <w:t xml:space="preserve">escriptions </w:t>
      </w:r>
      <w:r w:rsidR="004F5551">
        <w:rPr>
          <w:rFonts w:ascii="Arial" w:hAnsi="Arial" w:cs="Arial"/>
          <w:caps w:val="0"/>
          <w:szCs w:val="16"/>
        </w:rPr>
        <w:t xml:space="preserve">for the Manage organisations screen </w:t>
      </w:r>
      <w:r w:rsidR="006B0B72" w:rsidRPr="002B0C02">
        <w:rPr>
          <w:rFonts w:ascii="Arial" w:hAnsi="Arial" w:cs="Arial"/>
          <w:caps w:val="0"/>
          <w:szCs w:val="16"/>
        </w:rPr>
        <w:t>(Refer Figure 3)</w:t>
      </w:r>
    </w:p>
    <w:tbl>
      <w:tblPr>
        <w:tblStyle w:val="TableGrid"/>
        <w:tblW w:w="5000" w:type="pct"/>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Field descriptions for the Manage organisations screen"/>
        <w:tblDescription w:val="This table describes each field found under the Manage organisations screen"/>
      </w:tblPr>
      <w:tblGrid>
        <w:gridCol w:w="3100"/>
        <w:gridCol w:w="7346"/>
      </w:tblGrid>
      <w:tr w:rsidR="0094031E" w:rsidRPr="007B2BB9" w14:paraId="11484D33" w14:textId="77777777" w:rsidTr="007656F9">
        <w:trPr>
          <w:cantSplit/>
          <w:trHeight w:val="283"/>
          <w:tblHeader/>
        </w:trPr>
        <w:tc>
          <w:tcPr>
            <w:tcW w:w="1484" w:type="pct"/>
            <w:shd w:val="clear" w:color="auto" w:fill="02303D" w:themeFill="accent2" w:themeFillShade="80"/>
          </w:tcPr>
          <w:p w14:paraId="2E637704" w14:textId="77777777" w:rsidR="0094031E" w:rsidRPr="007B2BB9" w:rsidRDefault="0094031E" w:rsidP="00D00B31">
            <w:pPr>
              <w:spacing w:after="120" w:line="288" w:lineRule="auto"/>
              <w:rPr>
                <w:rFonts w:ascii="Arial" w:hAnsi="Arial" w:cs="Arial"/>
                <w:b/>
                <w:color w:val="FFFFFF" w:themeColor="background1"/>
                <w:sz w:val="22"/>
              </w:rPr>
            </w:pPr>
            <w:r w:rsidRPr="007B2BB9">
              <w:rPr>
                <w:rFonts w:ascii="Arial" w:hAnsi="Arial" w:cs="Arial"/>
                <w:b/>
                <w:color w:val="FFFFFF" w:themeColor="background1"/>
                <w:sz w:val="22"/>
              </w:rPr>
              <w:t>FIELD</w:t>
            </w:r>
          </w:p>
        </w:tc>
        <w:tc>
          <w:tcPr>
            <w:tcW w:w="3516" w:type="pct"/>
            <w:shd w:val="clear" w:color="auto" w:fill="02303D" w:themeFill="accent2" w:themeFillShade="80"/>
          </w:tcPr>
          <w:p w14:paraId="38D9A97F" w14:textId="77777777" w:rsidR="0094031E" w:rsidRPr="007B2BB9" w:rsidRDefault="0094031E" w:rsidP="00D00B31">
            <w:pPr>
              <w:spacing w:after="120" w:line="288" w:lineRule="auto"/>
              <w:rPr>
                <w:rFonts w:ascii="Arial" w:hAnsi="Arial" w:cs="Arial"/>
                <w:b/>
                <w:color w:val="FFFFFF" w:themeColor="background1"/>
                <w:sz w:val="22"/>
              </w:rPr>
            </w:pPr>
            <w:r w:rsidRPr="007B2BB9">
              <w:rPr>
                <w:rFonts w:ascii="Arial" w:hAnsi="Arial" w:cs="Arial"/>
                <w:b/>
                <w:color w:val="FFFFFF" w:themeColor="background1"/>
                <w:sz w:val="22"/>
              </w:rPr>
              <w:t>DESCRIPTION</w:t>
            </w:r>
          </w:p>
        </w:tc>
      </w:tr>
      <w:tr w:rsidR="0083052D" w:rsidRPr="007B2BB9" w14:paraId="6DD5EF4F" w14:textId="77777777" w:rsidTr="007656F9">
        <w:trPr>
          <w:cantSplit/>
        </w:trPr>
        <w:tc>
          <w:tcPr>
            <w:tcW w:w="1484" w:type="pct"/>
            <w:shd w:val="clear" w:color="auto" w:fill="D9D9D9" w:themeFill="background1" w:themeFillShade="D9"/>
          </w:tcPr>
          <w:p w14:paraId="1DC64BC3" w14:textId="77777777" w:rsidR="0083052D" w:rsidRPr="006B0B72" w:rsidRDefault="0083052D" w:rsidP="00B8216E">
            <w:pPr>
              <w:rPr>
                <w:rFonts w:ascii="Arial" w:hAnsi="Arial" w:cs="Arial"/>
                <w:b/>
                <w:sz w:val="22"/>
              </w:rPr>
            </w:pPr>
            <w:r w:rsidRPr="00996A1A">
              <w:rPr>
                <w:rFonts w:ascii="Arial" w:hAnsi="Arial" w:cs="Arial"/>
                <w:b/>
                <w:sz w:val="22"/>
              </w:rPr>
              <w:t>Edit Organisation Details</w:t>
            </w:r>
          </w:p>
        </w:tc>
        <w:tc>
          <w:tcPr>
            <w:tcW w:w="3516" w:type="pct"/>
            <w:shd w:val="clear" w:color="auto" w:fill="F2F2F2" w:themeFill="background1" w:themeFillShade="F2"/>
          </w:tcPr>
          <w:p w14:paraId="5B552E16" w14:textId="172146DC" w:rsidR="0083052D" w:rsidRPr="006B0B72" w:rsidRDefault="0083052D" w:rsidP="00996A1A">
            <w:pPr>
              <w:spacing w:line="276" w:lineRule="auto"/>
              <w:rPr>
                <w:rFonts w:ascii="Arial" w:hAnsi="Arial" w:cs="Arial"/>
                <w:sz w:val="22"/>
              </w:rPr>
            </w:pPr>
            <w:r w:rsidRPr="00996A1A">
              <w:rPr>
                <w:rFonts w:ascii="Arial" w:hAnsi="Arial" w:cs="Arial"/>
                <w:sz w:val="22"/>
              </w:rPr>
              <w:t xml:space="preserve">Select this button if you need to update your organisations details, including preferred name and participation in the </w:t>
            </w:r>
            <w:r w:rsidR="002B0C02">
              <w:rPr>
                <w:rFonts w:ascii="Arial" w:hAnsi="Arial" w:cs="Arial"/>
                <w:sz w:val="22"/>
              </w:rPr>
              <w:t>partnership approach</w:t>
            </w:r>
            <w:r w:rsidRPr="00996A1A">
              <w:rPr>
                <w:rFonts w:ascii="Arial" w:hAnsi="Arial" w:cs="Arial"/>
                <w:sz w:val="22"/>
              </w:rPr>
              <w:t>.</w:t>
            </w:r>
            <w:r w:rsidR="0067785C">
              <w:rPr>
                <w:rFonts w:ascii="Arial" w:hAnsi="Arial" w:cs="Arial"/>
                <w:sz w:val="22"/>
              </w:rPr>
              <w:t xml:space="preserve"> Refer to the </w:t>
            </w:r>
            <w:hyperlink r:id="rId11" w:history="1">
              <w:r w:rsidR="0067785C" w:rsidRPr="0067785C">
                <w:rPr>
                  <w:rStyle w:val="Hyperlink"/>
                  <w:rFonts w:ascii="Arial" w:hAnsi="Arial" w:cs="Arial"/>
                  <w:sz w:val="22"/>
                </w:rPr>
                <w:t>Create and manage outlets</w:t>
              </w:r>
            </w:hyperlink>
            <w:r w:rsidR="0067785C">
              <w:rPr>
                <w:rFonts w:ascii="Arial" w:hAnsi="Arial" w:cs="Arial"/>
                <w:sz w:val="22"/>
              </w:rPr>
              <w:t xml:space="preserve"> task card for more information.</w:t>
            </w:r>
          </w:p>
        </w:tc>
      </w:tr>
      <w:tr w:rsidR="006B0B72" w:rsidRPr="007B2BB9" w14:paraId="152F2339" w14:textId="77777777" w:rsidTr="007656F9">
        <w:trPr>
          <w:cantSplit/>
        </w:trPr>
        <w:tc>
          <w:tcPr>
            <w:tcW w:w="1484" w:type="pct"/>
            <w:shd w:val="clear" w:color="auto" w:fill="D9D9D9" w:themeFill="background1" w:themeFillShade="D9"/>
            <w:vAlign w:val="center"/>
          </w:tcPr>
          <w:p w14:paraId="434AAA6D" w14:textId="77777777" w:rsidR="006B0B72" w:rsidRPr="006B0B72" w:rsidRDefault="006B0B72" w:rsidP="00B8216E">
            <w:pPr>
              <w:rPr>
                <w:rFonts w:ascii="Arial" w:hAnsi="Arial" w:cs="Arial"/>
                <w:b/>
                <w:sz w:val="22"/>
              </w:rPr>
            </w:pPr>
            <w:r w:rsidRPr="006B0B72">
              <w:rPr>
                <w:rFonts w:ascii="Arial" w:hAnsi="Arial" w:cs="Arial"/>
                <w:b/>
                <w:sz w:val="22"/>
              </w:rPr>
              <w:t>Organisation Details</w:t>
            </w:r>
          </w:p>
        </w:tc>
        <w:tc>
          <w:tcPr>
            <w:tcW w:w="3516" w:type="pct"/>
            <w:shd w:val="clear" w:color="auto" w:fill="auto"/>
          </w:tcPr>
          <w:p w14:paraId="2278F3D6" w14:textId="66BF7CA0" w:rsidR="006B0B72" w:rsidRPr="006B0B72" w:rsidRDefault="006B0B72" w:rsidP="00CD5D2B">
            <w:pPr>
              <w:spacing w:line="276" w:lineRule="auto"/>
              <w:rPr>
                <w:rFonts w:ascii="Arial" w:hAnsi="Arial" w:cs="Arial"/>
                <w:sz w:val="22"/>
              </w:rPr>
            </w:pPr>
            <w:r w:rsidRPr="006B0B72">
              <w:rPr>
                <w:rFonts w:ascii="Arial" w:hAnsi="Arial" w:cs="Arial"/>
                <w:sz w:val="22"/>
              </w:rPr>
              <w:t xml:space="preserve">This area </w:t>
            </w:r>
            <w:r w:rsidR="002B0C02">
              <w:rPr>
                <w:rFonts w:ascii="Arial" w:hAnsi="Arial" w:cs="Arial"/>
                <w:sz w:val="22"/>
              </w:rPr>
              <w:t>displays</w:t>
            </w:r>
            <w:r w:rsidR="002B0C02" w:rsidRPr="006B0B72">
              <w:rPr>
                <w:rFonts w:ascii="Arial" w:hAnsi="Arial" w:cs="Arial"/>
                <w:sz w:val="22"/>
              </w:rPr>
              <w:t xml:space="preserve"> </w:t>
            </w:r>
            <w:r w:rsidRPr="006B0B72">
              <w:rPr>
                <w:rFonts w:ascii="Arial" w:hAnsi="Arial" w:cs="Arial"/>
                <w:sz w:val="22"/>
              </w:rPr>
              <w:t xml:space="preserve">a general overview of your organisation </w:t>
            </w:r>
            <w:r w:rsidR="00CD5D2B">
              <w:rPr>
                <w:rFonts w:ascii="Arial" w:hAnsi="Arial" w:cs="Arial"/>
                <w:sz w:val="22"/>
              </w:rPr>
              <w:t>including your preferred name, source name, ABN and source Identifier</w:t>
            </w:r>
            <w:r w:rsidRPr="006B0B72">
              <w:rPr>
                <w:rFonts w:ascii="Arial" w:hAnsi="Arial" w:cs="Arial"/>
                <w:sz w:val="22"/>
              </w:rPr>
              <w:t>.</w:t>
            </w:r>
          </w:p>
        </w:tc>
      </w:tr>
      <w:tr w:rsidR="006B0B72" w:rsidRPr="007B2BB9" w14:paraId="285066F2" w14:textId="77777777" w:rsidTr="007656F9">
        <w:trPr>
          <w:cantSplit/>
        </w:trPr>
        <w:tc>
          <w:tcPr>
            <w:tcW w:w="1484" w:type="pct"/>
            <w:shd w:val="clear" w:color="auto" w:fill="D9D9D9" w:themeFill="background1" w:themeFillShade="D9"/>
            <w:vAlign w:val="center"/>
          </w:tcPr>
          <w:p w14:paraId="4C670A50" w14:textId="77777777" w:rsidR="006B0B72" w:rsidRPr="006B0B72" w:rsidRDefault="006B0B72" w:rsidP="00B8216E">
            <w:pPr>
              <w:rPr>
                <w:rFonts w:ascii="Arial" w:hAnsi="Arial" w:cs="Arial"/>
                <w:b/>
                <w:sz w:val="22"/>
              </w:rPr>
            </w:pPr>
            <w:r w:rsidRPr="006B0B72">
              <w:rPr>
                <w:rFonts w:ascii="Arial" w:hAnsi="Arial" w:cs="Arial"/>
                <w:b/>
                <w:sz w:val="22"/>
              </w:rPr>
              <w:t>Outlets</w:t>
            </w:r>
          </w:p>
        </w:tc>
        <w:tc>
          <w:tcPr>
            <w:tcW w:w="3516" w:type="pct"/>
            <w:shd w:val="clear" w:color="auto" w:fill="F2F2F2" w:themeFill="background1" w:themeFillShade="F2"/>
          </w:tcPr>
          <w:p w14:paraId="28037947" w14:textId="77777777" w:rsidR="006B0B72" w:rsidRPr="006B0B72" w:rsidRDefault="00F45509" w:rsidP="00996A1A">
            <w:pPr>
              <w:spacing w:before="0" w:line="276" w:lineRule="auto"/>
              <w:rPr>
                <w:rFonts w:ascii="Arial" w:hAnsi="Arial" w:cs="Arial"/>
                <w:sz w:val="22"/>
              </w:rPr>
            </w:pPr>
            <w:r>
              <w:rPr>
                <w:rFonts w:ascii="Arial" w:hAnsi="Arial" w:cs="Arial"/>
                <w:sz w:val="22"/>
              </w:rPr>
              <w:t>This area lists all o</w:t>
            </w:r>
            <w:r w:rsidR="006B0B72" w:rsidRPr="006B0B72">
              <w:rPr>
                <w:rFonts w:ascii="Arial" w:hAnsi="Arial" w:cs="Arial"/>
                <w:sz w:val="22"/>
              </w:rPr>
              <w:t xml:space="preserve">utlets associated with your organisation. If you are a first time user, no </w:t>
            </w:r>
            <w:r>
              <w:rPr>
                <w:rFonts w:ascii="Arial" w:hAnsi="Arial" w:cs="Arial"/>
                <w:sz w:val="22"/>
              </w:rPr>
              <w:t>o</w:t>
            </w:r>
            <w:r w:rsidR="006B0B72" w:rsidRPr="006B0B72">
              <w:rPr>
                <w:rFonts w:ascii="Arial" w:hAnsi="Arial" w:cs="Arial"/>
                <w:sz w:val="22"/>
              </w:rPr>
              <w:t>utlets w</w:t>
            </w:r>
            <w:r>
              <w:rPr>
                <w:rFonts w:ascii="Arial" w:hAnsi="Arial" w:cs="Arial"/>
                <w:sz w:val="22"/>
              </w:rPr>
              <w:t>ill</w:t>
            </w:r>
            <w:r w:rsidR="006B0B72" w:rsidRPr="006B0B72">
              <w:rPr>
                <w:rFonts w:ascii="Arial" w:hAnsi="Arial" w:cs="Arial"/>
                <w:sz w:val="22"/>
              </w:rPr>
              <w:t xml:space="preserve"> be listed. You will need to add your </w:t>
            </w:r>
            <w:r>
              <w:rPr>
                <w:rFonts w:ascii="Arial" w:hAnsi="Arial" w:cs="Arial"/>
                <w:sz w:val="22"/>
              </w:rPr>
              <w:t>o</w:t>
            </w:r>
            <w:r w:rsidR="006B0B72" w:rsidRPr="006B0B72">
              <w:rPr>
                <w:rFonts w:ascii="Arial" w:hAnsi="Arial" w:cs="Arial"/>
                <w:sz w:val="22"/>
              </w:rPr>
              <w:t>utlets.</w:t>
            </w:r>
          </w:p>
        </w:tc>
      </w:tr>
      <w:tr w:rsidR="00020685" w:rsidRPr="007B2BB9" w14:paraId="335DD565" w14:textId="77777777" w:rsidTr="007656F9">
        <w:trPr>
          <w:cantSplit/>
        </w:trPr>
        <w:tc>
          <w:tcPr>
            <w:tcW w:w="1484" w:type="pct"/>
            <w:shd w:val="clear" w:color="auto" w:fill="D9D9D9" w:themeFill="background1" w:themeFillShade="D9"/>
            <w:vAlign w:val="center"/>
          </w:tcPr>
          <w:p w14:paraId="2F8A16B3" w14:textId="77777777" w:rsidR="00020685" w:rsidRPr="006B0B72" w:rsidRDefault="00020685" w:rsidP="003D2020">
            <w:pPr>
              <w:spacing w:line="276" w:lineRule="auto"/>
              <w:rPr>
                <w:rFonts w:ascii="Arial" w:hAnsi="Arial" w:cs="Arial"/>
                <w:b/>
                <w:noProof/>
                <w:sz w:val="22"/>
              </w:rPr>
            </w:pPr>
            <w:r>
              <w:rPr>
                <w:rFonts w:ascii="Arial" w:hAnsi="Arial" w:cs="Arial"/>
                <w:b/>
                <w:noProof/>
                <w:sz w:val="22"/>
              </w:rPr>
              <w:t>Add Outlet</w:t>
            </w:r>
          </w:p>
        </w:tc>
        <w:tc>
          <w:tcPr>
            <w:tcW w:w="3516" w:type="pct"/>
            <w:shd w:val="clear" w:color="auto" w:fill="FFFFFF" w:themeFill="background1"/>
          </w:tcPr>
          <w:p w14:paraId="5F95A120" w14:textId="77777777" w:rsidR="00020685" w:rsidRPr="006B0B72" w:rsidRDefault="00020685" w:rsidP="003D2020">
            <w:pPr>
              <w:tabs>
                <w:tab w:val="left" w:pos="10490"/>
              </w:tabs>
              <w:spacing w:line="276" w:lineRule="auto"/>
              <w:ind w:right="414"/>
              <w:rPr>
                <w:rFonts w:ascii="Arial" w:hAnsi="Arial" w:cs="Arial"/>
                <w:sz w:val="22"/>
              </w:rPr>
            </w:pPr>
            <w:r w:rsidRPr="006B0B72">
              <w:rPr>
                <w:rFonts w:ascii="Arial" w:hAnsi="Arial" w:cs="Arial"/>
                <w:sz w:val="22"/>
              </w:rPr>
              <w:t xml:space="preserve">Select this button if you need to add an </w:t>
            </w:r>
            <w:r>
              <w:rPr>
                <w:rFonts w:ascii="Arial" w:hAnsi="Arial" w:cs="Arial"/>
                <w:sz w:val="22"/>
              </w:rPr>
              <w:t>o</w:t>
            </w:r>
            <w:r w:rsidRPr="006B0B72">
              <w:rPr>
                <w:rFonts w:ascii="Arial" w:hAnsi="Arial" w:cs="Arial"/>
                <w:sz w:val="22"/>
              </w:rPr>
              <w:t xml:space="preserve">utlet. </w:t>
            </w:r>
          </w:p>
          <w:p w14:paraId="0A532923" w14:textId="6C4758DF" w:rsidR="00020685" w:rsidRPr="006B0B72" w:rsidRDefault="00020685" w:rsidP="003D2020">
            <w:pPr>
              <w:tabs>
                <w:tab w:val="left" w:pos="10490"/>
              </w:tabs>
              <w:spacing w:line="276" w:lineRule="auto"/>
              <w:ind w:right="414"/>
              <w:rPr>
                <w:rFonts w:ascii="Arial" w:eastAsiaTheme="majorEastAsia" w:hAnsi="Arial" w:cs="Arial"/>
                <w:sz w:val="22"/>
              </w:rPr>
            </w:pPr>
            <w:r w:rsidRPr="006B0B72">
              <w:rPr>
                <w:rFonts w:ascii="Arial" w:hAnsi="Arial" w:cs="Arial"/>
                <w:noProof/>
                <w:sz w:val="22"/>
              </w:rPr>
              <w:t xml:space="preserve">For instructions on how to </w:t>
            </w:r>
            <w:r w:rsidRPr="00761960">
              <w:rPr>
                <w:rFonts w:ascii="Arial" w:hAnsi="Arial" w:cs="Arial"/>
                <w:noProof/>
                <w:sz w:val="22"/>
              </w:rPr>
              <w:t>add an outlet</w:t>
            </w:r>
            <w:r w:rsidRPr="006B0B72">
              <w:rPr>
                <w:rFonts w:ascii="Arial" w:hAnsi="Arial" w:cs="Arial"/>
                <w:noProof/>
                <w:sz w:val="22"/>
              </w:rPr>
              <w:t xml:space="preserve">, please </w:t>
            </w:r>
            <w:r w:rsidRPr="006B0B72">
              <w:rPr>
                <w:rFonts w:ascii="Arial" w:eastAsiaTheme="majorEastAsia" w:hAnsi="Arial" w:cs="Arial"/>
                <w:sz w:val="22"/>
              </w:rPr>
              <w:t>access</w:t>
            </w:r>
            <w:r>
              <w:rPr>
                <w:rFonts w:ascii="Arial" w:eastAsiaTheme="majorEastAsia" w:hAnsi="Arial" w:cs="Arial"/>
                <w:sz w:val="22"/>
              </w:rPr>
              <w:t xml:space="preserve"> the</w:t>
            </w:r>
            <w:r w:rsidRPr="006B0B72">
              <w:rPr>
                <w:rFonts w:ascii="Arial" w:eastAsiaTheme="majorEastAsia" w:hAnsi="Arial" w:cs="Arial"/>
                <w:sz w:val="22"/>
              </w:rPr>
              <w:t xml:space="preserve"> </w:t>
            </w:r>
            <w:hyperlink r:id="rId12" w:history="1">
              <w:r w:rsidRPr="0083052D">
                <w:rPr>
                  <w:rStyle w:val="Hyperlink"/>
                  <w:rFonts w:ascii="Arial" w:eastAsiaTheme="majorEastAsia" w:hAnsi="Arial" w:cs="Arial"/>
                  <w:sz w:val="22"/>
                </w:rPr>
                <w:t>Create and manage outlets</w:t>
              </w:r>
              <w:r w:rsidRPr="008371B4">
                <w:rPr>
                  <w:rStyle w:val="Hyperlink"/>
                  <w:rFonts w:ascii="Arial" w:eastAsiaTheme="majorEastAsia" w:hAnsi="Arial" w:cs="Arial"/>
                  <w:color w:val="auto"/>
                  <w:sz w:val="22"/>
                  <w:u w:val="none"/>
                </w:rPr>
                <w:t xml:space="preserve"> </w:t>
              </w:r>
              <w:r w:rsidRPr="00761960">
                <w:rPr>
                  <w:rFonts w:ascii="Arial" w:hAnsi="Arial" w:cs="Arial"/>
                  <w:sz w:val="22"/>
                </w:rPr>
                <w:t>task card.</w:t>
              </w:r>
            </w:hyperlink>
          </w:p>
        </w:tc>
      </w:tr>
      <w:tr w:rsidR="00557471" w:rsidRPr="007B2BB9" w14:paraId="491183D8" w14:textId="77777777" w:rsidTr="007656F9">
        <w:trPr>
          <w:cantSplit/>
        </w:trPr>
        <w:tc>
          <w:tcPr>
            <w:tcW w:w="1484" w:type="pct"/>
            <w:shd w:val="clear" w:color="auto" w:fill="D9D9D9" w:themeFill="background1" w:themeFillShade="D9"/>
            <w:vAlign w:val="center"/>
          </w:tcPr>
          <w:p w14:paraId="31D04794" w14:textId="77777777" w:rsidR="00557471" w:rsidRPr="006B0B72" w:rsidRDefault="00557471" w:rsidP="00996A1A">
            <w:pPr>
              <w:spacing w:line="276" w:lineRule="auto"/>
              <w:rPr>
                <w:rFonts w:ascii="Arial" w:hAnsi="Arial" w:cs="Arial"/>
                <w:b/>
                <w:noProof/>
                <w:sz w:val="22"/>
              </w:rPr>
            </w:pPr>
            <w:r w:rsidRPr="006B0B72">
              <w:rPr>
                <w:rFonts w:ascii="Arial" w:hAnsi="Arial" w:cs="Arial"/>
                <w:b/>
                <w:noProof/>
                <w:sz w:val="22"/>
              </w:rPr>
              <w:t xml:space="preserve">Pagination </w:t>
            </w:r>
            <w:r w:rsidR="002B0C02">
              <w:rPr>
                <w:rFonts w:ascii="Arial" w:hAnsi="Arial" w:cs="Arial"/>
                <w:b/>
                <w:noProof/>
                <w:sz w:val="22"/>
              </w:rPr>
              <w:t>f</w:t>
            </w:r>
            <w:r w:rsidRPr="006B0B72">
              <w:rPr>
                <w:rFonts w:ascii="Arial" w:hAnsi="Arial" w:cs="Arial"/>
                <w:b/>
                <w:noProof/>
                <w:sz w:val="22"/>
              </w:rPr>
              <w:t>unction</w:t>
            </w:r>
          </w:p>
        </w:tc>
        <w:tc>
          <w:tcPr>
            <w:tcW w:w="3516" w:type="pct"/>
            <w:shd w:val="clear" w:color="auto" w:fill="F2F2F2" w:themeFill="background1" w:themeFillShade="F2"/>
            <w:vAlign w:val="center"/>
          </w:tcPr>
          <w:p w14:paraId="1E56C1F9" w14:textId="77777777" w:rsidR="00557471" w:rsidRDefault="00557471" w:rsidP="00996A1A">
            <w:pPr>
              <w:pStyle w:val="Default"/>
              <w:tabs>
                <w:tab w:val="left" w:pos="10490"/>
              </w:tabs>
              <w:spacing w:before="240" w:line="276" w:lineRule="auto"/>
              <w:ind w:left="-12" w:right="260"/>
              <w:rPr>
                <w:rFonts w:ascii="Arial" w:hAnsi="Arial" w:cs="Arial"/>
                <w:color w:val="auto"/>
                <w:sz w:val="22"/>
                <w:szCs w:val="22"/>
              </w:rPr>
            </w:pPr>
            <w:r w:rsidRPr="006B0B72">
              <w:rPr>
                <w:rFonts w:ascii="Arial" w:hAnsi="Arial" w:cs="Arial"/>
                <w:color w:val="auto"/>
                <w:sz w:val="22"/>
                <w:szCs w:val="22"/>
              </w:rPr>
              <w:t xml:space="preserve">Should your organisation have multiple </w:t>
            </w:r>
            <w:r>
              <w:rPr>
                <w:rFonts w:ascii="Arial" w:hAnsi="Arial" w:cs="Arial"/>
                <w:color w:val="auto"/>
                <w:sz w:val="22"/>
                <w:szCs w:val="22"/>
              </w:rPr>
              <w:t>o</w:t>
            </w:r>
            <w:r w:rsidRPr="006B0B72">
              <w:rPr>
                <w:rFonts w:ascii="Arial" w:hAnsi="Arial" w:cs="Arial"/>
                <w:color w:val="auto"/>
                <w:sz w:val="22"/>
                <w:szCs w:val="22"/>
              </w:rPr>
              <w:t xml:space="preserve">utlets and/or </w:t>
            </w:r>
            <w:r>
              <w:rPr>
                <w:rFonts w:ascii="Arial" w:hAnsi="Arial" w:cs="Arial"/>
                <w:color w:val="auto"/>
                <w:sz w:val="22"/>
                <w:szCs w:val="22"/>
              </w:rPr>
              <w:t>program</w:t>
            </w:r>
            <w:r w:rsidRPr="006B0B72">
              <w:rPr>
                <w:rFonts w:ascii="Arial" w:hAnsi="Arial" w:cs="Arial"/>
                <w:color w:val="auto"/>
                <w:sz w:val="22"/>
                <w:szCs w:val="22"/>
              </w:rPr>
              <w:t xml:space="preserve"> activities, the information will automatically paginate. Use the numbered pages or </w:t>
            </w:r>
            <w:r w:rsidRPr="006B0B72">
              <w:rPr>
                <w:rFonts w:ascii="Arial" w:hAnsi="Arial" w:cs="Arial"/>
                <w:b/>
                <w:color w:val="auto"/>
                <w:sz w:val="22"/>
                <w:szCs w:val="22"/>
              </w:rPr>
              <w:t xml:space="preserve">Next </w:t>
            </w:r>
            <w:r w:rsidRPr="006B0B72">
              <w:rPr>
                <w:rFonts w:ascii="Arial" w:hAnsi="Arial" w:cs="Arial"/>
                <w:color w:val="auto"/>
                <w:sz w:val="22"/>
                <w:szCs w:val="22"/>
              </w:rPr>
              <w:t>button to move through the pagination function.</w:t>
            </w:r>
          </w:p>
          <w:p w14:paraId="015C32B2" w14:textId="77777777" w:rsidR="00557471" w:rsidRPr="006B0B72" w:rsidRDefault="00557471" w:rsidP="00996A1A">
            <w:pPr>
              <w:pStyle w:val="Default"/>
              <w:tabs>
                <w:tab w:val="left" w:pos="10490"/>
              </w:tabs>
              <w:spacing w:line="276" w:lineRule="auto"/>
              <w:ind w:left="-12" w:right="260"/>
              <w:rPr>
                <w:rFonts w:ascii="Arial" w:hAnsi="Arial" w:cs="Arial"/>
                <w:color w:val="auto"/>
                <w:sz w:val="22"/>
                <w:szCs w:val="22"/>
              </w:rPr>
            </w:pPr>
          </w:p>
        </w:tc>
      </w:tr>
      <w:tr w:rsidR="006B0B72" w:rsidRPr="007B2BB9" w14:paraId="6FCA897B" w14:textId="77777777" w:rsidTr="007656F9">
        <w:trPr>
          <w:cantSplit/>
        </w:trPr>
        <w:tc>
          <w:tcPr>
            <w:tcW w:w="1484" w:type="pct"/>
            <w:shd w:val="clear" w:color="auto" w:fill="D9D9D9" w:themeFill="background1" w:themeFillShade="D9"/>
            <w:vAlign w:val="center"/>
          </w:tcPr>
          <w:p w14:paraId="3FFBE39D" w14:textId="77777777" w:rsidR="006B0B72" w:rsidRPr="006B0B72" w:rsidRDefault="00226AA5">
            <w:pPr>
              <w:spacing w:line="360" w:lineRule="auto"/>
              <w:rPr>
                <w:rFonts w:ascii="Arial" w:hAnsi="Arial" w:cs="Arial"/>
                <w:b/>
                <w:noProof/>
                <w:sz w:val="22"/>
              </w:rPr>
            </w:pPr>
            <w:r w:rsidRPr="00401CB7">
              <w:rPr>
                <w:rFonts w:ascii="Arial" w:hAnsi="Arial" w:cs="Arial"/>
                <w:b/>
                <w:noProof/>
                <w:sz w:val="22"/>
              </w:rPr>
              <w:t>Program</w:t>
            </w:r>
            <w:r w:rsidR="006B0B72" w:rsidRPr="00401CB7">
              <w:rPr>
                <w:rFonts w:ascii="Arial" w:hAnsi="Arial" w:cs="Arial"/>
                <w:b/>
                <w:noProof/>
                <w:sz w:val="22"/>
              </w:rPr>
              <w:t xml:space="preserve"> </w:t>
            </w:r>
            <w:r w:rsidR="002B0C02">
              <w:rPr>
                <w:rFonts w:ascii="Arial" w:hAnsi="Arial" w:cs="Arial"/>
                <w:b/>
                <w:noProof/>
                <w:sz w:val="22"/>
              </w:rPr>
              <w:t>a</w:t>
            </w:r>
            <w:r w:rsidR="006B0B72" w:rsidRPr="00401CB7">
              <w:rPr>
                <w:rFonts w:ascii="Arial" w:hAnsi="Arial" w:cs="Arial"/>
                <w:b/>
                <w:noProof/>
                <w:sz w:val="22"/>
              </w:rPr>
              <w:t>ctivities</w:t>
            </w:r>
          </w:p>
        </w:tc>
        <w:tc>
          <w:tcPr>
            <w:tcW w:w="3516" w:type="pct"/>
            <w:shd w:val="clear" w:color="auto" w:fill="FFFFFF" w:themeFill="background1"/>
          </w:tcPr>
          <w:p w14:paraId="3D57E3CA" w14:textId="24A3D6FC" w:rsidR="006B0B72" w:rsidRPr="006B0B72" w:rsidRDefault="006B0B72" w:rsidP="00213AA2">
            <w:pPr>
              <w:spacing w:line="276" w:lineRule="auto"/>
              <w:rPr>
                <w:rFonts w:ascii="Arial" w:hAnsi="Arial" w:cs="Arial"/>
                <w:noProof/>
                <w:sz w:val="22"/>
              </w:rPr>
            </w:pPr>
            <w:r w:rsidRPr="006B0B72">
              <w:rPr>
                <w:rFonts w:ascii="Arial" w:hAnsi="Arial" w:cs="Arial"/>
                <w:sz w:val="22"/>
              </w:rPr>
              <w:t xml:space="preserve">This area lists all </w:t>
            </w:r>
            <w:r w:rsidR="00226AA5">
              <w:rPr>
                <w:rFonts w:ascii="Arial" w:hAnsi="Arial" w:cs="Arial"/>
                <w:sz w:val="22"/>
              </w:rPr>
              <w:t>program</w:t>
            </w:r>
            <w:r w:rsidRPr="006B0B72">
              <w:rPr>
                <w:rFonts w:ascii="Arial" w:hAnsi="Arial" w:cs="Arial"/>
                <w:sz w:val="22"/>
              </w:rPr>
              <w:t xml:space="preserve"> activities that your organisation has been funded to deliver</w:t>
            </w:r>
            <w:r w:rsidR="00C730C5">
              <w:rPr>
                <w:rFonts w:ascii="Arial" w:hAnsi="Arial" w:cs="Arial"/>
                <w:sz w:val="22"/>
              </w:rPr>
              <w:t>, and to be reported against in the Data Exchange</w:t>
            </w:r>
            <w:r w:rsidRPr="006B0B72">
              <w:rPr>
                <w:rFonts w:ascii="Arial" w:hAnsi="Arial" w:cs="Arial"/>
                <w:sz w:val="22"/>
              </w:rPr>
              <w:t>.</w:t>
            </w:r>
            <w:r w:rsidRPr="006B0B72">
              <w:rPr>
                <w:rFonts w:ascii="Arial" w:hAnsi="Arial" w:cs="Arial"/>
                <w:noProof/>
                <w:sz w:val="22"/>
              </w:rPr>
              <w:t xml:space="preserve"> </w:t>
            </w:r>
          </w:p>
        </w:tc>
      </w:tr>
      <w:tr w:rsidR="00020685" w:rsidRPr="007B2BB9" w14:paraId="16CC703F" w14:textId="77777777" w:rsidTr="007656F9">
        <w:trPr>
          <w:cantSplit/>
        </w:trPr>
        <w:tc>
          <w:tcPr>
            <w:tcW w:w="1484" w:type="pct"/>
            <w:shd w:val="clear" w:color="auto" w:fill="D9D9D9" w:themeFill="background1" w:themeFillShade="D9"/>
            <w:vAlign w:val="center"/>
          </w:tcPr>
          <w:p w14:paraId="4809305D" w14:textId="77777777" w:rsidR="00020685" w:rsidRPr="00401CB7" w:rsidRDefault="00020685">
            <w:pPr>
              <w:spacing w:line="360" w:lineRule="auto"/>
              <w:rPr>
                <w:rFonts w:ascii="Arial" w:hAnsi="Arial" w:cs="Arial"/>
                <w:b/>
                <w:noProof/>
                <w:sz w:val="22"/>
              </w:rPr>
            </w:pPr>
            <w:r>
              <w:rPr>
                <w:rFonts w:ascii="Arial" w:hAnsi="Arial" w:cs="Arial"/>
                <w:b/>
                <w:noProof/>
                <w:sz w:val="22"/>
              </w:rPr>
              <w:t>Notifications area</w:t>
            </w:r>
          </w:p>
        </w:tc>
        <w:tc>
          <w:tcPr>
            <w:tcW w:w="3516" w:type="pct"/>
            <w:shd w:val="clear" w:color="auto" w:fill="F2F2F2" w:themeFill="background1" w:themeFillShade="F2"/>
          </w:tcPr>
          <w:p w14:paraId="23914338" w14:textId="2E35DB9A" w:rsidR="00020685" w:rsidRPr="006B0B72" w:rsidRDefault="00020685" w:rsidP="00213AA2">
            <w:pPr>
              <w:spacing w:line="276" w:lineRule="auto"/>
              <w:rPr>
                <w:rFonts w:ascii="Arial" w:hAnsi="Arial" w:cs="Arial"/>
                <w:sz w:val="22"/>
              </w:rPr>
            </w:pPr>
            <w:r>
              <w:rPr>
                <w:rFonts w:ascii="Arial" w:hAnsi="Arial" w:cs="Arial"/>
                <w:sz w:val="22"/>
              </w:rPr>
              <w:t>This area will display a bell icon to advise that a handshake request has been issued / received.</w:t>
            </w:r>
            <w:r w:rsidR="00D750DE">
              <w:rPr>
                <w:rFonts w:ascii="Arial" w:hAnsi="Arial" w:cs="Arial"/>
                <w:sz w:val="22"/>
              </w:rPr>
              <w:t xml:space="preserve"> This area is for Lead and Delivery organisations. Refer to the </w:t>
            </w:r>
            <w:hyperlink r:id="rId13" w:history="1">
              <w:r w:rsidR="00D750DE" w:rsidRPr="00020685">
                <w:rPr>
                  <w:rStyle w:val="Hyperlink"/>
                  <w:rFonts w:ascii="Arial" w:hAnsi="Arial" w:cs="Arial"/>
                  <w:sz w:val="22"/>
                </w:rPr>
                <w:t>Handshake – Create, accept or revoke</w:t>
              </w:r>
            </w:hyperlink>
            <w:r w:rsidR="00D750DE">
              <w:rPr>
                <w:rFonts w:ascii="Arial" w:hAnsi="Arial" w:cs="Arial"/>
                <w:sz w:val="22"/>
              </w:rPr>
              <w:t xml:space="preserve"> task card for more information.</w:t>
            </w:r>
          </w:p>
        </w:tc>
      </w:tr>
    </w:tbl>
    <w:p w14:paraId="3BFADD81" w14:textId="77777777" w:rsidR="007A3E54" w:rsidRDefault="007A3E54" w:rsidP="007A3E54"/>
    <w:p w14:paraId="221075AE" w14:textId="77777777" w:rsidR="00F45509" w:rsidRPr="003B4653" w:rsidRDefault="00F45509" w:rsidP="00F45509">
      <w:pPr>
        <w:pStyle w:val="Heading2"/>
        <w:spacing w:before="120" w:line="288" w:lineRule="auto"/>
        <w:rPr>
          <w:rFonts w:ascii="Arial" w:hAnsi="Arial" w:cs="Arial"/>
          <w:sz w:val="24"/>
          <w:szCs w:val="24"/>
        </w:rPr>
      </w:pPr>
      <w:bookmarkStart w:id="2" w:name="_Manage_Users"/>
      <w:bookmarkEnd w:id="2"/>
      <w:r>
        <w:rPr>
          <w:rFonts w:ascii="Arial" w:hAnsi="Arial" w:cs="Arial"/>
          <w:sz w:val="24"/>
          <w:szCs w:val="24"/>
        </w:rPr>
        <w:t>Manage Users</w:t>
      </w:r>
    </w:p>
    <w:p w14:paraId="6C7F698D" w14:textId="239CD20A" w:rsidR="00F45509" w:rsidRDefault="00F45509" w:rsidP="00F45509">
      <w:pPr>
        <w:pStyle w:val="Caption"/>
        <w:spacing w:after="120" w:line="288" w:lineRule="auto"/>
        <w:rPr>
          <w:rFonts w:ascii="Arial" w:hAnsi="Arial" w:cs="Arial"/>
          <w:b w:val="0"/>
          <w:caps w:val="0"/>
          <w:sz w:val="22"/>
          <w:szCs w:val="22"/>
        </w:rPr>
      </w:pPr>
      <w:r>
        <w:rPr>
          <w:rFonts w:ascii="Arial" w:hAnsi="Arial" w:cs="Arial"/>
          <w:b w:val="0"/>
          <w:caps w:val="0"/>
          <w:sz w:val="22"/>
          <w:szCs w:val="22"/>
        </w:rPr>
        <w:t xml:space="preserve">Select </w:t>
      </w:r>
      <w:r>
        <w:rPr>
          <w:rFonts w:ascii="Arial" w:hAnsi="Arial" w:cs="Arial"/>
          <w:caps w:val="0"/>
          <w:sz w:val="22"/>
          <w:szCs w:val="22"/>
        </w:rPr>
        <w:t>Manage users</w:t>
      </w:r>
      <w:r>
        <w:rPr>
          <w:rFonts w:ascii="Arial" w:hAnsi="Arial" w:cs="Arial"/>
          <w:b w:val="0"/>
          <w:caps w:val="0"/>
          <w:sz w:val="22"/>
          <w:szCs w:val="22"/>
        </w:rPr>
        <w:t xml:space="preserve"> under the </w:t>
      </w:r>
      <w:r>
        <w:rPr>
          <w:rFonts w:ascii="Arial" w:hAnsi="Arial" w:cs="Arial"/>
          <w:caps w:val="0"/>
          <w:sz w:val="22"/>
          <w:szCs w:val="22"/>
        </w:rPr>
        <w:t>My Organisation</w:t>
      </w:r>
      <w:r>
        <w:rPr>
          <w:rFonts w:ascii="Arial" w:hAnsi="Arial" w:cs="Arial"/>
          <w:b w:val="0"/>
          <w:caps w:val="0"/>
          <w:sz w:val="22"/>
          <w:szCs w:val="22"/>
        </w:rPr>
        <w:t xml:space="preserve"> heading.</w:t>
      </w:r>
      <w:r w:rsidR="0067785C">
        <w:rPr>
          <w:rFonts w:ascii="Arial" w:hAnsi="Arial" w:cs="Arial"/>
          <w:b w:val="0"/>
          <w:caps w:val="0"/>
          <w:sz w:val="22"/>
          <w:szCs w:val="22"/>
        </w:rPr>
        <w:t xml:space="preserve"> Refer Figure 4.</w:t>
      </w:r>
    </w:p>
    <w:p w14:paraId="6F014227" w14:textId="77777777" w:rsidR="002B0C02" w:rsidRPr="00996A1A" w:rsidRDefault="002B0C02" w:rsidP="00996A1A">
      <w:pPr>
        <w:spacing w:before="0" w:after="0"/>
        <w:rPr>
          <w:rFonts w:ascii="Arial" w:hAnsi="Arial" w:cs="Arial"/>
          <w:szCs w:val="16"/>
        </w:rPr>
      </w:pPr>
      <w:r w:rsidRPr="00996A1A">
        <w:rPr>
          <w:rFonts w:ascii="Arial" w:hAnsi="Arial" w:cs="Arial"/>
          <w:b/>
          <w:sz w:val="16"/>
          <w:szCs w:val="16"/>
        </w:rPr>
        <w:t xml:space="preserve">Figure 4 – </w:t>
      </w:r>
      <w:r>
        <w:rPr>
          <w:rFonts w:ascii="Arial" w:hAnsi="Arial" w:cs="Arial"/>
          <w:b/>
          <w:sz w:val="16"/>
          <w:szCs w:val="16"/>
        </w:rPr>
        <w:t>Manage users link</w:t>
      </w:r>
    </w:p>
    <w:p w14:paraId="1E53BCCB" w14:textId="77777777" w:rsidR="001C7C22" w:rsidRDefault="001C7C22" w:rsidP="00996A1A">
      <w:pPr>
        <w:spacing w:before="0" w:after="120" w:line="288" w:lineRule="auto"/>
        <w:rPr>
          <w:rFonts w:ascii="Arial" w:hAnsi="Arial" w:cs="Arial"/>
          <w:sz w:val="22"/>
        </w:rPr>
      </w:pPr>
      <w:r>
        <w:rPr>
          <w:noProof/>
          <w:lang w:eastAsia="en-AU"/>
        </w:rPr>
        <w:drawing>
          <wp:inline distT="0" distB="0" distL="0" distR="0" wp14:anchorId="68315BF9" wp14:editId="48A25937">
            <wp:extent cx="2809875" cy="1914525"/>
            <wp:effectExtent l="19050" t="19050" r="28575" b="28575"/>
            <wp:docPr id="6" name="Picture 6" descr="This is a screen shot of the Manage users link found under the My organisation heading on the Data Exchange web-based portal home page." title="Manage user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9875" cy="1914525"/>
                    </a:xfrm>
                    <a:prstGeom prst="rect">
                      <a:avLst/>
                    </a:prstGeom>
                    <a:ln>
                      <a:solidFill>
                        <a:schemeClr val="tx1"/>
                      </a:solidFill>
                    </a:ln>
                  </pic:spPr>
                </pic:pic>
              </a:graphicData>
            </a:graphic>
          </wp:inline>
        </w:drawing>
      </w:r>
    </w:p>
    <w:p w14:paraId="0D7E7D82" w14:textId="77777777" w:rsidR="000223AA" w:rsidRDefault="000223AA" w:rsidP="002B0C02">
      <w:pPr>
        <w:spacing w:after="120" w:line="276" w:lineRule="auto"/>
        <w:rPr>
          <w:rFonts w:ascii="Arial" w:hAnsi="Arial" w:cs="Arial"/>
          <w:sz w:val="22"/>
        </w:rPr>
      </w:pPr>
      <w:r>
        <w:rPr>
          <w:rFonts w:ascii="Arial" w:hAnsi="Arial" w:cs="Arial"/>
          <w:sz w:val="22"/>
        </w:rPr>
        <w:br w:type="page"/>
      </w:r>
    </w:p>
    <w:p w14:paraId="48A19BD3" w14:textId="7A539A37" w:rsidR="00F45509" w:rsidRDefault="00F45509" w:rsidP="00996A1A">
      <w:pPr>
        <w:spacing w:after="120" w:line="276" w:lineRule="auto"/>
        <w:rPr>
          <w:rFonts w:ascii="Arial" w:hAnsi="Arial" w:cs="Arial"/>
          <w:sz w:val="22"/>
        </w:rPr>
      </w:pPr>
      <w:r>
        <w:rPr>
          <w:rFonts w:ascii="Arial" w:hAnsi="Arial" w:cs="Arial"/>
          <w:sz w:val="22"/>
        </w:rPr>
        <w:lastRenderedPageBreak/>
        <w:t xml:space="preserve">The </w:t>
      </w:r>
      <w:r w:rsidRPr="00C87825">
        <w:rPr>
          <w:rFonts w:ascii="Arial" w:hAnsi="Arial" w:cs="Arial"/>
          <w:b/>
          <w:sz w:val="22"/>
        </w:rPr>
        <w:t xml:space="preserve">Manage </w:t>
      </w:r>
      <w:r>
        <w:rPr>
          <w:rFonts w:ascii="Arial" w:hAnsi="Arial" w:cs="Arial"/>
          <w:b/>
          <w:sz w:val="22"/>
        </w:rPr>
        <w:t>users</w:t>
      </w:r>
      <w:r>
        <w:rPr>
          <w:rFonts w:ascii="Arial" w:hAnsi="Arial" w:cs="Arial"/>
          <w:sz w:val="22"/>
        </w:rPr>
        <w:t xml:space="preserve"> screen will display.</w:t>
      </w:r>
      <w:r w:rsidR="0067785C">
        <w:rPr>
          <w:rFonts w:ascii="Arial" w:hAnsi="Arial" w:cs="Arial"/>
          <w:sz w:val="22"/>
        </w:rPr>
        <w:t xml:space="preserve"> Refer </w:t>
      </w:r>
      <w:r w:rsidR="00D5568B">
        <w:rPr>
          <w:rFonts w:ascii="Arial" w:hAnsi="Arial" w:cs="Arial"/>
          <w:sz w:val="22"/>
        </w:rPr>
        <w:t>F</w:t>
      </w:r>
      <w:r w:rsidR="0067785C">
        <w:rPr>
          <w:rFonts w:ascii="Arial" w:hAnsi="Arial" w:cs="Arial"/>
          <w:sz w:val="22"/>
        </w:rPr>
        <w:t>igure 5.</w:t>
      </w:r>
    </w:p>
    <w:p w14:paraId="7AE3BEF2" w14:textId="77777777" w:rsidR="00E60648" w:rsidRPr="00E0227F" w:rsidRDefault="00E60648" w:rsidP="00E60648">
      <w:pPr>
        <w:spacing w:after="0" w:line="240" w:lineRule="auto"/>
        <w:rPr>
          <w:rFonts w:ascii="Arial" w:hAnsi="Arial" w:cs="Arial"/>
          <w:b/>
          <w:sz w:val="16"/>
          <w:szCs w:val="16"/>
        </w:rPr>
      </w:pPr>
      <w:r w:rsidRPr="00E0227F">
        <w:rPr>
          <w:rFonts w:ascii="Arial" w:hAnsi="Arial" w:cs="Arial"/>
          <w:b/>
          <w:sz w:val="16"/>
          <w:szCs w:val="16"/>
        </w:rPr>
        <w:t xml:space="preserve">Figure </w:t>
      </w:r>
      <w:r>
        <w:rPr>
          <w:rFonts w:ascii="Arial" w:hAnsi="Arial" w:cs="Arial"/>
          <w:b/>
          <w:sz w:val="16"/>
          <w:szCs w:val="16"/>
        </w:rPr>
        <w:t>5</w:t>
      </w:r>
      <w:r w:rsidRPr="00E0227F">
        <w:rPr>
          <w:rFonts w:ascii="Arial" w:hAnsi="Arial" w:cs="Arial"/>
          <w:b/>
          <w:sz w:val="16"/>
          <w:szCs w:val="16"/>
        </w:rPr>
        <w:t xml:space="preserve"> - Manage </w:t>
      </w:r>
      <w:r>
        <w:rPr>
          <w:rFonts w:ascii="Arial" w:hAnsi="Arial" w:cs="Arial"/>
          <w:b/>
          <w:sz w:val="16"/>
          <w:szCs w:val="16"/>
        </w:rPr>
        <w:t>users</w:t>
      </w:r>
      <w:r w:rsidRPr="00E0227F">
        <w:rPr>
          <w:rFonts w:ascii="Arial" w:hAnsi="Arial" w:cs="Arial"/>
          <w:b/>
          <w:sz w:val="16"/>
          <w:szCs w:val="16"/>
        </w:rPr>
        <w:t xml:space="preserve"> screen</w:t>
      </w:r>
    </w:p>
    <w:p w14:paraId="0E214D31" w14:textId="5B1CFEFC" w:rsidR="00E60648" w:rsidRDefault="00D54BD0" w:rsidP="00996A1A">
      <w:pPr>
        <w:spacing w:before="0" w:line="240" w:lineRule="auto"/>
        <w:rPr>
          <w:rFonts w:ascii="Arial" w:hAnsi="Arial" w:cs="Arial"/>
          <w:b/>
        </w:rPr>
      </w:pPr>
      <w:r>
        <w:rPr>
          <w:noProof/>
          <w:lang w:eastAsia="en-AU"/>
        </w:rPr>
        <w:drawing>
          <wp:inline distT="0" distB="0" distL="0" distR="0" wp14:anchorId="76BD89E6" wp14:editId="522D3BCC">
            <wp:extent cx="5596932" cy="5248795"/>
            <wp:effectExtent l="19050" t="19050" r="22860" b="28575"/>
            <wp:docPr id="11" name="Picture 11" descr="This is a screenshot of Manage users screen which displays the Search and results sections as well as the Add user button." title="Manage User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3458" cy="5273671"/>
                    </a:xfrm>
                    <a:prstGeom prst="rect">
                      <a:avLst/>
                    </a:prstGeom>
                    <a:ln>
                      <a:solidFill>
                        <a:schemeClr val="tx1"/>
                      </a:solidFill>
                    </a:ln>
                  </pic:spPr>
                </pic:pic>
              </a:graphicData>
            </a:graphic>
          </wp:inline>
        </w:drawing>
      </w:r>
    </w:p>
    <w:p w14:paraId="2E9B0D45" w14:textId="2C400420" w:rsidR="00F45509" w:rsidRPr="00996A1A" w:rsidRDefault="00F45509" w:rsidP="00F45509">
      <w:pPr>
        <w:pStyle w:val="Caption"/>
        <w:keepNext/>
        <w:rPr>
          <w:rFonts w:ascii="Arial" w:hAnsi="Arial" w:cs="Arial"/>
          <w:szCs w:val="16"/>
        </w:rPr>
      </w:pPr>
      <w:r w:rsidRPr="00996A1A">
        <w:rPr>
          <w:rFonts w:ascii="Arial" w:hAnsi="Arial" w:cs="Arial"/>
          <w:caps w:val="0"/>
          <w:szCs w:val="16"/>
        </w:rPr>
        <w:t xml:space="preserve">Table </w:t>
      </w:r>
      <w:r w:rsidR="008371B4">
        <w:rPr>
          <w:rFonts w:ascii="Arial" w:hAnsi="Arial" w:cs="Arial"/>
          <w:caps w:val="0"/>
          <w:szCs w:val="16"/>
        </w:rPr>
        <w:t>2</w:t>
      </w:r>
      <w:r w:rsidR="004F5551">
        <w:rPr>
          <w:rFonts w:ascii="Arial" w:hAnsi="Arial" w:cs="Arial"/>
          <w:caps w:val="0"/>
          <w:szCs w:val="16"/>
        </w:rPr>
        <w:t xml:space="preserve"> - Field d</w:t>
      </w:r>
      <w:r w:rsidRPr="00996A1A">
        <w:rPr>
          <w:rFonts w:ascii="Arial" w:hAnsi="Arial" w:cs="Arial"/>
          <w:caps w:val="0"/>
          <w:szCs w:val="16"/>
        </w:rPr>
        <w:t xml:space="preserve">escriptions </w:t>
      </w:r>
      <w:r w:rsidR="004F5551">
        <w:rPr>
          <w:rFonts w:ascii="Arial" w:hAnsi="Arial" w:cs="Arial"/>
          <w:caps w:val="0"/>
          <w:szCs w:val="16"/>
        </w:rPr>
        <w:t xml:space="preserve">for the Manage users screen </w:t>
      </w:r>
      <w:r w:rsidRPr="00996A1A">
        <w:rPr>
          <w:rFonts w:ascii="Arial" w:hAnsi="Arial" w:cs="Arial"/>
          <w:caps w:val="0"/>
          <w:szCs w:val="16"/>
        </w:rPr>
        <w:t>(Refer Figure 5)</w:t>
      </w:r>
    </w:p>
    <w:tbl>
      <w:tblPr>
        <w:tblStyle w:val="TableGrid"/>
        <w:tblW w:w="5000" w:type="pct"/>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Field descriptions for the Manage users screen"/>
        <w:tblDescription w:val="This table describes the Field descriptions for the Manage users screen"/>
      </w:tblPr>
      <w:tblGrid>
        <w:gridCol w:w="3100"/>
        <w:gridCol w:w="7346"/>
      </w:tblGrid>
      <w:tr w:rsidR="00F45509" w:rsidRPr="007B2BB9" w14:paraId="40D66152" w14:textId="77777777" w:rsidTr="007656F9">
        <w:trPr>
          <w:cantSplit/>
          <w:trHeight w:val="283"/>
          <w:tblHeader/>
        </w:trPr>
        <w:tc>
          <w:tcPr>
            <w:tcW w:w="1484" w:type="pct"/>
            <w:shd w:val="clear" w:color="auto" w:fill="02303D" w:themeFill="accent2" w:themeFillShade="80"/>
          </w:tcPr>
          <w:p w14:paraId="0D58D9F3" w14:textId="77777777" w:rsidR="00F45509" w:rsidRPr="007B2BB9" w:rsidRDefault="00F45509" w:rsidP="000C63DC">
            <w:pPr>
              <w:spacing w:after="120" w:line="288" w:lineRule="auto"/>
              <w:rPr>
                <w:rFonts w:ascii="Arial" w:hAnsi="Arial" w:cs="Arial"/>
                <w:b/>
                <w:color w:val="FFFFFF" w:themeColor="background1"/>
                <w:sz w:val="22"/>
              </w:rPr>
            </w:pPr>
            <w:r w:rsidRPr="007B2BB9">
              <w:rPr>
                <w:rFonts w:ascii="Arial" w:hAnsi="Arial" w:cs="Arial"/>
                <w:b/>
                <w:color w:val="FFFFFF" w:themeColor="background1"/>
                <w:sz w:val="22"/>
              </w:rPr>
              <w:t>FIELD</w:t>
            </w:r>
          </w:p>
        </w:tc>
        <w:tc>
          <w:tcPr>
            <w:tcW w:w="3516" w:type="pct"/>
            <w:shd w:val="clear" w:color="auto" w:fill="02303D" w:themeFill="accent2" w:themeFillShade="80"/>
          </w:tcPr>
          <w:p w14:paraId="24ADF680" w14:textId="77777777" w:rsidR="00F45509" w:rsidRPr="007B2BB9" w:rsidRDefault="00F45509" w:rsidP="000C63DC">
            <w:pPr>
              <w:spacing w:after="120" w:line="288" w:lineRule="auto"/>
              <w:rPr>
                <w:rFonts w:ascii="Arial" w:hAnsi="Arial" w:cs="Arial"/>
                <w:b/>
                <w:color w:val="FFFFFF" w:themeColor="background1"/>
                <w:sz w:val="22"/>
              </w:rPr>
            </w:pPr>
            <w:r w:rsidRPr="007B2BB9">
              <w:rPr>
                <w:rFonts w:ascii="Arial" w:hAnsi="Arial" w:cs="Arial"/>
                <w:b/>
                <w:color w:val="FFFFFF" w:themeColor="background1"/>
                <w:sz w:val="22"/>
              </w:rPr>
              <w:t>DESCRIPTION</w:t>
            </w:r>
          </w:p>
        </w:tc>
      </w:tr>
      <w:tr w:rsidR="00F45509" w:rsidRPr="007B2BB9" w14:paraId="2B0D35DE" w14:textId="77777777" w:rsidTr="007656F9">
        <w:trPr>
          <w:cantSplit/>
        </w:trPr>
        <w:tc>
          <w:tcPr>
            <w:tcW w:w="1484" w:type="pct"/>
            <w:shd w:val="clear" w:color="auto" w:fill="D9D9D9" w:themeFill="background1" w:themeFillShade="D9"/>
            <w:vAlign w:val="center"/>
          </w:tcPr>
          <w:p w14:paraId="7B6051F0" w14:textId="77777777" w:rsidR="00F45509" w:rsidRPr="006B0B72" w:rsidRDefault="00F45509" w:rsidP="00B8216E">
            <w:pPr>
              <w:rPr>
                <w:rFonts w:ascii="Arial" w:hAnsi="Arial" w:cs="Arial"/>
                <w:b/>
                <w:sz w:val="22"/>
              </w:rPr>
            </w:pPr>
            <w:r>
              <w:rPr>
                <w:rFonts w:ascii="Arial" w:hAnsi="Arial" w:cs="Arial"/>
                <w:b/>
                <w:sz w:val="22"/>
              </w:rPr>
              <w:t>Search</w:t>
            </w:r>
          </w:p>
        </w:tc>
        <w:tc>
          <w:tcPr>
            <w:tcW w:w="3516" w:type="pct"/>
            <w:shd w:val="clear" w:color="auto" w:fill="auto"/>
          </w:tcPr>
          <w:p w14:paraId="39346B82" w14:textId="77777777" w:rsidR="00F45509" w:rsidRPr="006B0B72" w:rsidRDefault="00F45509" w:rsidP="00996A1A">
            <w:pPr>
              <w:spacing w:line="276" w:lineRule="auto"/>
              <w:rPr>
                <w:rFonts w:ascii="Arial" w:hAnsi="Arial" w:cs="Arial"/>
                <w:sz w:val="22"/>
              </w:rPr>
            </w:pPr>
            <w:r w:rsidRPr="00453038">
              <w:rPr>
                <w:rFonts w:ascii="Arial" w:hAnsi="Arial" w:cs="Arial"/>
                <w:sz w:val="22"/>
                <w:szCs w:val="18"/>
              </w:rPr>
              <w:t>Search for existing users. This is especially useful for organisations that have large numbers of users.</w:t>
            </w:r>
          </w:p>
        </w:tc>
      </w:tr>
      <w:tr w:rsidR="00F45509" w:rsidRPr="007B2BB9" w14:paraId="03470CCD" w14:textId="77777777" w:rsidTr="007656F9">
        <w:trPr>
          <w:cantSplit/>
        </w:trPr>
        <w:tc>
          <w:tcPr>
            <w:tcW w:w="1484" w:type="pct"/>
            <w:shd w:val="clear" w:color="auto" w:fill="D9D9D9" w:themeFill="background1" w:themeFillShade="D9"/>
            <w:vAlign w:val="center"/>
          </w:tcPr>
          <w:p w14:paraId="34D83EBF" w14:textId="77777777" w:rsidR="00F45509" w:rsidRPr="006B0B72" w:rsidRDefault="00F45509" w:rsidP="00B8216E">
            <w:pPr>
              <w:rPr>
                <w:rFonts w:ascii="Arial" w:hAnsi="Arial" w:cs="Arial"/>
                <w:b/>
                <w:sz w:val="22"/>
              </w:rPr>
            </w:pPr>
            <w:r>
              <w:rPr>
                <w:rFonts w:ascii="Arial" w:hAnsi="Arial" w:cs="Arial"/>
                <w:b/>
                <w:sz w:val="22"/>
              </w:rPr>
              <w:t>Results</w:t>
            </w:r>
          </w:p>
        </w:tc>
        <w:tc>
          <w:tcPr>
            <w:tcW w:w="3516" w:type="pct"/>
            <w:shd w:val="clear" w:color="auto" w:fill="F2F2F2" w:themeFill="background1" w:themeFillShade="F2"/>
          </w:tcPr>
          <w:p w14:paraId="66EBE898" w14:textId="674B94A5" w:rsidR="00F45509" w:rsidRPr="006B0B72" w:rsidRDefault="00F45509" w:rsidP="00996A1A">
            <w:pPr>
              <w:spacing w:line="276" w:lineRule="auto"/>
              <w:rPr>
                <w:rFonts w:ascii="Arial" w:hAnsi="Arial" w:cs="Arial"/>
                <w:sz w:val="22"/>
              </w:rPr>
            </w:pPr>
            <w:r w:rsidRPr="00453038">
              <w:rPr>
                <w:rFonts w:ascii="Arial" w:hAnsi="Arial" w:cs="Arial"/>
                <w:sz w:val="22"/>
                <w:szCs w:val="18"/>
              </w:rPr>
              <w:t>This area will display a list of already registered existing users within your organisation.</w:t>
            </w:r>
            <w:r w:rsidR="005344BB">
              <w:rPr>
                <w:rFonts w:ascii="Arial" w:hAnsi="Arial" w:cs="Arial"/>
                <w:sz w:val="22"/>
                <w:szCs w:val="18"/>
              </w:rPr>
              <w:t xml:space="preserve"> Click on the blue ‘expand row’ arrow to display the </w:t>
            </w:r>
            <w:r w:rsidR="0028446B">
              <w:rPr>
                <w:rFonts w:ascii="Arial" w:hAnsi="Arial" w:cs="Arial"/>
                <w:sz w:val="22"/>
                <w:szCs w:val="18"/>
              </w:rPr>
              <w:t>user’s</w:t>
            </w:r>
            <w:r w:rsidR="005344BB">
              <w:rPr>
                <w:rFonts w:ascii="Arial" w:hAnsi="Arial" w:cs="Arial"/>
                <w:sz w:val="22"/>
                <w:szCs w:val="18"/>
              </w:rPr>
              <w:t xml:space="preserve"> access type.</w:t>
            </w:r>
          </w:p>
        </w:tc>
      </w:tr>
      <w:tr w:rsidR="00A86E8B" w:rsidRPr="007B2BB9" w14:paraId="43816040" w14:textId="77777777" w:rsidTr="007656F9">
        <w:trPr>
          <w:cantSplit/>
        </w:trPr>
        <w:tc>
          <w:tcPr>
            <w:tcW w:w="1484" w:type="pct"/>
            <w:shd w:val="clear" w:color="auto" w:fill="D9D9D9" w:themeFill="background1" w:themeFillShade="D9"/>
            <w:vAlign w:val="center"/>
          </w:tcPr>
          <w:p w14:paraId="57C2D86E" w14:textId="77777777" w:rsidR="00A86E8B" w:rsidRPr="006B0B72" w:rsidRDefault="00A86E8B" w:rsidP="00A86E8B">
            <w:pPr>
              <w:spacing w:line="360" w:lineRule="auto"/>
              <w:rPr>
                <w:rFonts w:ascii="Arial" w:hAnsi="Arial" w:cs="Arial"/>
                <w:b/>
                <w:noProof/>
                <w:sz w:val="22"/>
              </w:rPr>
            </w:pPr>
            <w:r>
              <w:rPr>
                <w:rFonts w:ascii="Arial" w:hAnsi="Arial" w:cs="Arial"/>
                <w:b/>
                <w:noProof/>
                <w:sz w:val="22"/>
              </w:rPr>
              <w:t>Add User</w:t>
            </w:r>
          </w:p>
        </w:tc>
        <w:tc>
          <w:tcPr>
            <w:tcW w:w="3516" w:type="pct"/>
            <w:shd w:val="clear" w:color="auto" w:fill="auto"/>
          </w:tcPr>
          <w:p w14:paraId="68F5EA7F" w14:textId="77777777" w:rsidR="00A86E8B" w:rsidRPr="006B0B72" w:rsidRDefault="00A86E8B" w:rsidP="00996A1A">
            <w:pPr>
              <w:tabs>
                <w:tab w:val="left" w:pos="10490"/>
              </w:tabs>
              <w:spacing w:line="276" w:lineRule="auto"/>
              <w:ind w:right="414"/>
              <w:rPr>
                <w:rFonts w:ascii="Arial" w:hAnsi="Arial" w:cs="Arial"/>
                <w:sz w:val="22"/>
              </w:rPr>
            </w:pPr>
            <w:r w:rsidRPr="006B0B72">
              <w:rPr>
                <w:rFonts w:ascii="Arial" w:hAnsi="Arial" w:cs="Arial"/>
                <w:sz w:val="22"/>
              </w:rPr>
              <w:t xml:space="preserve">Select this button if you need to add </w:t>
            </w:r>
            <w:r>
              <w:rPr>
                <w:rFonts w:ascii="Arial" w:hAnsi="Arial" w:cs="Arial"/>
                <w:sz w:val="22"/>
              </w:rPr>
              <w:t>a new user.</w:t>
            </w:r>
            <w:r w:rsidRPr="006B0B72">
              <w:rPr>
                <w:rFonts w:ascii="Arial" w:hAnsi="Arial" w:cs="Arial"/>
                <w:sz w:val="22"/>
              </w:rPr>
              <w:t xml:space="preserve"> </w:t>
            </w:r>
          </w:p>
          <w:p w14:paraId="3D32089E" w14:textId="056693FD" w:rsidR="00A86E8B" w:rsidRPr="006B0B72" w:rsidRDefault="00A86E8B" w:rsidP="00761960">
            <w:pPr>
              <w:tabs>
                <w:tab w:val="left" w:pos="10490"/>
              </w:tabs>
              <w:spacing w:line="276" w:lineRule="auto"/>
              <w:ind w:right="414"/>
              <w:rPr>
                <w:rFonts w:ascii="Arial" w:eastAsiaTheme="majorEastAsia" w:hAnsi="Arial" w:cs="Arial"/>
                <w:sz w:val="22"/>
              </w:rPr>
            </w:pPr>
            <w:r>
              <w:rPr>
                <w:rFonts w:ascii="Arial" w:hAnsi="Arial" w:cs="Arial"/>
                <w:noProof/>
                <w:sz w:val="22"/>
                <w:szCs w:val="18"/>
              </w:rPr>
              <w:t>Refer to</w:t>
            </w:r>
            <w:r w:rsidR="008371B4">
              <w:rPr>
                <w:rFonts w:ascii="Arial" w:hAnsi="Arial" w:cs="Arial"/>
                <w:noProof/>
                <w:sz w:val="22"/>
                <w:szCs w:val="18"/>
              </w:rPr>
              <w:t xml:space="preserve"> the</w:t>
            </w:r>
            <w:r>
              <w:rPr>
                <w:rFonts w:ascii="Arial" w:hAnsi="Arial" w:cs="Arial"/>
                <w:noProof/>
                <w:sz w:val="22"/>
                <w:szCs w:val="18"/>
              </w:rPr>
              <w:t xml:space="preserve"> </w:t>
            </w:r>
            <w:hyperlink r:id="rId16" w:history="1">
              <w:r w:rsidRPr="00BB400A">
                <w:rPr>
                  <w:rStyle w:val="Hyperlink"/>
                  <w:rFonts w:ascii="Arial" w:hAnsi="Arial" w:cs="Arial"/>
                  <w:noProof/>
                  <w:sz w:val="22"/>
                  <w:szCs w:val="18"/>
                </w:rPr>
                <w:t xml:space="preserve">Add </w:t>
              </w:r>
              <w:r w:rsidR="00761960" w:rsidRPr="00BB400A">
                <w:rPr>
                  <w:rStyle w:val="Hyperlink"/>
                  <w:rFonts w:ascii="Arial" w:hAnsi="Arial" w:cs="Arial"/>
                  <w:noProof/>
                  <w:sz w:val="22"/>
                  <w:szCs w:val="18"/>
                </w:rPr>
                <w:t>and edit a</w:t>
              </w:r>
              <w:r w:rsidRPr="00BB400A">
                <w:rPr>
                  <w:rStyle w:val="Hyperlink"/>
                  <w:rFonts w:ascii="Arial" w:hAnsi="Arial" w:cs="Arial"/>
                  <w:noProof/>
                  <w:sz w:val="22"/>
                  <w:szCs w:val="18"/>
                </w:rPr>
                <w:t xml:space="preserve"> user</w:t>
              </w:r>
            </w:hyperlink>
            <w:r>
              <w:rPr>
                <w:rFonts w:ascii="Arial" w:hAnsi="Arial" w:cs="Arial"/>
                <w:noProof/>
                <w:sz w:val="22"/>
                <w:szCs w:val="18"/>
              </w:rPr>
              <w:t xml:space="preserve"> </w:t>
            </w:r>
            <w:r w:rsidR="008371B4">
              <w:rPr>
                <w:rFonts w:ascii="Arial" w:hAnsi="Arial" w:cs="Arial"/>
                <w:noProof/>
                <w:sz w:val="22"/>
                <w:szCs w:val="18"/>
              </w:rPr>
              <w:t xml:space="preserve">task card </w:t>
            </w:r>
            <w:r>
              <w:rPr>
                <w:rFonts w:ascii="Arial" w:hAnsi="Arial" w:cs="Arial"/>
                <w:noProof/>
                <w:sz w:val="22"/>
                <w:szCs w:val="18"/>
              </w:rPr>
              <w:t>for instructions on how to add a new user.</w:t>
            </w:r>
          </w:p>
        </w:tc>
      </w:tr>
    </w:tbl>
    <w:p w14:paraId="555662B2" w14:textId="77777777" w:rsidR="007A3E54" w:rsidRDefault="007A3E54" w:rsidP="00F45509">
      <w:pPr>
        <w:pStyle w:val="Heading2"/>
        <w:spacing w:before="120" w:line="288" w:lineRule="auto"/>
        <w:rPr>
          <w:rFonts w:ascii="Arial" w:hAnsi="Arial" w:cs="Arial"/>
          <w:sz w:val="24"/>
          <w:szCs w:val="24"/>
        </w:rPr>
      </w:pPr>
    </w:p>
    <w:p w14:paraId="756140E5" w14:textId="77777777" w:rsidR="00763F08" w:rsidRDefault="00763F08">
      <w:pPr>
        <w:suppressAutoHyphens w:val="0"/>
        <w:spacing w:before="0" w:after="200" w:line="276" w:lineRule="auto"/>
        <w:rPr>
          <w:rFonts w:ascii="Arial" w:eastAsiaTheme="majorEastAsia" w:hAnsi="Arial" w:cs="Arial"/>
          <w:b/>
          <w:bCs/>
          <w:sz w:val="24"/>
          <w:szCs w:val="24"/>
        </w:rPr>
      </w:pPr>
      <w:r>
        <w:rPr>
          <w:rFonts w:ascii="Arial" w:hAnsi="Arial" w:cs="Arial"/>
          <w:sz w:val="24"/>
          <w:szCs w:val="24"/>
        </w:rPr>
        <w:br w:type="page"/>
      </w:r>
    </w:p>
    <w:p w14:paraId="3E44673D" w14:textId="77777777" w:rsidR="00F45509" w:rsidRDefault="00F45509" w:rsidP="00F45509">
      <w:pPr>
        <w:pStyle w:val="Heading2"/>
        <w:spacing w:before="120" w:line="288" w:lineRule="auto"/>
        <w:rPr>
          <w:rFonts w:ascii="Arial" w:hAnsi="Arial" w:cs="Arial"/>
          <w:sz w:val="24"/>
          <w:szCs w:val="24"/>
        </w:rPr>
      </w:pPr>
      <w:bookmarkStart w:id="3" w:name="_Reference_Data"/>
      <w:bookmarkEnd w:id="3"/>
      <w:r>
        <w:rPr>
          <w:rFonts w:ascii="Arial" w:hAnsi="Arial" w:cs="Arial"/>
          <w:sz w:val="24"/>
          <w:szCs w:val="24"/>
        </w:rPr>
        <w:lastRenderedPageBreak/>
        <w:t>Reference Data</w:t>
      </w:r>
    </w:p>
    <w:p w14:paraId="613968B3" w14:textId="1B4E765B" w:rsidR="00F45509" w:rsidRPr="00F45509" w:rsidRDefault="00F45509" w:rsidP="00996A1A">
      <w:pPr>
        <w:spacing w:line="276" w:lineRule="auto"/>
        <w:rPr>
          <w:rFonts w:ascii="Arial" w:hAnsi="Arial" w:cs="Arial"/>
          <w:sz w:val="22"/>
        </w:rPr>
      </w:pPr>
      <w:r w:rsidRPr="00F45509">
        <w:rPr>
          <w:rFonts w:ascii="Arial" w:hAnsi="Arial" w:cs="Arial"/>
          <w:sz w:val="22"/>
        </w:rPr>
        <w:t xml:space="preserve">The Reference data section is for those organisations that perform bulk uploads into the Data Exchange. Files that contain all the Data Exchange codes can be downloaded through </w:t>
      </w:r>
      <w:r w:rsidRPr="00F45509">
        <w:rPr>
          <w:rFonts w:ascii="Arial" w:hAnsi="Arial" w:cs="Arial"/>
          <w:b/>
          <w:sz w:val="22"/>
        </w:rPr>
        <w:t>Reference data</w:t>
      </w:r>
      <w:r w:rsidRPr="00F45509">
        <w:rPr>
          <w:rFonts w:ascii="Arial" w:hAnsi="Arial" w:cs="Arial"/>
          <w:sz w:val="22"/>
        </w:rPr>
        <w:t>.</w:t>
      </w:r>
    </w:p>
    <w:p w14:paraId="72727730" w14:textId="0C97B9F1" w:rsidR="00F45509" w:rsidRDefault="00F45509" w:rsidP="00F45509">
      <w:pPr>
        <w:pStyle w:val="Caption"/>
        <w:spacing w:after="120" w:line="288" w:lineRule="auto"/>
        <w:rPr>
          <w:rFonts w:ascii="Arial" w:hAnsi="Arial" w:cs="Arial"/>
          <w:b w:val="0"/>
          <w:caps w:val="0"/>
          <w:sz w:val="22"/>
          <w:szCs w:val="22"/>
        </w:rPr>
      </w:pPr>
      <w:r>
        <w:rPr>
          <w:rFonts w:ascii="Arial" w:hAnsi="Arial" w:cs="Arial"/>
          <w:b w:val="0"/>
          <w:caps w:val="0"/>
          <w:sz w:val="22"/>
          <w:szCs w:val="22"/>
        </w:rPr>
        <w:t xml:space="preserve">Select </w:t>
      </w:r>
      <w:r>
        <w:rPr>
          <w:rFonts w:ascii="Arial" w:hAnsi="Arial" w:cs="Arial"/>
          <w:caps w:val="0"/>
          <w:sz w:val="22"/>
          <w:szCs w:val="22"/>
        </w:rPr>
        <w:t xml:space="preserve">Reference data </w:t>
      </w:r>
      <w:r w:rsidRPr="00F45509">
        <w:rPr>
          <w:rFonts w:ascii="Arial" w:hAnsi="Arial" w:cs="Arial"/>
          <w:b w:val="0"/>
          <w:caps w:val="0"/>
          <w:sz w:val="22"/>
          <w:szCs w:val="22"/>
        </w:rPr>
        <w:t>under the</w:t>
      </w:r>
      <w:r>
        <w:rPr>
          <w:rFonts w:ascii="Arial" w:hAnsi="Arial" w:cs="Arial"/>
          <w:caps w:val="0"/>
          <w:sz w:val="22"/>
          <w:szCs w:val="22"/>
        </w:rPr>
        <w:t xml:space="preserve"> My Organisation</w:t>
      </w:r>
      <w:r>
        <w:rPr>
          <w:rFonts w:ascii="Arial" w:hAnsi="Arial" w:cs="Arial"/>
          <w:b w:val="0"/>
          <w:caps w:val="0"/>
          <w:sz w:val="22"/>
          <w:szCs w:val="22"/>
        </w:rPr>
        <w:t xml:space="preserve"> heading.</w:t>
      </w:r>
      <w:r w:rsidR="0067785C">
        <w:rPr>
          <w:rFonts w:ascii="Arial" w:hAnsi="Arial" w:cs="Arial"/>
          <w:b w:val="0"/>
          <w:caps w:val="0"/>
          <w:sz w:val="22"/>
          <w:szCs w:val="22"/>
        </w:rPr>
        <w:t xml:space="preserve"> Refer Figure 6.</w:t>
      </w:r>
    </w:p>
    <w:p w14:paraId="2C535650" w14:textId="10B24365" w:rsidR="00F45509" w:rsidRDefault="00F45509" w:rsidP="00F45509">
      <w:pPr>
        <w:spacing w:after="0" w:line="240" w:lineRule="auto"/>
        <w:rPr>
          <w:rFonts w:ascii="Arial" w:hAnsi="Arial" w:cs="Arial"/>
          <w:b/>
          <w:sz w:val="16"/>
          <w:szCs w:val="16"/>
        </w:rPr>
      </w:pPr>
      <w:r w:rsidRPr="00E0227F">
        <w:rPr>
          <w:rFonts w:ascii="Arial" w:hAnsi="Arial" w:cs="Arial"/>
          <w:b/>
          <w:sz w:val="16"/>
          <w:szCs w:val="16"/>
        </w:rPr>
        <w:t xml:space="preserve">Figure 6 - Reference data </w:t>
      </w:r>
      <w:r w:rsidR="00C00494">
        <w:rPr>
          <w:rFonts w:ascii="Arial" w:hAnsi="Arial" w:cs="Arial"/>
          <w:b/>
          <w:sz w:val="16"/>
          <w:szCs w:val="16"/>
        </w:rPr>
        <w:t>link</w:t>
      </w:r>
    </w:p>
    <w:p w14:paraId="142307DE" w14:textId="5F982F47" w:rsidR="001C7C22" w:rsidRPr="00E0227F" w:rsidRDefault="001C7C22" w:rsidP="00996A1A">
      <w:pPr>
        <w:spacing w:before="0" w:after="0" w:line="240" w:lineRule="auto"/>
        <w:rPr>
          <w:rStyle w:val="BookTitle"/>
          <w:rFonts w:ascii="Arial" w:hAnsi="Arial" w:cs="Arial"/>
          <w:b/>
          <w:i w:val="0"/>
          <w:iCs w:val="0"/>
          <w:smallCaps w:val="0"/>
          <w:spacing w:val="0"/>
          <w:sz w:val="16"/>
          <w:szCs w:val="16"/>
        </w:rPr>
      </w:pPr>
      <w:bookmarkStart w:id="4" w:name="_GoBack"/>
      <w:r>
        <w:rPr>
          <w:noProof/>
          <w:lang w:eastAsia="en-AU"/>
        </w:rPr>
        <w:drawing>
          <wp:inline distT="0" distB="0" distL="0" distR="0" wp14:anchorId="4EEFC4C2" wp14:editId="5F5C208A">
            <wp:extent cx="2838450" cy="1895475"/>
            <wp:effectExtent l="19050" t="19050" r="19050" b="28575"/>
            <wp:docPr id="13" name="Picture 13" descr="This is a screen shot of the Reference data link found under the My Organisation heading on the Data Exchange web-based portal." title="Reference data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5687"/>
                    <a:stretch/>
                  </pic:blipFill>
                  <pic:spPr bwMode="auto">
                    <a:xfrm>
                      <a:off x="0" y="0"/>
                      <a:ext cx="2838450" cy="18954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End w:id="4"/>
      <w:r w:rsidR="00BB400A">
        <w:rPr>
          <w:rStyle w:val="BookTitle"/>
          <w:rFonts w:ascii="Arial" w:hAnsi="Arial" w:cs="Arial"/>
          <w:b/>
          <w:i w:val="0"/>
          <w:iCs w:val="0"/>
          <w:smallCaps w:val="0"/>
          <w:spacing w:val="0"/>
          <w:sz w:val="16"/>
          <w:szCs w:val="16"/>
        </w:rPr>
        <w:br w:type="textWrapping" w:clear="all"/>
      </w:r>
    </w:p>
    <w:p w14:paraId="334B8845" w14:textId="5A7843C2" w:rsidR="00F45509" w:rsidRDefault="00F45509" w:rsidP="007A3E54">
      <w:pPr>
        <w:tabs>
          <w:tab w:val="left" w:pos="10490"/>
        </w:tabs>
        <w:spacing w:after="0"/>
        <w:ind w:right="260"/>
        <w:rPr>
          <w:rFonts w:ascii="Arial" w:hAnsi="Arial" w:cs="Arial"/>
          <w:b/>
        </w:rPr>
      </w:pPr>
      <w:r w:rsidRPr="00F45509">
        <w:rPr>
          <w:rStyle w:val="BookTitle"/>
          <w:rFonts w:ascii="Arial" w:hAnsi="Arial" w:cs="Arial"/>
          <w:i w:val="0"/>
          <w:iCs w:val="0"/>
          <w:smallCaps w:val="0"/>
          <w:spacing w:val="0"/>
          <w:sz w:val="22"/>
        </w:rPr>
        <w:t xml:space="preserve">The </w:t>
      </w:r>
      <w:r w:rsidRPr="00F45509">
        <w:rPr>
          <w:rStyle w:val="BookTitle"/>
          <w:rFonts w:ascii="Arial" w:hAnsi="Arial" w:cs="Arial"/>
          <w:b/>
          <w:i w:val="0"/>
          <w:iCs w:val="0"/>
          <w:smallCaps w:val="0"/>
          <w:spacing w:val="0"/>
          <w:sz w:val="22"/>
        </w:rPr>
        <w:t>Reference data</w:t>
      </w:r>
      <w:r w:rsidRPr="00F45509">
        <w:rPr>
          <w:rStyle w:val="BookTitle"/>
          <w:rFonts w:ascii="Arial" w:hAnsi="Arial" w:cs="Arial"/>
          <w:i w:val="0"/>
          <w:iCs w:val="0"/>
          <w:smallCaps w:val="0"/>
          <w:spacing w:val="0"/>
          <w:sz w:val="22"/>
        </w:rPr>
        <w:t xml:space="preserve"> screen will display</w:t>
      </w:r>
      <w:r>
        <w:rPr>
          <w:rStyle w:val="BookTitle"/>
          <w:rFonts w:ascii="Arial" w:hAnsi="Arial" w:cs="Arial"/>
          <w:i w:val="0"/>
          <w:iCs w:val="0"/>
          <w:smallCaps w:val="0"/>
          <w:spacing w:val="0"/>
          <w:sz w:val="22"/>
        </w:rPr>
        <w:t>.</w:t>
      </w:r>
      <w:r w:rsidR="0067785C">
        <w:rPr>
          <w:rStyle w:val="BookTitle"/>
          <w:rFonts w:ascii="Arial" w:hAnsi="Arial" w:cs="Arial"/>
          <w:i w:val="0"/>
          <w:iCs w:val="0"/>
          <w:smallCaps w:val="0"/>
          <w:spacing w:val="0"/>
          <w:sz w:val="22"/>
        </w:rPr>
        <w:t xml:space="preserve"> Refer Figure 7.</w:t>
      </w:r>
    </w:p>
    <w:p w14:paraId="73B798D4" w14:textId="1D5CD8E3" w:rsidR="00F45509" w:rsidRDefault="00F45509" w:rsidP="00996A1A">
      <w:pPr>
        <w:spacing w:line="276" w:lineRule="auto"/>
        <w:rPr>
          <w:rFonts w:ascii="Arial" w:hAnsi="Arial" w:cs="Arial"/>
          <w:sz w:val="22"/>
        </w:rPr>
      </w:pPr>
      <w:r w:rsidRPr="00F45509">
        <w:rPr>
          <w:rFonts w:ascii="Arial" w:hAnsi="Arial" w:cs="Arial"/>
          <w:sz w:val="22"/>
        </w:rPr>
        <w:t xml:space="preserve">From this </w:t>
      </w:r>
      <w:r w:rsidR="00157B8D" w:rsidRPr="00F45509">
        <w:rPr>
          <w:rFonts w:ascii="Arial" w:hAnsi="Arial" w:cs="Arial"/>
          <w:sz w:val="22"/>
        </w:rPr>
        <w:t>screen,</w:t>
      </w:r>
      <w:r w:rsidRPr="00F45509">
        <w:rPr>
          <w:rFonts w:ascii="Arial" w:hAnsi="Arial" w:cs="Arial"/>
          <w:sz w:val="22"/>
        </w:rPr>
        <w:t xml:space="preserve"> you can </w:t>
      </w:r>
      <w:r w:rsidR="0067785C">
        <w:rPr>
          <w:rFonts w:ascii="Arial" w:hAnsi="Arial" w:cs="Arial"/>
          <w:sz w:val="22"/>
        </w:rPr>
        <w:t>download</w:t>
      </w:r>
      <w:r w:rsidR="0067785C" w:rsidRPr="00F45509">
        <w:rPr>
          <w:rFonts w:ascii="Arial" w:hAnsi="Arial" w:cs="Arial"/>
          <w:sz w:val="22"/>
        </w:rPr>
        <w:t xml:space="preserve"> </w:t>
      </w:r>
      <w:r w:rsidRPr="00F45509">
        <w:rPr>
          <w:rFonts w:ascii="Arial" w:hAnsi="Arial" w:cs="Arial"/>
          <w:sz w:val="22"/>
        </w:rPr>
        <w:t xml:space="preserve">the XML schema, </w:t>
      </w:r>
      <w:r w:rsidR="005D4277">
        <w:rPr>
          <w:rFonts w:ascii="Arial" w:hAnsi="Arial" w:cs="Arial"/>
          <w:sz w:val="22"/>
        </w:rPr>
        <w:t>Reference data</w:t>
      </w:r>
      <w:r w:rsidRPr="00F45509">
        <w:rPr>
          <w:rFonts w:ascii="Arial" w:hAnsi="Arial" w:cs="Arial"/>
          <w:sz w:val="22"/>
        </w:rPr>
        <w:t xml:space="preserve">, and </w:t>
      </w:r>
      <w:r w:rsidR="00AE5F09">
        <w:rPr>
          <w:rFonts w:ascii="Arial" w:hAnsi="Arial" w:cs="Arial"/>
          <w:sz w:val="22"/>
        </w:rPr>
        <w:t>Organisation Activity data.</w:t>
      </w:r>
      <w:r w:rsidR="001C7C22">
        <w:rPr>
          <w:rFonts w:ascii="Arial" w:hAnsi="Arial" w:cs="Arial"/>
          <w:sz w:val="22"/>
        </w:rPr>
        <w:t xml:space="preserve"> We recommend these files </w:t>
      </w:r>
      <w:r w:rsidR="00157B8D">
        <w:rPr>
          <w:rFonts w:ascii="Arial" w:hAnsi="Arial" w:cs="Arial"/>
          <w:sz w:val="22"/>
        </w:rPr>
        <w:t>be</w:t>
      </w:r>
      <w:r w:rsidR="001C7C22">
        <w:rPr>
          <w:rFonts w:ascii="Arial" w:hAnsi="Arial" w:cs="Arial"/>
          <w:sz w:val="22"/>
        </w:rPr>
        <w:t xml:space="preserve"> downloaded at least every three months</w:t>
      </w:r>
      <w:r w:rsidR="005D4277">
        <w:rPr>
          <w:rFonts w:ascii="Arial" w:hAnsi="Arial" w:cs="Arial"/>
          <w:sz w:val="22"/>
        </w:rPr>
        <w:t xml:space="preserve"> to ensure you have access to the most recent reference data</w:t>
      </w:r>
      <w:r w:rsidR="001C7C22">
        <w:rPr>
          <w:rFonts w:ascii="Arial" w:hAnsi="Arial" w:cs="Arial"/>
          <w:sz w:val="22"/>
        </w:rPr>
        <w:t>.</w:t>
      </w:r>
    </w:p>
    <w:p w14:paraId="656EEE15" w14:textId="1827CF51" w:rsidR="00F45509" w:rsidRDefault="00F45509" w:rsidP="00F45509">
      <w:pPr>
        <w:spacing w:after="0" w:line="240" w:lineRule="auto"/>
        <w:rPr>
          <w:rFonts w:ascii="Arial" w:hAnsi="Arial" w:cs="Arial"/>
          <w:b/>
          <w:sz w:val="16"/>
          <w:szCs w:val="16"/>
        </w:rPr>
      </w:pPr>
      <w:r w:rsidRPr="00E0227F">
        <w:rPr>
          <w:rFonts w:ascii="Arial" w:hAnsi="Arial" w:cs="Arial"/>
          <w:b/>
          <w:sz w:val="16"/>
          <w:szCs w:val="16"/>
        </w:rPr>
        <w:t>Figure 7 - Reference data screen</w:t>
      </w:r>
    </w:p>
    <w:p w14:paraId="4A491DE8" w14:textId="48103F82" w:rsidR="00BB400A" w:rsidRPr="00E0227F" w:rsidRDefault="00BB400A" w:rsidP="00F45509">
      <w:pPr>
        <w:spacing w:after="0" w:line="240" w:lineRule="auto"/>
        <w:rPr>
          <w:rFonts w:ascii="Arial" w:hAnsi="Arial" w:cs="Arial"/>
          <w:b/>
          <w:sz w:val="16"/>
          <w:szCs w:val="16"/>
        </w:rPr>
      </w:pPr>
      <w:r>
        <w:rPr>
          <w:noProof/>
          <w:lang w:eastAsia="en-AU"/>
        </w:rPr>
        <w:drawing>
          <wp:inline distT="0" distB="0" distL="0" distR="0" wp14:anchorId="3261342C" wp14:editId="694E607B">
            <wp:extent cx="6565631" cy="4551903"/>
            <wp:effectExtent l="19050" t="19050" r="26035" b="20320"/>
            <wp:docPr id="4" name="Picture 4" descr="The latest reference data items can be downloaded here.&#10;File upload XML scheme, referene data and organisation activity and outlet data. " title="Reference dat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74796" cy="4558257"/>
                    </a:xfrm>
                    <a:prstGeom prst="rect">
                      <a:avLst/>
                    </a:prstGeom>
                    <a:ln>
                      <a:solidFill>
                        <a:schemeClr val="tx1"/>
                      </a:solidFill>
                    </a:ln>
                  </pic:spPr>
                </pic:pic>
              </a:graphicData>
            </a:graphic>
          </wp:inline>
        </w:drawing>
      </w:r>
    </w:p>
    <w:p w14:paraId="6BB07936" w14:textId="753752BF" w:rsidR="00F45509" w:rsidRDefault="00F45509" w:rsidP="00996A1A">
      <w:pPr>
        <w:spacing w:before="0"/>
        <w:rPr>
          <w:rFonts w:ascii="Arial" w:hAnsi="Arial" w:cs="Arial"/>
          <w:sz w:val="22"/>
        </w:rPr>
      </w:pPr>
    </w:p>
    <w:p w14:paraId="6C2707CC" w14:textId="0DE94706" w:rsidR="000223AA" w:rsidRDefault="000223AA" w:rsidP="00F45509">
      <w:pPr>
        <w:pStyle w:val="Heading2"/>
        <w:spacing w:before="120" w:line="288" w:lineRule="auto"/>
        <w:rPr>
          <w:rFonts w:ascii="Arial" w:hAnsi="Arial" w:cs="Arial"/>
          <w:sz w:val="24"/>
          <w:szCs w:val="24"/>
        </w:rPr>
      </w:pPr>
      <w:r>
        <w:rPr>
          <w:rFonts w:ascii="Arial" w:hAnsi="Arial" w:cs="Arial"/>
          <w:sz w:val="24"/>
          <w:szCs w:val="24"/>
        </w:rPr>
        <w:br w:type="page"/>
      </w:r>
    </w:p>
    <w:p w14:paraId="30630EA1" w14:textId="77777777" w:rsidR="00F45509" w:rsidRDefault="00F45509" w:rsidP="00F45509">
      <w:pPr>
        <w:pStyle w:val="Heading2"/>
        <w:spacing w:before="120" w:line="288" w:lineRule="auto"/>
        <w:rPr>
          <w:rFonts w:ascii="Arial" w:hAnsi="Arial" w:cs="Arial"/>
          <w:sz w:val="24"/>
          <w:szCs w:val="24"/>
        </w:rPr>
      </w:pPr>
      <w:bookmarkStart w:id="5" w:name="_Uploaded_files"/>
      <w:bookmarkEnd w:id="5"/>
      <w:r>
        <w:rPr>
          <w:rFonts w:ascii="Arial" w:hAnsi="Arial" w:cs="Arial"/>
          <w:sz w:val="24"/>
          <w:szCs w:val="24"/>
        </w:rPr>
        <w:lastRenderedPageBreak/>
        <w:t>Upload</w:t>
      </w:r>
      <w:r w:rsidR="00C00494">
        <w:rPr>
          <w:rFonts w:ascii="Arial" w:hAnsi="Arial" w:cs="Arial"/>
          <w:sz w:val="24"/>
          <w:szCs w:val="24"/>
        </w:rPr>
        <w:t>ed</w:t>
      </w:r>
      <w:r>
        <w:rPr>
          <w:rFonts w:ascii="Arial" w:hAnsi="Arial" w:cs="Arial"/>
          <w:sz w:val="24"/>
          <w:szCs w:val="24"/>
        </w:rPr>
        <w:t xml:space="preserve"> </w:t>
      </w:r>
      <w:r w:rsidR="00C00494">
        <w:rPr>
          <w:rFonts w:ascii="Arial" w:hAnsi="Arial" w:cs="Arial"/>
          <w:sz w:val="24"/>
          <w:szCs w:val="24"/>
        </w:rPr>
        <w:t>f</w:t>
      </w:r>
      <w:r>
        <w:rPr>
          <w:rFonts w:ascii="Arial" w:hAnsi="Arial" w:cs="Arial"/>
          <w:sz w:val="24"/>
          <w:szCs w:val="24"/>
        </w:rPr>
        <w:t>iles</w:t>
      </w:r>
    </w:p>
    <w:p w14:paraId="6334F128" w14:textId="28AF450E" w:rsidR="0065781A" w:rsidRDefault="00ED2BBA" w:rsidP="00F45509">
      <w:pPr>
        <w:rPr>
          <w:rFonts w:ascii="Arial" w:hAnsi="Arial" w:cs="Arial"/>
          <w:sz w:val="22"/>
        </w:rPr>
      </w:pPr>
      <w:r w:rsidRPr="00F45509">
        <w:rPr>
          <w:rFonts w:ascii="Arial" w:hAnsi="Arial" w:cs="Arial"/>
          <w:sz w:val="22"/>
        </w:rPr>
        <w:t xml:space="preserve">The </w:t>
      </w:r>
      <w:r w:rsidRPr="00996A1A">
        <w:rPr>
          <w:rFonts w:ascii="Arial" w:hAnsi="Arial" w:cs="Arial"/>
          <w:b/>
          <w:sz w:val="22"/>
        </w:rPr>
        <w:t>Uploaded files</w:t>
      </w:r>
      <w:r w:rsidRPr="00F45509">
        <w:rPr>
          <w:rFonts w:ascii="Arial" w:hAnsi="Arial" w:cs="Arial"/>
          <w:sz w:val="22"/>
        </w:rPr>
        <w:t xml:space="preserve"> section is </w:t>
      </w:r>
      <w:r w:rsidRPr="00214D7D">
        <w:rPr>
          <w:rFonts w:ascii="Arial" w:hAnsi="Arial" w:cs="Arial"/>
          <w:b/>
          <w:sz w:val="22"/>
        </w:rPr>
        <w:t>only</w:t>
      </w:r>
      <w:r w:rsidRPr="00F45509">
        <w:rPr>
          <w:rFonts w:ascii="Arial" w:hAnsi="Arial" w:cs="Arial"/>
          <w:sz w:val="22"/>
        </w:rPr>
        <w:t xml:space="preserve"> for those organisations that perform bulk uploads into the Data Exchange.</w:t>
      </w:r>
      <w:r>
        <w:rPr>
          <w:rFonts w:ascii="Arial" w:hAnsi="Arial" w:cs="Arial"/>
          <w:sz w:val="22"/>
        </w:rPr>
        <w:t xml:space="preserve"> </w:t>
      </w:r>
      <w:r w:rsidR="00F45509" w:rsidRPr="0065781A">
        <w:rPr>
          <w:rFonts w:ascii="Arial" w:hAnsi="Arial" w:cs="Arial"/>
          <w:sz w:val="22"/>
        </w:rPr>
        <w:t xml:space="preserve">Select </w:t>
      </w:r>
      <w:r w:rsidR="0065781A" w:rsidRPr="0065781A">
        <w:rPr>
          <w:rFonts w:ascii="Arial" w:hAnsi="Arial" w:cs="Arial"/>
          <w:b/>
          <w:sz w:val="22"/>
        </w:rPr>
        <w:t>Upload</w:t>
      </w:r>
      <w:r w:rsidR="00C00494">
        <w:rPr>
          <w:rFonts w:ascii="Arial" w:hAnsi="Arial" w:cs="Arial"/>
          <w:b/>
          <w:sz w:val="22"/>
        </w:rPr>
        <w:t>ed</w:t>
      </w:r>
      <w:r w:rsidR="0065781A" w:rsidRPr="0065781A">
        <w:rPr>
          <w:rFonts w:ascii="Arial" w:hAnsi="Arial" w:cs="Arial"/>
          <w:b/>
          <w:sz w:val="22"/>
        </w:rPr>
        <w:t xml:space="preserve"> files</w:t>
      </w:r>
      <w:r w:rsidR="00F45509" w:rsidRPr="0065781A">
        <w:rPr>
          <w:rFonts w:ascii="Arial" w:hAnsi="Arial" w:cs="Arial"/>
          <w:sz w:val="22"/>
        </w:rPr>
        <w:t xml:space="preserve"> under the</w:t>
      </w:r>
      <w:r w:rsidR="00F45509" w:rsidRPr="0065781A">
        <w:rPr>
          <w:rFonts w:ascii="Arial" w:hAnsi="Arial" w:cs="Arial"/>
          <w:b/>
          <w:sz w:val="22"/>
        </w:rPr>
        <w:t xml:space="preserve"> My organisation </w:t>
      </w:r>
      <w:r w:rsidR="00F45509" w:rsidRPr="0065781A">
        <w:rPr>
          <w:rFonts w:ascii="Arial" w:hAnsi="Arial" w:cs="Arial"/>
          <w:sz w:val="22"/>
        </w:rPr>
        <w:t>heading</w:t>
      </w:r>
      <w:r w:rsidR="0065781A">
        <w:rPr>
          <w:rFonts w:ascii="Arial" w:hAnsi="Arial" w:cs="Arial"/>
          <w:sz w:val="22"/>
        </w:rPr>
        <w:t>.</w:t>
      </w:r>
      <w:r w:rsidR="00F45509" w:rsidRPr="0065781A">
        <w:rPr>
          <w:rFonts w:ascii="Arial" w:hAnsi="Arial" w:cs="Arial"/>
          <w:sz w:val="22"/>
        </w:rPr>
        <w:t xml:space="preserve"> </w:t>
      </w:r>
      <w:r w:rsidR="0067785C">
        <w:rPr>
          <w:rFonts w:ascii="Arial" w:hAnsi="Arial" w:cs="Arial"/>
          <w:sz w:val="22"/>
        </w:rPr>
        <w:t>Refer Figure 8.</w:t>
      </w:r>
    </w:p>
    <w:p w14:paraId="01146DFE" w14:textId="77777777" w:rsidR="0065781A" w:rsidRPr="00996A1A" w:rsidRDefault="0065781A" w:rsidP="0065781A">
      <w:pPr>
        <w:spacing w:after="0"/>
        <w:rPr>
          <w:rFonts w:ascii="Arial" w:hAnsi="Arial" w:cs="Arial"/>
          <w:b/>
          <w:sz w:val="16"/>
        </w:rPr>
      </w:pPr>
      <w:r w:rsidRPr="00996A1A">
        <w:rPr>
          <w:rFonts w:ascii="Arial" w:hAnsi="Arial" w:cs="Arial"/>
          <w:b/>
          <w:sz w:val="16"/>
        </w:rPr>
        <w:t xml:space="preserve">Figure </w:t>
      </w:r>
      <w:r w:rsidR="0098759C" w:rsidRPr="00996A1A">
        <w:rPr>
          <w:rFonts w:ascii="Arial" w:hAnsi="Arial" w:cs="Arial"/>
          <w:b/>
          <w:sz w:val="16"/>
        </w:rPr>
        <w:t>8</w:t>
      </w:r>
      <w:r w:rsidRPr="00996A1A">
        <w:rPr>
          <w:rFonts w:ascii="Arial" w:hAnsi="Arial" w:cs="Arial"/>
          <w:b/>
          <w:sz w:val="16"/>
        </w:rPr>
        <w:t xml:space="preserve"> - Uploaded </w:t>
      </w:r>
      <w:r w:rsidR="00C00494" w:rsidRPr="00996A1A">
        <w:rPr>
          <w:rFonts w:ascii="Arial" w:hAnsi="Arial" w:cs="Arial"/>
          <w:b/>
          <w:sz w:val="16"/>
        </w:rPr>
        <w:t>files link</w:t>
      </w:r>
    </w:p>
    <w:p w14:paraId="07CC5051" w14:textId="77777777" w:rsidR="001C7C22" w:rsidRPr="00B87BDC" w:rsidRDefault="001C7C22" w:rsidP="00996A1A">
      <w:pPr>
        <w:spacing w:before="0" w:after="0"/>
        <w:rPr>
          <w:b/>
          <w:sz w:val="16"/>
        </w:rPr>
      </w:pPr>
      <w:r>
        <w:rPr>
          <w:noProof/>
          <w:lang w:eastAsia="en-AU"/>
        </w:rPr>
        <w:drawing>
          <wp:inline distT="0" distB="0" distL="0" distR="0" wp14:anchorId="190315F6" wp14:editId="266E32F8">
            <wp:extent cx="2867025" cy="1914525"/>
            <wp:effectExtent l="19050" t="19050" r="28575" b="28575"/>
            <wp:docPr id="14" name="Picture 14" descr="This is a screen shot of the Uploaded files link found under the My Organisation heading on the Data Exchange web-based portal home page." title="Uploaded file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9460"/>
                    <a:stretch/>
                  </pic:blipFill>
                  <pic:spPr bwMode="auto">
                    <a:xfrm>
                      <a:off x="0" y="0"/>
                      <a:ext cx="2867025" cy="19145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431D8E4" w14:textId="12DE8BF4" w:rsidR="0065781A" w:rsidRDefault="0065781A" w:rsidP="00F45509">
      <w:pPr>
        <w:rPr>
          <w:rFonts w:ascii="Arial" w:hAnsi="Arial" w:cs="Arial"/>
          <w:sz w:val="22"/>
        </w:rPr>
      </w:pPr>
      <w:r>
        <w:rPr>
          <w:rFonts w:ascii="Arial" w:hAnsi="Arial" w:cs="Arial"/>
          <w:sz w:val="22"/>
        </w:rPr>
        <w:t xml:space="preserve">The </w:t>
      </w:r>
      <w:r w:rsidRPr="0065781A">
        <w:rPr>
          <w:rFonts w:ascii="Arial" w:hAnsi="Arial" w:cs="Arial"/>
          <w:b/>
          <w:sz w:val="22"/>
        </w:rPr>
        <w:t>Uploaded files</w:t>
      </w:r>
      <w:r>
        <w:rPr>
          <w:rFonts w:ascii="Arial" w:hAnsi="Arial" w:cs="Arial"/>
          <w:sz w:val="22"/>
        </w:rPr>
        <w:t xml:space="preserve"> screen will display. </w:t>
      </w:r>
      <w:r w:rsidR="0067785C">
        <w:rPr>
          <w:rFonts w:ascii="Arial" w:hAnsi="Arial" w:cs="Arial"/>
          <w:sz w:val="22"/>
        </w:rPr>
        <w:t>Refer Figure 9.</w:t>
      </w:r>
    </w:p>
    <w:p w14:paraId="475A8146" w14:textId="77777777" w:rsidR="0065781A" w:rsidRPr="00E0227F" w:rsidRDefault="0065781A" w:rsidP="0065781A">
      <w:pPr>
        <w:spacing w:after="0"/>
        <w:rPr>
          <w:rFonts w:ascii="Arial" w:hAnsi="Arial" w:cs="Arial"/>
          <w:b/>
          <w:sz w:val="16"/>
        </w:rPr>
      </w:pPr>
      <w:r w:rsidRPr="00E0227F">
        <w:rPr>
          <w:rFonts w:ascii="Arial" w:hAnsi="Arial" w:cs="Arial"/>
          <w:b/>
          <w:sz w:val="16"/>
        </w:rPr>
        <w:t xml:space="preserve">Figure </w:t>
      </w:r>
      <w:r w:rsidR="0098759C">
        <w:rPr>
          <w:rFonts w:ascii="Arial" w:hAnsi="Arial" w:cs="Arial"/>
          <w:b/>
          <w:sz w:val="16"/>
        </w:rPr>
        <w:t>9</w:t>
      </w:r>
      <w:r w:rsidRPr="00E0227F">
        <w:rPr>
          <w:rFonts w:ascii="Arial" w:hAnsi="Arial" w:cs="Arial"/>
          <w:b/>
          <w:sz w:val="16"/>
        </w:rPr>
        <w:t xml:space="preserve"> - Uploaded files screen</w:t>
      </w:r>
    </w:p>
    <w:p w14:paraId="761E45E0" w14:textId="13F1C427" w:rsidR="001C7C22" w:rsidRDefault="00124E8C" w:rsidP="00E0227F">
      <w:pPr>
        <w:tabs>
          <w:tab w:val="left" w:pos="10490"/>
        </w:tabs>
        <w:spacing w:before="0" w:after="0"/>
        <w:ind w:right="260"/>
        <w:rPr>
          <w:rStyle w:val="BookTitle"/>
          <w:i w:val="0"/>
          <w:iCs w:val="0"/>
          <w:smallCaps w:val="0"/>
          <w:spacing w:val="0"/>
        </w:rPr>
      </w:pPr>
      <w:r w:rsidRPr="00124E8C">
        <w:rPr>
          <w:noProof/>
          <w:lang w:eastAsia="en-AU"/>
        </w:rPr>
        <w:t xml:space="preserve"> </w:t>
      </w:r>
      <w:r>
        <w:rPr>
          <w:noProof/>
          <w:lang w:eastAsia="en-AU"/>
        </w:rPr>
        <w:drawing>
          <wp:inline distT="0" distB="0" distL="0" distR="0" wp14:anchorId="09B49BC0" wp14:editId="05A124C7">
            <wp:extent cx="5225142" cy="3192699"/>
            <wp:effectExtent l="19050" t="19050" r="13970" b="27305"/>
            <wp:docPr id="12" name="Picture 12" descr="This is a screen shot of the Uploaded files screen showing the upload new file and search buttons." title="Uploaded fil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5488" cy="3241793"/>
                    </a:xfrm>
                    <a:prstGeom prst="rect">
                      <a:avLst/>
                    </a:prstGeom>
                    <a:ln>
                      <a:solidFill>
                        <a:schemeClr val="tx1"/>
                      </a:solidFill>
                    </a:ln>
                  </pic:spPr>
                </pic:pic>
              </a:graphicData>
            </a:graphic>
          </wp:inline>
        </w:drawing>
      </w:r>
    </w:p>
    <w:p w14:paraId="7340BC6D" w14:textId="25497C4E" w:rsidR="004F5551" w:rsidRPr="00996A1A" w:rsidRDefault="004F5551" w:rsidP="004F5551">
      <w:pPr>
        <w:pStyle w:val="Caption"/>
        <w:keepNext/>
        <w:rPr>
          <w:rFonts w:ascii="Arial" w:hAnsi="Arial" w:cs="Arial"/>
          <w:szCs w:val="16"/>
        </w:rPr>
      </w:pPr>
      <w:r w:rsidRPr="00996A1A">
        <w:rPr>
          <w:rFonts w:ascii="Arial" w:hAnsi="Arial" w:cs="Arial"/>
          <w:caps w:val="0"/>
          <w:szCs w:val="16"/>
        </w:rPr>
        <w:t xml:space="preserve">Table </w:t>
      </w:r>
      <w:r>
        <w:rPr>
          <w:rFonts w:ascii="Arial" w:hAnsi="Arial" w:cs="Arial"/>
          <w:caps w:val="0"/>
          <w:szCs w:val="16"/>
        </w:rPr>
        <w:t>3</w:t>
      </w:r>
      <w:r w:rsidRPr="00996A1A">
        <w:rPr>
          <w:rFonts w:ascii="Arial" w:hAnsi="Arial" w:cs="Arial"/>
          <w:caps w:val="0"/>
          <w:szCs w:val="16"/>
        </w:rPr>
        <w:t xml:space="preserve"> - Field </w:t>
      </w:r>
      <w:r>
        <w:rPr>
          <w:rFonts w:ascii="Arial" w:hAnsi="Arial" w:cs="Arial"/>
          <w:caps w:val="0"/>
          <w:szCs w:val="16"/>
        </w:rPr>
        <w:t>d</w:t>
      </w:r>
      <w:r w:rsidRPr="00996A1A">
        <w:rPr>
          <w:rFonts w:ascii="Arial" w:hAnsi="Arial" w:cs="Arial"/>
          <w:caps w:val="0"/>
          <w:szCs w:val="16"/>
        </w:rPr>
        <w:t xml:space="preserve">escriptions </w:t>
      </w:r>
      <w:r>
        <w:rPr>
          <w:rFonts w:ascii="Arial" w:hAnsi="Arial" w:cs="Arial"/>
          <w:caps w:val="0"/>
          <w:szCs w:val="16"/>
        </w:rPr>
        <w:t xml:space="preserve">for the Uploaded files screen </w:t>
      </w:r>
      <w:r w:rsidRPr="00996A1A">
        <w:rPr>
          <w:rFonts w:ascii="Arial" w:hAnsi="Arial" w:cs="Arial"/>
          <w:caps w:val="0"/>
          <w:szCs w:val="16"/>
        </w:rPr>
        <w:t xml:space="preserve">(Refer Figure </w:t>
      </w:r>
      <w:r>
        <w:rPr>
          <w:rFonts w:ascii="Arial" w:hAnsi="Arial" w:cs="Arial"/>
          <w:caps w:val="0"/>
          <w:szCs w:val="16"/>
        </w:rPr>
        <w:t>9</w:t>
      </w:r>
      <w:r w:rsidRPr="00996A1A">
        <w:rPr>
          <w:rFonts w:ascii="Arial" w:hAnsi="Arial" w:cs="Arial"/>
          <w:caps w:val="0"/>
          <w:szCs w:val="16"/>
        </w:rPr>
        <w:t>)</w:t>
      </w:r>
    </w:p>
    <w:tbl>
      <w:tblPr>
        <w:tblStyle w:val="TableGrid"/>
        <w:tblW w:w="5000" w:type="pct"/>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Field descriptions for the Uploaded files screen"/>
        <w:tblDescription w:val="This table describes Field descriptions for the Uploaded files screen"/>
      </w:tblPr>
      <w:tblGrid>
        <w:gridCol w:w="3100"/>
        <w:gridCol w:w="7346"/>
      </w:tblGrid>
      <w:tr w:rsidR="00B7505B" w:rsidRPr="007B2BB9" w14:paraId="6E3C1844" w14:textId="77777777" w:rsidTr="007656F9">
        <w:trPr>
          <w:cantSplit/>
          <w:trHeight w:val="283"/>
          <w:tblHeader/>
        </w:trPr>
        <w:tc>
          <w:tcPr>
            <w:tcW w:w="1484" w:type="pct"/>
            <w:shd w:val="clear" w:color="auto" w:fill="02303D" w:themeFill="accent2" w:themeFillShade="80"/>
          </w:tcPr>
          <w:p w14:paraId="1589A879" w14:textId="77777777" w:rsidR="00B7505B" w:rsidRPr="007B2BB9" w:rsidRDefault="00B7505B" w:rsidP="003D2020">
            <w:pPr>
              <w:spacing w:after="120" w:line="288" w:lineRule="auto"/>
              <w:rPr>
                <w:rFonts w:ascii="Arial" w:hAnsi="Arial" w:cs="Arial"/>
                <w:b/>
                <w:color w:val="FFFFFF" w:themeColor="background1"/>
                <w:sz w:val="22"/>
              </w:rPr>
            </w:pPr>
            <w:r w:rsidRPr="007B2BB9">
              <w:rPr>
                <w:rFonts w:ascii="Arial" w:hAnsi="Arial" w:cs="Arial"/>
                <w:b/>
                <w:color w:val="FFFFFF" w:themeColor="background1"/>
                <w:sz w:val="22"/>
              </w:rPr>
              <w:t>FIELD</w:t>
            </w:r>
          </w:p>
        </w:tc>
        <w:tc>
          <w:tcPr>
            <w:tcW w:w="3516" w:type="pct"/>
            <w:shd w:val="clear" w:color="auto" w:fill="02303D" w:themeFill="accent2" w:themeFillShade="80"/>
          </w:tcPr>
          <w:p w14:paraId="5D10F2B6" w14:textId="77777777" w:rsidR="00B7505B" w:rsidRPr="007B2BB9" w:rsidRDefault="00B7505B" w:rsidP="003D2020">
            <w:pPr>
              <w:spacing w:after="120" w:line="288" w:lineRule="auto"/>
              <w:rPr>
                <w:rFonts w:ascii="Arial" w:hAnsi="Arial" w:cs="Arial"/>
                <w:b/>
                <w:color w:val="FFFFFF" w:themeColor="background1"/>
                <w:sz w:val="22"/>
              </w:rPr>
            </w:pPr>
            <w:r w:rsidRPr="007B2BB9">
              <w:rPr>
                <w:rFonts w:ascii="Arial" w:hAnsi="Arial" w:cs="Arial"/>
                <w:b/>
                <w:color w:val="FFFFFF" w:themeColor="background1"/>
                <w:sz w:val="22"/>
              </w:rPr>
              <w:t>DESCRIPTION</w:t>
            </w:r>
          </w:p>
        </w:tc>
      </w:tr>
      <w:tr w:rsidR="00B7505B" w:rsidRPr="007B2BB9" w14:paraId="0C028BFD" w14:textId="77777777" w:rsidTr="007656F9">
        <w:trPr>
          <w:cantSplit/>
        </w:trPr>
        <w:tc>
          <w:tcPr>
            <w:tcW w:w="1484" w:type="pct"/>
            <w:shd w:val="clear" w:color="auto" w:fill="D9D9D9" w:themeFill="background1" w:themeFillShade="D9"/>
            <w:vAlign w:val="center"/>
          </w:tcPr>
          <w:p w14:paraId="127BD4FA" w14:textId="77777777" w:rsidR="00B7505B" w:rsidRPr="006B0B72" w:rsidRDefault="00B7505B" w:rsidP="003D2020">
            <w:pPr>
              <w:rPr>
                <w:rFonts w:ascii="Arial" w:hAnsi="Arial" w:cs="Arial"/>
                <w:b/>
                <w:sz w:val="22"/>
              </w:rPr>
            </w:pPr>
            <w:r>
              <w:rPr>
                <w:rFonts w:ascii="Arial" w:hAnsi="Arial" w:cs="Arial"/>
                <w:b/>
                <w:sz w:val="22"/>
              </w:rPr>
              <w:t>Upload new file</w:t>
            </w:r>
          </w:p>
        </w:tc>
        <w:tc>
          <w:tcPr>
            <w:tcW w:w="3516" w:type="pct"/>
            <w:shd w:val="clear" w:color="auto" w:fill="auto"/>
          </w:tcPr>
          <w:p w14:paraId="33A6406E" w14:textId="77777777" w:rsidR="00B7505B" w:rsidRPr="006B0B72" w:rsidRDefault="00B7505B" w:rsidP="003D2020">
            <w:pPr>
              <w:spacing w:line="276" w:lineRule="auto"/>
              <w:rPr>
                <w:rFonts w:ascii="Arial" w:hAnsi="Arial" w:cs="Arial"/>
                <w:sz w:val="22"/>
              </w:rPr>
            </w:pPr>
            <w:r>
              <w:rPr>
                <w:rFonts w:ascii="Arial" w:hAnsi="Arial" w:cs="Arial"/>
                <w:sz w:val="22"/>
                <w:szCs w:val="18"/>
              </w:rPr>
              <w:t>Select this button to upload an XML file containing bulk client, case and session data.</w:t>
            </w:r>
          </w:p>
        </w:tc>
      </w:tr>
      <w:tr w:rsidR="00B7505B" w:rsidRPr="007B2BB9" w14:paraId="7B2C460A" w14:textId="77777777" w:rsidTr="007656F9">
        <w:trPr>
          <w:cantSplit/>
        </w:trPr>
        <w:tc>
          <w:tcPr>
            <w:tcW w:w="1484" w:type="pct"/>
            <w:shd w:val="clear" w:color="auto" w:fill="D9D9D9" w:themeFill="background1" w:themeFillShade="D9"/>
            <w:vAlign w:val="center"/>
          </w:tcPr>
          <w:p w14:paraId="58C11C16" w14:textId="77777777" w:rsidR="00B7505B" w:rsidRPr="006B0B72" w:rsidRDefault="00B7505B" w:rsidP="003D2020">
            <w:pPr>
              <w:rPr>
                <w:rFonts w:ascii="Arial" w:hAnsi="Arial" w:cs="Arial"/>
                <w:b/>
                <w:sz w:val="22"/>
              </w:rPr>
            </w:pPr>
            <w:r>
              <w:rPr>
                <w:rFonts w:ascii="Arial" w:hAnsi="Arial" w:cs="Arial"/>
                <w:b/>
                <w:sz w:val="22"/>
              </w:rPr>
              <w:t>Search</w:t>
            </w:r>
          </w:p>
        </w:tc>
        <w:tc>
          <w:tcPr>
            <w:tcW w:w="3516" w:type="pct"/>
            <w:shd w:val="clear" w:color="auto" w:fill="F2F2F2" w:themeFill="background1" w:themeFillShade="F2"/>
          </w:tcPr>
          <w:p w14:paraId="035F5428" w14:textId="77777777" w:rsidR="00B7505B" w:rsidRPr="006B0B72" w:rsidRDefault="00B7505B" w:rsidP="004F5551">
            <w:pPr>
              <w:spacing w:line="276" w:lineRule="auto"/>
              <w:rPr>
                <w:rFonts w:ascii="Arial" w:hAnsi="Arial" w:cs="Arial"/>
                <w:sz w:val="22"/>
              </w:rPr>
            </w:pPr>
            <w:r>
              <w:rPr>
                <w:rFonts w:ascii="Arial" w:hAnsi="Arial" w:cs="Arial"/>
                <w:sz w:val="22"/>
                <w:szCs w:val="18"/>
              </w:rPr>
              <w:t xml:space="preserve">Search for files that have </w:t>
            </w:r>
            <w:r w:rsidR="004F5551">
              <w:rPr>
                <w:rFonts w:ascii="Arial" w:hAnsi="Arial" w:cs="Arial"/>
                <w:sz w:val="22"/>
                <w:szCs w:val="18"/>
              </w:rPr>
              <w:t>previously been uploaded</w:t>
            </w:r>
            <w:r>
              <w:rPr>
                <w:rFonts w:ascii="Arial" w:hAnsi="Arial" w:cs="Arial"/>
                <w:sz w:val="22"/>
                <w:szCs w:val="18"/>
              </w:rPr>
              <w:t xml:space="preserve">. Use the calendar function to enter the dates. </w:t>
            </w:r>
          </w:p>
        </w:tc>
      </w:tr>
      <w:tr w:rsidR="00B7505B" w:rsidRPr="007B2BB9" w14:paraId="25ACE51C" w14:textId="77777777" w:rsidTr="007656F9">
        <w:trPr>
          <w:cantSplit/>
        </w:trPr>
        <w:tc>
          <w:tcPr>
            <w:tcW w:w="1484" w:type="pct"/>
            <w:shd w:val="clear" w:color="auto" w:fill="D9D9D9" w:themeFill="background1" w:themeFillShade="D9"/>
            <w:vAlign w:val="center"/>
          </w:tcPr>
          <w:p w14:paraId="6C87E0B8" w14:textId="77777777" w:rsidR="00B7505B" w:rsidRDefault="00B7505B" w:rsidP="003D2020">
            <w:pPr>
              <w:rPr>
                <w:rFonts w:ascii="Arial" w:hAnsi="Arial" w:cs="Arial"/>
                <w:b/>
                <w:sz w:val="22"/>
              </w:rPr>
            </w:pPr>
            <w:r>
              <w:rPr>
                <w:rFonts w:ascii="Arial" w:hAnsi="Arial" w:cs="Arial"/>
                <w:b/>
                <w:sz w:val="22"/>
              </w:rPr>
              <w:t>Files</w:t>
            </w:r>
          </w:p>
        </w:tc>
        <w:tc>
          <w:tcPr>
            <w:tcW w:w="3516" w:type="pct"/>
            <w:shd w:val="clear" w:color="auto" w:fill="auto"/>
          </w:tcPr>
          <w:p w14:paraId="30CDB613" w14:textId="77777777" w:rsidR="00B7505B" w:rsidRDefault="00B7505B" w:rsidP="00B7505B">
            <w:pPr>
              <w:spacing w:line="276" w:lineRule="auto"/>
              <w:rPr>
                <w:rFonts w:ascii="Arial" w:hAnsi="Arial" w:cs="Arial"/>
                <w:sz w:val="22"/>
                <w:szCs w:val="18"/>
              </w:rPr>
            </w:pPr>
            <w:r>
              <w:rPr>
                <w:rFonts w:ascii="Arial" w:hAnsi="Arial" w:cs="Arial"/>
                <w:sz w:val="22"/>
                <w:szCs w:val="18"/>
              </w:rPr>
              <w:t>This section will display the files that have been located using the Search functionality on this page.</w:t>
            </w:r>
          </w:p>
          <w:p w14:paraId="33C4F30C" w14:textId="2D613DDD" w:rsidR="00D00A6B" w:rsidRDefault="00D00A6B" w:rsidP="00D00A6B">
            <w:pPr>
              <w:spacing w:line="276" w:lineRule="auto"/>
              <w:rPr>
                <w:rFonts w:ascii="Arial" w:hAnsi="Arial" w:cs="Arial"/>
                <w:sz w:val="22"/>
                <w:szCs w:val="18"/>
              </w:rPr>
            </w:pPr>
            <w:r>
              <w:rPr>
                <w:rFonts w:ascii="Arial" w:hAnsi="Arial" w:cs="Arial"/>
                <w:sz w:val="22"/>
                <w:szCs w:val="18"/>
              </w:rPr>
              <w:t>Click on the blue ‘expand row’ arrow to display additional comments about the upload file. Click on the file name hyperlink to view details about the files contents and upload status.</w:t>
            </w:r>
          </w:p>
        </w:tc>
      </w:tr>
    </w:tbl>
    <w:p w14:paraId="74DE1D2A" w14:textId="77777777" w:rsidR="00B7505B" w:rsidRDefault="00B7505B" w:rsidP="00E0227F">
      <w:pPr>
        <w:tabs>
          <w:tab w:val="left" w:pos="10490"/>
        </w:tabs>
        <w:spacing w:before="0" w:after="0"/>
        <w:ind w:right="260"/>
        <w:rPr>
          <w:rStyle w:val="BookTitle"/>
          <w:i w:val="0"/>
          <w:iCs w:val="0"/>
          <w:smallCaps w:val="0"/>
          <w:spacing w:val="0"/>
        </w:rPr>
      </w:pPr>
    </w:p>
    <w:p w14:paraId="0811C4BB" w14:textId="191E0661" w:rsidR="004F5551" w:rsidRPr="00E23AB3" w:rsidRDefault="004F5551" w:rsidP="00652257">
      <w:pPr>
        <w:pStyle w:val="Heading2"/>
        <w:spacing w:before="120" w:line="288" w:lineRule="auto"/>
        <w:rPr>
          <w:rFonts w:ascii="Arial" w:hAnsi="Arial" w:cs="Arial"/>
          <w:sz w:val="24"/>
          <w:szCs w:val="24"/>
        </w:rPr>
      </w:pPr>
      <w:bookmarkStart w:id="6" w:name="_Manage_action_items"/>
      <w:bookmarkStart w:id="7" w:name="_Manage_action_items_1"/>
      <w:bookmarkEnd w:id="6"/>
      <w:bookmarkEnd w:id="7"/>
      <w:r w:rsidRPr="00E23AB3">
        <w:rPr>
          <w:rFonts w:ascii="Arial" w:hAnsi="Arial" w:cs="Arial"/>
          <w:sz w:val="24"/>
          <w:szCs w:val="24"/>
        </w:rPr>
        <w:lastRenderedPageBreak/>
        <w:t>Manage action items</w:t>
      </w:r>
    </w:p>
    <w:p w14:paraId="05B0467D" w14:textId="0358174E" w:rsidR="00FA2098" w:rsidRDefault="00FA2098" w:rsidP="00FA2098">
      <w:pPr>
        <w:tabs>
          <w:tab w:val="left" w:pos="10490"/>
        </w:tabs>
        <w:spacing w:before="0" w:after="0"/>
        <w:ind w:right="260"/>
        <w:rPr>
          <w:rFonts w:ascii="Arial" w:hAnsi="Arial" w:cs="Arial"/>
          <w:sz w:val="22"/>
        </w:rPr>
      </w:pPr>
      <w:r>
        <w:rPr>
          <w:rFonts w:ascii="Arial" w:hAnsi="Arial" w:cs="Arial"/>
          <w:sz w:val="22"/>
        </w:rPr>
        <w:t xml:space="preserve">Select </w:t>
      </w:r>
      <w:r w:rsidRPr="00FA2098">
        <w:rPr>
          <w:rFonts w:ascii="Arial" w:hAnsi="Arial" w:cs="Arial"/>
          <w:b/>
          <w:sz w:val="22"/>
        </w:rPr>
        <w:t>Manage action items</w:t>
      </w:r>
      <w:r>
        <w:rPr>
          <w:rFonts w:ascii="Arial" w:hAnsi="Arial" w:cs="Arial"/>
          <w:sz w:val="22"/>
        </w:rPr>
        <w:t xml:space="preserve"> under the My Organisation heading. Refer Figure 10.</w:t>
      </w:r>
    </w:p>
    <w:p w14:paraId="4B713137" w14:textId="77777777" w:rsidR="00020685" w:rsidRPr="00996A1A" w:rsidRDefault="00020685" w:rsidP="00020685">
      <w:pPr>
        <w:spacing w:after="0"/>
        <w:rPr>
          <w:rFonts w:ascii="Arial" w:hAnsi="Arial" w:cs="Arial"/>
          <w:b/>
          <w:sz w:val="16"/>
        </w:rPr>
      </w:pPr>
      <w:r w:rsidRPr="00996A1A">
        <w:rPr>
          <w:rFonts w:ascii="Arial" w:hAnsi="Arial" w:cs="Arial"/>
          <w:b/>
          <w:sz w:val="16"/>
        </w:rPr>
        <w:t xml:space="preserve">Figure </w:t>
      </w:r>
      <w:r>
        <w:rPr>
          <w:rFonts w:ascii="Arial" w:hAnsi="Arial" w:cs="Arial"/>
          <w:b/>
          <w:sz w:val="16"/>
        </w:rPr>
        <w:t>10</w:t>
      </w:r>
      <w:r w:rsidRPr="00996A1A">
        <w:rPr>
          <w:rFonts w:ascii="Arial" w:hAnsi="Arial" w:cs="Arial"/>
          <w:b/>
          <w:sz w:val="16"/>
        </w:rPr>
        <w:t xml:space="preserve"> </w:t>
      </w:r>
      <w:r>
        <w:rPr>
          <w:rFonts w:ascii="Arial" w:hAnsi="Arial" w:cs="Arial"/>
          <w:b/>
          <w:sz w:val="16"/>
        </w:rPr>
        <w:t>–</w:t>
      </w:r>
      <w:r w:rsidRPr="00996A1A">
        <w:rPr>
          <w:rFonts w:ascii="Arial" w:hAnsi="Arial" w:cs="Arial"/>
          <w:b/>
          <w:sz w:val="16"/>
        </w:rPr>
        <w:t xml:space="preserve"> </w:t>
      </w:r>
      <w:r>
        <w:rPr>
          <w:rFonts w:ascii="Arial" w:hAnsi="Arial" w:cs="Arial"/>
          <w:b/>
          <w:sz w:val="16"/>
        </w:rPr>
        <w:t>Manage action items</w:t>
      </w:r>
      <w:r w:rsidRPr="00996A1A">
        <w:rPr>
          <w:rFonts w:ascii="Arial" w:hAnsi="Arial" w:cs="Arial"/>
          <w:b/>
          <w:sz w:val="16"/>
        </w:rPr>
        <w:t xml:space="preserve"> link</w:t>
      </w:r>
    </w:p>
    <w:p w14:paraId="5079E1BF" w14:textId="27D80B16" w:rsidR="00020685" w:rsidRDefault="00020685" w:rsidP="004F5551">
      <w:pPr>
        <w:tabs>
          <w:tab w:val="left" w:pos="10490"/>
        </w:tabs>
        <w:spacing w:before="0" w:after="0"/>
        <w:ind w:right="260"/>
        <w:rPr>
          <w:rFonts w:ascii="Arial" w:hAnsi="Arial" w:cs="Arial"/>
          <w:sz w:val="22"/>
        </w:rPr>
      </w:pPr>
      <w:r>
        <w:rPr>
          <w:noProof/>
          <w:lang w:eastAsia="en-AU"/>
        </w:rPr>
        <w:drawing>
          <wp:inline distT="0" distB="0" distL="0" distR="0" wp14:anchorId="13C5A7DD" wp14:editId="20C58694">
            <wp:extent cx="2819400" cy="2028825"/>
            <wp:effectExtent l="19050" t="19050" r="19050" b="28575"/>
            <wp:docPr id="1" name="Picture 1" descr="This is a screen shot of the Manage action items link" title="Manage action item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19400" cy="2028825"/>
                    </a:xfrm>
                    <a:prstGeom prst="rect">
                      <a:avLst/>
                    </a:prstGeom>
                    <a:ln>
                      <a:solidFill>
                        <a:schemeClr val="tx1"/>
                      </a:solidFill>
                    </a:ln>
                  </pic:spPr>
                </pic:pic>
              </a:graphicData>
            </a:graphic>
          </wp:inline>
        </w:drawing>
      </w:r>
    </w:p>
    <w:p w14:paraId="262E1FE3" w14:textId="7DE66438" w:rsidR="00FA2098" w:rsidRDefault="00FA2098" w:rsidP="004F5551">
      <w:pPr>
        <w:tabs>
          <w:tab w:val="left" w:pos="10490"/>
        </w:tabs>
        <w:spacing w:before="0" w:after="0"/>
        <w:ind w:right="260"/>
        <w:rPr>
          <w:rFonts w:ascii="Arial" w:hAnsi="Arial" w:cs="Arial"/>
          <w:sz w:val="22"/>
        </w:rPr>
      </w:pPr>
    </w:p>
    <w:p w14:paraId="5BB8AFFB" w14:textId="0E76CA7B" w:rsidR="004D5520" w:rsidRDefault="00FA2098" w:rsidP="004D5520">
      <w:pPr>
        <w:tabs>
          <w:tab w:val="left" w:pos="10490"/>
        </w:tabs>
        <w:spacing w:before="0" w:after="0"/>
        <w:ind w:right="260"/>
        <w:rPr>
          <w:rFonts w:ascii="Arial" w:hAnsi="Arial" w:cs="Arial"/>
          <w:sz w:val="22"/>
        </w:rPr>
      </w:pPr>
      <w:r w:rsidRPr="00F45509">
        <w:rPr>
          <w:rFonts w:ascii="Arial" w:hAnsi="Arial" w:cs="Arial"/>
          <w:sz w:val="22"/>
        </w:rPr>
        <w:t xml:space="preserve">The </w:t>
      </w:r>
      <w:r>
        <w:rPr>
          <w:rFonts w:ascii="Arial" w:hAnsi="Arial" w:cs="Arial"/>
          <w:b/>
          <w:sz w:val="22"/>
        </w:rPr>
        <w:t>Manage action items</w:t>
      </w:r>
      <w:r w:rsidRPr="00F45509">
        <w:rPr>
          <w:rFonts w:ascii="Arial" w:hAnsi="Arial" w:cs="Arial"/>
          <w:sz w:val="22"/>
        </w:rPr>
        <w:t xml:space="preserve"> section</w:t>
      </w:r>
      <w:r>
        <w:rPr>
          <w:rFonts w:ascii="Arial" w:hAnsi="Arial" w:cs="Arial"/>
          <w:sz w:val="22"/>
        </w:rPr>
        <w:t xml:space="preserve"> will alert an organisation if a handshake request has been received and requires actioning. </w:t>
      </w:r>
      <w:r w:rsidR="004D5520">
        <w:rPr>
          <w:rFonts w:ascii="Arial" w:hAnsi="Arial" w:cs="Arial"/>
          <w:sz w:val="22"/>
        </w:rPr>
        <w:t>Refer Figure 11.</w:t>
      </w:r>
    </w:p>
    <w:p w14:paraId="553301F8" w14:textId="3B9DC620" w:rsidR="00FA2098" w:rsidRPr="00996A1A" w:rsidRDefault="00FA2098" w:rsidP="00FA2098">
      <w:pPr>
        <w:spacing w:after="0"/>
        <w:rPr>
          <w:rFonts w:ascii="Arial" w:hAnsi="Arial" w:cs="Arial"/>
          <w:b/>
          <w:sz w:val="16"/>
        </w:rPr>
      </w:pPr>
      <w:r w:rsidRPr="00996A1A">
        <w:rPr>
          <w:rFonts w:ascii="Arial" w:hAnsi="Arial" w:cs="Arial"/>
          <w:b/>
          <w:sz w:val="16"/>
        </w:rPr>
        <w:t xml:space="preserve">Figure </w:t>
      </w:r>
      <w:r>
        <w:rPr>
          <w:rFonts w:ascii="Arial" w:hAnsi="Arial" w:cs="Arial"/>
          <w:b/>
          <w:sz w:val="16"/>
        </w:rPr>
        <w:t>11</w:t>
      </w:r>
      <w:r w:rsidRPr="00996A1A">
        <w:rPr>
          <w:rFonts w:ascii="Arial" w:hAnsi="Arial" w:cs="Arial"/>
          <w:b/>
          <w:sz w:val="16"/>
        </w:rPr>
        <w:t xml:space="preserve"> </w:t>
      </w:r>
      <w:r>
        <w:rPr>
          <w:rFonts w:ascii="Arial" w:hAnsi="Arial" w:cs="Arial"/>
          <w:b/>
          <w:sz w:val="16"/>
        </w:rPr>
        <w:t>–</w:t>
      </w:r>
      <w:r w:rsidRPr="00996A1A">
        <w:rPr>
          <w:rFonts w:ascii="Arial" w:hAnsi="Arial" w:cs="Arial"/>
          <w:b/>
          <w:sz w:val="16"/>
        </w:rPr>
        <w:t xml:space="preserve"> </w:t>
      </w:r>
      <w:r>
        <w:rPr>
          <w:rFonts w:ascii="Arial" w:hAnsi="Arial" w:cs="Arial"/>
          <w:b/>
          <w:sz w:val="16"/>
        </w:rPr>
        <w:t>Manage action items</w:t>
      </w:r>
      <w:r w:rsidRPr="00996A1A">
        <w:rPr>
          <w:rFonts w:ascii="Arial" w:hAnsi="Arial" w:cs="Arial"/>
          <w:b/>
          <w:sz w:val="16"/>
        </w:rPr>
        <w:t xml:space="preserve"> link</w:t>
      </w:r>
    </w:p>
    <w:p w14:paraId="1215645D" w14:textId="01F6527F" w:rsidR="00465FA0" w:rsidRDefault="00FA2098" w:rsidP="004F5551">
      <w:pPr>
        <w:tabs>
          <w:tab w:val="left" w:pos="10490"/>
        </w:tabs>
        <w:spacing w:before="0" w:after="0"/>
        <w:ind w:right="260"/>
        <w:rPr>
          <w:rFonts w:ascii="Arial" w:hAnsi="Arial" w:cs="Arial"/>
          <w:sz w:val="22"/>
        </w:rPr>
      </w:pPr>
      <w:r>
        <w:rPr>
          <w:noProof/>
          <w:lang w:eastAsia="en-AU"/>
        </w:rPr>
        <w:drawing>
          <wp:inline distT="0" distB="0" distL="0" distR="0" wp14:anchorId="15D5F2B4" wp14:editId="758BE2FD">
            <wp:extent cx="3898760" cy="4437889"/>
            <wp:effectExtent l="19050" t="19050" r="26035" b="20320"/>
            <wp:docPr id="29" name="Picture 29" descr="This is a screen shot of the Manage organisation screen highlighting a selected program activity that has a notification bell next to it" title="Manage action item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45435" cy="4491018"/>
                    </a:xfrm>
                    <a:prstGeom prst="rect">
                      <a:avLst/>
                    </a:prstGeom>
                    <a:noFill/>
                    <a:ln>
                      <a:solidFill>
                        <a:schemeClr val="tx1"/>
                      </a:solidFill>
                    </a:ln>
                  </pic:spPr>
                </pic:pic>
              </a:graphicData>
            </a:graphic>
          </wp:inline>
        </w:drawing>
      </w:r>
    </w:p>
    <w:p w14:paraId="6ED64343" w14:textId="64C7EB93" w:rsidR="004F5551" w:rsidRDefault="004F5551" w:rsidP="004F5551">
      <w:pPr>
        <w:tabs>
          <w:tab w:val="left" w:pos="10490"/>
        </w:tabs>
        <w:spacing w:before="0" w:after="0"/>
        <w:ind w:right="260"/>
        <w:rPr>
          <w:rFonts w:ascii="Arial" w:hAnsi="Arial" w:cs="Arial"/>
          <w:sz w:val="22"/>
        </w:rPr>
      </w:pPr>
    </w:p>
    <w:p w14:paraId="2CED41CE" w14:textId="78DF58B5" w:rsidR="00BD00B3" w:rsidRDefault="004D5520" w:rsidP="00652257">
      <w:pPr>
        <w:tabs>
          <w:tab w:val="left" w:pos="10490"/>
        </w:tabs>
        <w:spacing w:before="0" w:after="0"/>
        <w:ind w:right="260"/>
        <w:rPr>
          <w:rFonts w:ascii="Arial" w:hAnsi="Arial" w:cs="Arial"/>
          <w:sz w:val="22"/>
        </w:rPr>
      </w:pPr>
      <w:r>
        <w:rPr>
          <w:rFonts w:ascii="Arial" w:hAnsi="Arial" w:cs="Arial"/>
          <w:sz w:val="22"/>
        </w:rPr>
        <w:t xml:space="preserve">More information on handshakes can be found in the </w:t>
      </w:r>
      <w:hyperlink r:id="rId23" w:history="1">
        <w:r w:rsidRPr="004D5520">
          <w:rPr>
            <w:rStyle w:val="Hyperlink"/>
            <w:rFonts w:ascii="Arial" w:hAnsi="Arial" w:cs="Arial"/>
            <w:sz w:val="22"/>
          </w:rPr>
          <w:t>Handshake - Create, accept or revoke</w:t>
        </w:r>
      </w:hyperlink>
      <w:r>
        <w:rPr>
          <w:rFonts w:ascii="Arial" w:hAnsi="Arial" w:cs="Arial"/>
          <w:sz w:val="22"/>
        </w:rPr>
        <w:t xml:space="preserve"> task </w:t>
      </w:r>
      <w:r w:rsidR="00BD00B3">
        <w:rPr>
          <w:rFonts w:ascii="Arial" w:hAnsi="Arial" w:cs="Arial"/>
          <w:sz w:val="22"/>
        </w:rPr>
        <w:t>c</w:t>
      </w:r>
      <w:r>
        <w:rPr>
          <w:rFonts w:ascii="Arial" w:hAnsi="Arial" w:cs="Arial"/>
          <w:sz w:val="22"/>
        </w:rPr>
        <w:t>ard.</w:t>
      </w:r>
    </w:p>
    <w:p w14:paraId="06090F0B" w14:textId="7760286E" w:rsidR="009D32B4" w:rsidRPr="009D32B4" w:rsidRDefault="009D32B4" w:rsidP="00652257">
      <w:pPr>
        <w:tabs>
          <w:tab w:val="left" w:pos="10490"/>
        </w:tabs>
        <w:spacing w:before="0" w:after="0"/>
        <w:ind w:right="260"/>
        <w:rPr>
          <w:rFonts w:ascii="Arial" w:hAnsi="Arial" w:cs="Arial"/>
          <w:sz w:val="2"/>
        </w:rPr>
      </w:pPr>
    </w:p>
    <w:p w14:paraId="041129EE" w14:textId="77777777" w:rsidR="003161FC" w:rsidRPr="00030246" w:rsidRDefault="003161FC" w:rsidP="003161FC">
      <w:pPr>
        <w:shd w:val="clear" w:color="auto" w:fill="B8DDE1"/>
        <w:spacing w:after="120" w:line="288" w:lineRule="auto"/>
        <w:jc w:val="center"/>
        <w:rPr>
          <w:rFonts w:ascii="Arial" w:hAnsi="Arial" w:cs="Arial"/>
          <w:b/>
          <w:sz w:val="22"/>
        </w:rPr>
      </w:pPr>
      <w:r>
        <w:rPr>
          <w:rFonts w:ascii="Arial" w:hAnsi="Arial" w:cs="Arial"/>
          <w:sz w:val="22"/>
        </w:rPr>
        <w:t xml:space="preserve">You can find more information on outlets, clients, cases, and sessions on the </w:t>
      </w:r>
      <w:hyperlink r:id="rId24" w:history="1">
        <w:r w:rsidRPr="00030246">
          <w:rPr>
            <w:rStyle w:val="Hyperlink"/>
            <w:rFonts w:ascii="Arial" w:hAnsi="Arial" w:cs="Arial"/>
            <w:color w:val="04617B" w:themeColor="accent5"/>
            <w:sz w:val="22"/>
          </w:rPr>
          <w:t>Data Exchange Protocols</w:t>
        </w:r>
      </w:hyperlink>
      <w:r w:rsidRPr="00211087">
        <w:rPr>
          <w:rFonts w:ascii="Arial" w:hAnsi="Arial" w:cs="Arial"/>
          <w:sz w:val="22"/>
          <w:lang w:val="en"/>
        </w:rPr>
        <w:t xml:space="preserve"> </w:t>
      </w:r>
      <w:r w:rsidRPr="00030246">
        <w:rPr>
          <w:rFonts w:ascii="Arial" w:hAnsi="Arial" w:cs="Arial"/>
          <w:sz w:val="22"/>
        </w:rPr>
        <w:t xml:space="preserve">and the </w:t>
      </w:r>
      <w:hyperlink r:id="rId25" w:history="1">
        <w:r w:rsidRPr="00030246">
          <w:rPr>
            <w:rStyle w:val="Hyperlink"/>
            <w:rFonts w:ascii="Arial" w:hAnsi="Arial" w:cs="Arial"/>
            <w:color w:val="04617B" w:themeColor="accent5"/>
            <w:sz w:val="22"/>
          </w:rPr>
          <w:t>Training</w:t>
        </w:r>
        <w:r w:rsidRPr="00211087">
          <w:t xml:space="preserve"> </w:t>
        </w:r>
      </w:hyperlink>
      <w:r w:rsidRPr="0092445C">
        <w:rPr>
          <w:rFonts w:ascii="Arial" w:hAnsi="Arial" w:cs="Arial"/>
          <w:sz w:val="22"/>
        </w:rPr>
        <w:t>p</w:t>
      </w:r>
      <w:r>
        <w:rPr>
          <w:rStyle w:val="Hyperlink"/>
          <w:rFonts w:ascii="Arial" w:hAnsi="Arial" w:cs="Arial"/>
          <w:color w:val="auto"/>
          <w:sz w:val="22"/>
          <w:u w:val="none"/>
        </w:rPr>
        <w:t>age</w:t>
      </w:r>
      <w:r w:rsidRPr="00030246">
        <w:rPr>
          <w:rStyle w:val="Hyperlink"/>
          <w:rFonts w:ascii="Arial" w:hAnsi="Arial" w:cs="Arial"/>
          <w:color w:val="auto"/>
          <w:sz w:val="22"/>
          <w:u w:val="none"/>
        </w:rPr>
        <w:t>.</w:t>
      </w:r>
      <w:r w:rsidRPr="00030246">
        <w:rPr>
          <w:rFonts w:ascii="Arial" w:hAnsi="Arial" w:cs="Arial"/>
          <w:b/>
          <w:sz w:val="22"/>
        </w:rPr>
        <w:t xml:space="preserve"> </w:t>
      </w:r>
    </w:p>
    <w:p w14:paraId="02661E05" w14:textId="4B853721" w:rsidR="007578DB" w:rsidRPr="00BC35B7" w:rsidRDefault="003161FC">
      <w:pPr>
        <w:shd w:val="clear" w:color="auto" w:fill="B8DDE1"/>
        <w:spacing w:after="120" w:line="288" w:lineRule="auto"/>
        <w:jc w:val="center"/>
        <w:rPr>
          <w:rStyle w:val="BookTitle"/>
          <w:rFonts w:ascii="Arial" w:hAnsi="Arial" w:cs="Arial"/>
          <w:i w:val="0"/>
          <w:iCs w:val="0"/>
          <w:smallCaps w:val="0"/>
          <w:spacing w:val="0"/>
          <w:sz w:val="22"/>
          <w:lang w:val="en"/>
        </w:rPr>
      </w:pPr>
      <w:r w:rsidRPr="00030246">
        <w:rPr>
          <w:rFonts w:ascii="Arial" w:hAnsi="Arial" w:cs="Arial"/>
          <w:sz w:val="22"/>
        </w:rPr>
        <w:t xml:space="preserve">For </w:t>
      </w:r>
      <w:r>
        <w:rPr>
          <w:rFonts w:ascii="Arial" w:hAnsi="Arial" w:cs="Arial"/>
          <w:sz w:val="22"/>
        </w:rPr>
        <w:t>system</w:t>
      </w:r>
      <w:r w:rsidRPr="00030246">
        <w:rPr>
          <w:rFonts w:ascii="Arial" w:hAnsi="Arial" w:cs="Arial"/>
          <w:sz w:val="22"/>
        </w:rPr>
        <w:t xml:space="preserve"> support</w:t>
      </w:r>
      <w:r>
        <w:rPr>
          <w:rFonts w:ascii="Arial" w:hAnsi="Arial" w:cs="Arial"/>
          <w:sz w:val="22"/>
        </w:rPr>
        <w:t>,</w:t>
      </w:r>
      <w:r w:rsidRPr="00030246">
        <w:rPr>
          <w:rFonts w:ascii="Arial" w:hAnsi="Arial" w:cs="Arial"/>
          <w:sz w:val="22"/>
        </w:rPr>
        <w:t xml:space="preserve"> contact the Data Exchange Helpdesk by email </w:t>
      </w:r>
      <w:hyperlink r:id="rId26" w:history="1">
        <w:r w:rsidRPr="00030246">
          <w:rPr>
            <w:rStyle w:val="Hyperlink"/>
            <w:rFonts w:ascii="Arial" w:hAnsi="Arial" w:cs="Arial"/>
            <w:sz w:val="22"/>
          </w:rPr>
          <w:t>dssdataexchange.helpdesk@dss.gov.au</w:t>
        </w:r>
      </w:hyperlink>
      <w:r w:rsidRPr="00030246">
        <w:rPr>
          <w:rFonts w:ascii="Arial" w:hAnsi="Arial" w:cs="Arial"/>
          <w:sz w:val="22"/>
        </w:rPr>
        <w:t xml:space="preserve"> or on 1800 020 283</w:t>
      </w:r>
      <w:r>
        <w:rPr>
          <w:rFonts w:ascii="Arial" w:hAnsi="Arial" w:cs="Arial"/>
          <w:sz w:val="22"/>
        </w:rPr>
        <w:t>.</w:t>
      </w:r>
    </w:p>
    <w:sectPr w:rsidR="007578DB" w:rsidRPr="00BC35B7" w:rsidSect="00996A1A">
      <w:footerReference w:type="default" r:id="rId27"/>
      <w:headerReference w:type="first" r:id="rId28"/>
      <w:footerReference w:type="first" r:id="rId29"/>
      <w:pgSz w:w="11906" w:h="16838"/>
      <w:pgMar w:top="720" w:right="720" w:bottom="720" w:left="720" w:header="1304"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75226" w14:textId="77777777" w:rsidR="00B15576" w:rsidRDefault="00B15576" w:rsidP="00C46F4D">
      <w:pPr>
        <w:spacing w:after="0" w:line="240" w:lineRule="auto"/>
      </w:pPr>
      <w:r>
        <w:separator/>
      </w:r>
    </w:p>
  </w:endnote>
  <w:endnote w:type="continuationSeparator" w:id="0">
    <w:p w14:paraId="6336468A" w14:textId="77777777" w:rsidR="00B15576" w:rsidRDefault="00B15576"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C46F4D" w:rsidRPr="002A15E1" w14:paraId="4480D666" w14:textId="77777777">
      <w:tc>
        <w:tcPr>
          <w:tcW w:w="4500" w:type="pct"/>
          <w:tcBorders>
            <w:top w:val="single" w:sz="4" w:space="0" w:color="000000" w:themeColor="text1"/>
          </w:tcBorders>
        </w:tcPr>
        <w:p w14:paraId="21A71716" w14:textId="43827E7B" w:rsidR="00C46F4D" w:rsidRPr="002A15E1" w:rsidRDefault="006F0CB4" w:rsidP="003161FC">
          <w:pPr>
            <w:pStyle w:val="Footer"/>
            <w:tabs>
              <w:tab w:val="clear" w:pos="4513"/>
              <w:tab w:val="clear" w:pos="9026"/>
              <w:tab w:val="left" w:pos="5100"/>
            </w:tabs>
            <w:rPr>
              <w:rFonts w:ascii="Arial" w:hAnsi="Arial" w:cs="Arial"/>
              <w:sz w:val="18"/>
              <w:szCs w:val="18"/>
            </w:rPr>
          </w:pPr>
          <w:r>
            <w:rPr>
              <w:rFonts w:ascii="Arial" w:hAnsi="Arial" w:cs="Arial"/>
              <w:sz w:val="18"/>
              <w:szCs w:val="18"/>
            </w:rPr>
            <w:t xml:space="preserve">Task card </w:t>
          </w:r>
          <w:r w:rsidR="000D1073">
            <w:rPr>
              <w:rFonts w:ascii="Arial" w:hAnsi="Arial" w:cs="Arial"/>
              <w:sz w:val="18"/>
              <w:szCs w:val="18"/>
            </w:rPr>
            <w:t xml:space="preserve">– </w:t>
          </w:r>
          <w:r w:rsidR="006B0B72">
            <w:rPr>
              <w:rFonts w:ascii="Arial" w:hAnsi="Arial" w:cs="Arial"/>
              <w:sz w:val="18"/>
              <w:szCs w:val="18"/>
            </w:rPr>
            <w:t xml:space="preserve">Overview of </w:t>
          </w:r>
          <w:r w:rsidR="008371B4">
            <w:rPr>
              <w:rFonts w:ascii="Arial" w:hAnsi="Arial" w:cs="Arial"/>
              <w:sz w:val="18"/>
              <w:szCs w:val="18"/>
            </w:rPr>
            <w:t xml:space="preserve">the </w:t>
          </w:r>
          <w:r w:rsidR="006B0B72">
            <w:rPr>
              <w:rFonts w:ascii="Arial" w:hAnsi="Arial" w:cs="Arial"/>
              <w:sz w:val="18"/>
              <w:szCs w:val="18"/>
            </w:rPr>
            <w:t>My Organisation</w:t>
          </w:r>
          <w:r w:rsidR="00E90353">
            <w:rPr>
              <w:rFonts w:ascii="Arial" w:hAnsi="Arial" w:cs="Arial"/>
              <w:sz w:val="18"/>
              <w:szCs w:val="18"/>
            </w:rPr>
            <w:t xml:space="preserve"> section – </w:t>
          </w:r>
          <w:r w:rsidR="003161FC">
            <w:rPr>
              <w:rFonts w:ascii="Arial" w:hAnsi="Arial" w:cs="Arial"/>
              <w:sz w:val="18"/>
              <w:szCs w:val="18"/>
            </w:rPr>
            <w:t>April 2023</w:t>
          </w:r>
        </w:p>
      </w:tc>
      <w:tc>
        <w:tcPr>
          <w:tcW w:w="500" w:type="pct"/>
          <w:tcBorders>
            <w:top w:val="single" w:sz="4" w:space="0" w:color="04617B" w:themeColor="accent2"/>
          </w:tcBorders>
          <w:shd w:val="clear" w:color="auto" w:fill="03485B" w:themeFill="accent2" w:themeFillShade="BF"/>
        </w:tcPr>
        <w:p w14:paraId="222D7226" w14:textId="2BE71995" w:rsidR="00C46F4D" w:rsidRPr="00996A1A" w:rsidRDefault="00C46F4D" w:rsidP="006F0CB4">
          <w:pPr>
            <w:pStyle w:val="Header"/>
            <w:jc w:val="right"/>
            <w:rPr>
              <w:rFonts w:ascii="Arial" w:hAnsi="Arial" w:cs="Arial"/>
              <w:b/>
              <w:color w:val="FFFFFF" w:themeColor="background1"/>
              <w:sz w:val="22"/>
            </w:rPr>
          </w:pPr>
          <w:r w:rsidRPr="00996A1A">
            <w:rPr>
              <w:rFonts w:ascii="Arial" w:hAnsi="Arial" w:cs="Arial"/>
              <w:b/>
              <w:sz w:val="22"/>
            </w:rPr>
            <w:fldChar w:fldCharType="begin"/>
          </w:r>
          <w:r w:rsidRPr="00996A1A">
            <w:rPr>
              <w:rFonts w:ascii="Arial" w:hAnsi="Arial" w:cs="Arial"/>
              <w:b/>
              <w:sz w:val="22"/>
            </w:rPr>
            <w:instrText xml:space="preserve"> PAGE   \* MERGEFORMAT </w:instrText>
          </w:r>
          <w:r w:rsidRPr="00996A1A">
            <w:rPr>
              <w:rFonts w:ascii="Arial" w:hAnsi="Arial" w:cs="Arial"/>
              <w:b/>
              <w:sz w:val="22"/>
            </w:rPr>
            <w:fldChar w:fldCharType="separate"/>
          </w:r>
          <w:r w:rsidR="0052745B" w:rsidRPr="0052745B">
            <w:rPr>
              <w:rFonts w:ascii="Arial" w:hAnsi="Arial" w:cs="Arial"/>
              <w:b/>
              <w:noProof/>
              <w:color w:val="FFFFFF" w:themeColor="background1"/>
              <w:sz w:val="22"/>
            </w:rPr>
            <w:t>5</w:t>
          </w:r>
          <w:r w:rsidRPr="00996A1A">
            <w:rPr>
              <w:rFonts w:ascii="Arial" w:hAnsi="Arial" w:cs="Arial"/>
              <w:b/>
              <w:noProof/>
              <w:color w:val="FFFFFF" w:themeColor="background1"/>
              <w:sz w:val="22"/>
            </w:rPr>
            <w:fldChar w:fldCharType="end"/>
          </w:r>
        </w:p>
      </w:tc>
    </w:tr>
  </w:tbl>
  <w:p w14:paraId="1DADE28B" w14:textId="77777777" w:rsidR="00C46F4D" w:rsidRPr="002A15E1" w:rsidRDefault="00C46F4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2A15E1" w14:paraId="3F499202" w14:textId="77777777">
      <w:tc>
        <w:tcPr>
          <w:tcW w:w="4500" w:type="pct"/>
          <w:tcBorders>
            <w:top w:val="single" w:sz="4" w:space="0" w:color="000000" w:themeColor="text1"/>
          </w:tcBorders>
        </w:tcPr>
        <w:p w14:paraId="69B78EC5" w14:textId="003B0815" w:rsidR="002A15E1" w:rsidRPr="002A15E1" w:rsidRDefault="00BA15F6" w:rsidP="003161FC">
          <w:pPr>
            <w:pStyle w:val="Footer"/>
            <w:rPr>
              <w:rFonts w:ascii="Arial" w:hAnsi="Arial" w:cs="Arial"/>
              <w:sz w:val="18"/>
              <w:szCs w:val="18"/>
            </w:rPr>
          </w:pPr>
          <w:r>
            <w:rPr>
              <w:rFonts w:ascii="Arial" w:hAnsi="Arial" w:cs="Arial"/>
              <w:sz w:val="18"/>
              <w:szCs w:val="18"/>
            </w:rPr>
            <w:t xml:space="preserve">Task card – Overview of </w:t>
          </w:r>
          <w:r w:rsidR="008371B4">
            <w:rPr>
              <w:rFonts w:ascii="Arial" w:hAnsi="Arial" w:cs="Arial"/>
              <w:sz w:val="18"/>
              <w:szCs w:val="18"/>
            </w:rPr>
            <w:t xml:space="preserve">the </w:t>
          </w:r>
          <w:r>
            <w:rPr>
              <w:rFonts w:ascii="Arial" w:hAnsi="Arial" w:cs="Arial"/>
              <w:sz w:val="18"/>
              <w:szCs w:val="18"/>
            </w:rPr>
            <w:t>My Organisation</w:t>
          </w:r>
          <w:r w:rsidR="008371B4">
            <w:rPr>
              <w:rFonts w:ascii="Arial" w:hAnsi="Arial" w:cs="Arial"/>
              <w:sz w:val="18"/>
              <w:szCs w:val="18"/>
            </w:rPr>
            <w:t xml:space="preserve"> section</w:t>
          </w:r>
          <w:r w:rsidR="00E90353">
            <w:rPr>
              <w:rFonts w:ascii="Arial" w:hAnsi="Arial" w:cs="Arial"/>
              <w:sz w:val="18"/>
              <w:szCs w:val="18"/>
            </w:rPr>
            <w:t xml:space="preserve"> – </w:t>
          </w:r>
          <w:r w:rsidR="003161FC">
            <w:rPr>
              <w:rFonts w:ascii="Arial" w:hAnsi="Arial" w:cs="Arial"/>
              <w:sz w:val="18"/>
              <w:szCs w:val="18"/>
            </w:rPr>
            <w:t>April 2023</w:t>
          </w:r>
        </w:p>
      </w:tc>
      <w:tc>
        <w:tcPr>
          <w:tcW w:w="500" w:type="pct"/>
          <w:tcBorders>
            <w:top w:val="single" w:sz="4" w:space="0" w:color="04617B" w:themeColor="accent2"/>
          </w:tcBorders>
          <w:shd w:val="clear" w:color="auto" w:fill="03485B" w:themeFill="accent2" w:themeFillShade="BF"/>
        </w:tcPr>
        <w:p w14:paraId="41ED14F3" w14:textId="2DCF0D6A" w:rsidR="002A15E1" w:rsidRPr="00996A1A" w:rsidRDefault="002A15E1" w:rsidP="006F0CB4">
          <w:pPr>
            <w:pStyle w:val="Header"/>
            <w:jc w:val="right"/>
            <w:rPr>
              <w:rFonts w:ascii="Arial" w:hAnsi="Arial" w:cs="Arial"/>
              <w:b/>
              <w:color w:val="FFFFFF" w:themeColor="background1"/>
              <w:sz w:val="22"/>
            </w:rPr>
          </w:pPr>
          <w:r w:rsidRPr="00996A1A">
            <w:rPr>
              <w:rFonts w:ascii="Arial" w:hAnsi="Arial" w:cs="Arial"/>
              <w:b/>
              <w:sz w:val="22"/>
            </w:rPr>
            <w:fldChar w:fldCharType="begin"/>
          </w:r>
          <w:r w:rsidRPr="00996A1A">
            <w:rPr>
              <w:rFonts w:ascii="Arial" w:hAnsi="Arial" w:cs="Arial"/>
              <w:b/>
              <w:sz w:val="22"/>
            </w:rPr>
            <w:instrText xml:space="preserve"> PAGE   \* MERGEFORMAT </w:instrText>
          </w:r>
          <w:r w:rsidRPr="00996A1A">
            <w:rPr>
              <w:rFonts w:ascii="Arial" w:hAnsi="Arial" w:cs="Arial"/>
              <w:b/>
              <w:sz w:val="22"/>
            </w:rPr>
            <w:fldChar w:fldCharType="separate"/>
          </w:r>
          <w:r w:rsidR="0052745B" w:rsidRPr="0052745B">
            <w:rPr>
              <w:rFonts w:ascii="Arial" w:hAnsi="Arial" w:cs="Arial"/>
              <w:b/>
              <w:noProof/>
              <w:color w:val="FFFFFF" w:themeColor="background1"/>
              <w:sz w:val="22"/>
            </w:rPr>
            <w:t>1</w:t>
          </w:r>
          <w:r w:rsidRPr="00996A1A">
            <w:rPr>
              <w:rFonts w:ascii="Arial" w:hAnsi="Arial" w:cs="Arial"/>
              <w:b/>
              <w:noProof/>
              <w:color w:val="FFFFFF" w:themeColor="background1"/>
              <w:sz w:val="22"/>
            </w:rPr>
            <w:fldChar w:fldCharType="end"/>
          </w:r>
        </w:p>
      </w:tc>
    </w:tr>
  </w:tbl>
  <w:p w14:paraId="04732781" w14:textId="77777777" w:rsidR="002A15E1" w:rsidRDefault="002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6A292" w14:textId="77777777" w:rsidR="00B15576" w:rsidRDefault="00B15576" w:rsidP="00C46F4D">
      <w:pPr>
        <w:spacing w:after="0" w:line="240" w:lineRule="auto"/>
      </w:pPr>
      <w:r>
        <w:separator/>
      </w:r>
    </w:p>
  </w:footnote>
  <w:footnote w:type="continuationSeparator" w:id="0">
    <w:p w14:paraId="7E8D8987" w14:textId="77777777" w:rsidR="00B15576" w:rsidRDefault="00B15576"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4B45" w14:textId="77777777" w:rsidR="00A62FAE" w:rsidRDefault="00FD1995">
    <w:pPr>
      <w:pStyle w:val="Header"/>
      <w:rPr>
        <w:rFonts w:ascii="Georgia" w:hAnsi="Georgia"/>
        <w:noProof/>
        <w:color w:val="02303D" w:themeColor="accent5" w:themeShade="80"/>
        <w:sz w:val="56"/>
        <w:szCs w:val="56"/>
        <w:lang w:eastAsia="en-AU"/>
      </w:rPr>
    </w:pPr>
    <w:r>
      <w:rPr>
        <w:rFonts w:ascii="Arial" w:hAnsi="Arial" w:cs="Arial"/>
        <w:noProof/>
        <w:color w:val="FFFFFF" w:themeColor="background1"/>
        <w:sz w:val="16"/>
        <w:szCs w:val="16"/>
        <w:lang w:eastAsia="en-AU"/>
      </w:rPr>
      <w:drawing>
        <wp:anchor distT="0" distB="0" distL="114300" distR="114300" simplePos="0" relativeHeight="251661312" behindDoc="0" locked="0" layoutInCell="1" allowOverlap="1" wp14:anchorId="2ECF8DE6" wp14:editId="78817195">
          <wp:simplePos x="0" y="0"/>
          <wp:positionH relativeFrom="column">
            <wp:posOffset>-464820</wp:posOffset>
          </wp:positionH>
          <wp:positionV relativeFrom="paragraph">
            <wp:posOffset>-817055</wp:posOffset>
          </wp:positionV>
          <wp:extent cx="7611745" cy="922020"/>
          <wp:effectExtent l="0" t="0" r="8255" b="0"/>
          <wp:wrapNone/>
          <wp:docPr id="698" name="Picture 698" descr="This is a screen shot of the Data Exchange header."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611745" cy="922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9A3"/>
    <w:multiLevelType w:val="hybridMultilevel"/>
    <w:tmpl w:val="78444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D631B6"/>
    <w:multiLevelType w:val="hybridMultilevel"/>
    <w:tmpl w:val="A1662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65348"/>
    <w:multiLevelType w:val="hybridMultilevel"/>
    <w:tmpl w:val="7DE061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93A1E"/>
    <w:multiLevelType w:val="hybridMultilevel"/>
    <w:tmpl w:val="C704A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54B60"/>
    <w:multiLevelType w:val="hybridMultilevel"/>
    <w:tmpl w:val="F71202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49141E"/>
    <w:multiLevelType w:val="hybridMultilevel"/>
    <w:tmpl w:val="62D4F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48437D"/>
    <w:multiLevelType w:val="hybridMultilevel"/>
    <w:tmpl w:val="6BE0DA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90744F"/>
    <w:multiLevelType w:val="hybridMultilevel"/>
    <w:tmpl w:val="83E6B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7D74E7"/>
    <w:multiLevelType w:val="hybridMultilevel"/>
    <w:tmpl w:val="064280F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82020B"/>
    <w:multiLevelType w:val="hybridMultilevel"/>
    <w:tmpl w:val="FEFCB6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BB0656"/>
    <w:multiLevelType w:val="hybridMultilevel"/>
    <w:tmpl w:val="1FD69DFE"/>
    <w:lvl w:ilvl="0" w:tplc="C568A350">
      <w:start w:val="1"/>
      <w:numFmt w:val="bullet"/>
      <w:lvlText w:val=""/>
      <w:lvlJc w:val="left"/>
      <w:pPr>
        <w:ind w:left="360" w:hanging="360"/>
      </w:pPr>
      <w:rPr>
        <w:rFonts w:ascii="Wingdings" w:hAnsi="Wingdings"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857E1D"/>
    <w:multiLevelType w:val="hybridMultilevel"/>
    <w:tmpl w:val="03005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1875E9"/>
    <w:multiLevelType w:val="hybridMultilevel"/>
    <w:tmpl w:val="5CA80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590BB5"/>
    <w:multiLevelType w:val="hybridMultilevel"/>
    <w:tmpl w:val="C0CE59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903EA7"/>
    <w:multiLevelType w:val="hybridMultilevel"/>
    <w:tmpl w:val="52FAAC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A1235"/>
    <w:multiLevelType w:val="hybridMultilevel"/>
    <w:tmpl w:val="745447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42598E"/>
    <w:multiLevelType w:val="hybridMultilevel"/>
    <w:tmpl w:val="ECA662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F475E3"/>
    <w:multiLevelType w:val="hybridMultilevel"/>
    <w:tmpl w:val="D2360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AA148A"/>
    <w:multiLevelType w:val="hybridMultilevel"/>
    <w:tmpl w:val="4F76D6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6C2924"/>
    <w:multiLevelType w:val="hybridMultilevel"/>
    <w:tmpl w:val="1C94AF52"/>
    <w:lvl w:ilvl="0" w:tplc="0C090005">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BC4FA7"/>
    <w:multiLevelType w:val="hybridMultilevel"/>
    <w:tmpl w:val="41326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E86CAE"/>
    <w:multiLevelType w:val="hybridMultilevel"/>
    <w:tmpl w:val="471EB3A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82542C"/>
    <w:multiLevelType w:val="hybridMultilevel"/>
    <w:tmpl w:val="51E897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E7812D2"/>
    <w:multiLevelType w:val="hybridMultilevel"/>
    <w:tmpl w:val="58648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DD346F"/>
    <w:multiLevelType w:val="hybridMultilevel"/>
    <w:tmpl w:val="5422EDD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15:restartNumberingAfterBreak="0">
    <w:nsid w:val="554B5500"/>
    <w:multiLevelType w:val="hybridMultilevel"/>
    <w:tmpl w:val="679E85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90204F"/>
    <w:multiLevelType w:val="hybridMultilevel"/>
    <w:tmpl w:val="4D4858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A07B6D"/>
    <w:multiLevelType w:val="hybridMultilevel"/>
    <w:tmpl w:val="BE2C3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B350D4"/>
    <w:multiLevelType w:val="hybridMultilevel"/>
    <w:tmpl w:val="12080A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AE12BE"/>
    <w:multiLevelType w:val="hybridMultilevel"/>
    <w:tmpl w:val="697C3F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F01ECD"/>
    <w:multiLevelType w:val="hybridMultilevel"/>
    <w:tmpl w:val="60ECB4F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1D7EEE"/>
    <w:multiLevelType w:val="hybridMultilevel"/>
    <w:tmpl w:val="FB605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2E1B78"/>
    <w:multiLevelType w:val="hybridMultilevel"/>
    <w:tmpl w:val="F29A9C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3A72224"/>
    <w:multiLevelType w:val="hybridMultilevel"/>
    <w:tmpl w:val="FE3A89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6A20833"/>
    <w:multiLevelType w:val="hybridMultilevel"/>
    <w:tmpl w:val="591613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EF2E38"/>
    <w:multiLevelType w:val="hybridMultilevel"/>
    <w:tmpl w:val="3800B8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ACC371F"/>
    <w:multiLevelType w:val="hybridMultilevel"/>
    <w:tmpl w:val="B80632FA"/>
    <w:lvl w:ilvl="0" w:tplc="C0D8B3E4">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8"/>
  </w:num>
  <w:num w:numId="4">
    <w:abstractNumId w:val="10"/>
  </w:num>
  <w:num w:numId="5">
    <w:abstractNumId w:val="33"/>
  </w:num>
  <w:num w:numId="6">
    <w:abstractNumId w:val="20"/>
  </w:num>
  <w:num w:numId="7">
    <w:abstractNumId w:val="24"/>
  </w:num>
  <w:num w:numId="8">
    <w:abstractNumId w:val="19"/>
  </w:num>
  <w:num w:numId="9">
    <w:abstractNumId w:val="5"/>
  </w:num>
  <w:num w:numId="10">
    <w:abstractNumId w:val="27"/>
  </w:num>
  <w:num w:numId="11">
    <w:abstractNumId w:val="12"/>
  </w:num>
  <w:num w:numId="12">
    <w:abstractNumId w:val="35"/>
  </w:num>
  <w:num w:numId="13">
    <w:abstractNumId w:val="23"/>
  </w:num>
  <w:num w:numId="14">
    <w:abstractNumId w:val="7"/>
  </w:num>
  <w:num w:numId="15">
    <w:abstractNumId w:val="11"/>
  </w:num>
  <w:num w:numId="16">
    <w:abstractNumId w:val="3"/>
  </w:num>
  <w:num w:numId="17">
    <w:abstractNumId w:val="0"/>
  </w:num>
  <w:num w:numId="18">
    <w:abstractNumId w:val="21"/>
  </w:num>
  <w:num w:numId="19">
    <w:abstractNumId w:val="30"/>
  </w:num>
  <w:num w:numId="20">
    <w:abstractNumId w:val="26"/>
  </w:num>
  <w:num w:numId="21">
    <w:abstractNumId w:val="2"/>
  </w:num>
  <w:num w:numId="22">
    <w:abstractNumId w:val="14"/>
  </w:num>
  <w:num w:numId="23">
    <w:abstractNumId w:val="9"/>
  </w:num>
  <w:num w:numId="24">
    <w:abstractNumId w:val="34"/>
  </w:num>
  <w:num w:numId="25">
    <w:abstractNumId w:val="18"/>
  </w:num>
  <w:num w:numId="26">
    <w:abstractNumId w:val="1"/>
  </w:num>
  <w:num w:numId="27">
    <w:abstractNumId w:val="13"/>
  </w:num>
  <w:num w:numId="28">
    <w:abstractNumId w:val="8"/>
  </w:num>
  <w:num w:numId="29">
    <w:abstractNumId w:val="4"/>
  </w:num>
  <w:num w:numId="30">
    <w:abstractNumId w:val="22"/>
  </w:num>
  <w:num w:numId="31">
    <w:abstractNumId w:val="29"/>
  </w:num>
  <w:num w:numId="32">
    <w:abstractNumId w:val="32"/>
  </w:num>
  <w:num w:numId="33">
    <w:abstractNumId w:val="15"/>
  </w:num>
  <w:num w:numId="34">
    <w:abstractNumId w:val="25"/>
  </w:num>
  <w:num w:numId="35">
    <w:abstractNumId w:val="3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20685"/>
    <w:rsid w:val="000223AA"/>
    <w:rsid w:val="0005428C"/>
    <w:rsid w:val="000550DD"/>
    <w:rsid w:val="0008038B"/>
    <w:rsid w:val="00084986"/>
    <w:rsid w:val="00090E2A"/>
    <w:rsid w:val="00093AFA"/>
    <w:rsid w:val="000B3F40"/>
    <w:rsid w:val="000C6658"/>
    <w:rsid w:val="000D1073"/>
    <w:rsid w:val="00124E8C"/>
    <w:rsid w:val="0013709C"/>
    <w:rsid w:val="00143241"/>
    <w:rsid w:val="0014454D"/>
    <w:rsid w:val="001503F9"/>
    <w:rsid w:val="00157B8D"/>
    <w:rsid w:val="0016156C"/>
    <w:rsid w:val="00176D55"/>
    <w:rsid w:val="00186C53"/>
    <w:rsid w:val="001A09FC"/>
    <w:rsid w:val="001A44DF"/>
    <w:rsid w:val="001B7071"/>
    <w:rsid w:val="001B7452"/>
    <w:rsid w:val="001C7C22"/>
    <w:rsid w:val="001E630D"/>
    <w:rsid w:val="001E7241"/>
    <w:rsid w:val="002061BA"/>
    <w:rsid w:val="0021262E"/>
    <w:rsid w:val="00213AA2"/>
    <w:rsid w:val="00226AA5"/>
    <w:rsid w:val="0025424C"/>
    <w:rsid w:val="0026232A"/>
    <w:rsid w:val="0028446B"/>
    <w:rsid w:val="002A15E1"/>
    <w:rsid w:val="002B0C02"/>
    <w:rsid w:val="002C57E9"/>
    <w:rsid w:val="002D0F40"/>
    <w:rsid w:val="002D4158"/>
    <w:rsid w:val="003022BA"/>
    <w:rsid w:val="003161FC"/>
    <w:rsid w:val="0035604E"/>
    <w:rsid w:val="003622A4"/>
    <w:rsid w:val="00374DB4"/>
    <w:rsid w:val="00375845"/>
    <w:rsid w:val="0039303E"/>
    <w:rsid w:val="003B2BB8"/>
    <w:rsid w:val="003B4653"/>
    <w:rsid w:val="003D34FF"/>
    <w:rsid w:val="003D6E23"/>
    <w:rsid w:val="003F2770"/>
    <w:rsid w:val="00401CB7"/>
    <w:rsid w:val="00416430"/>
    <w:rsid w:val="00422B0F"/>
    <w:rsid w:val="00456644"/>
    <w:rsid w:val="004625A5"/>
    <w:rsid w:val="00464B10"/>
    <w:rsid w:val="0046568C"/>
    <w:rsid w:val="00465FA0"/>
    <w:rsid w:val="00481EBD"/>
    <w:rsid w:val="00485CEB"/>
    <w:rsid w:val="004B44B5"/>
    <w:rsid w:val="004B54CA"/>
    <w:rsid w:val="004C6CEB"/>
    <w:rsid w:val="004D06CD"/>
    <w:rsid w:val="004D5089"/>
    <w:rsid w:val="004D5520"/>
    <w:rsid w:val="004E07CF"/>
    <w:rsid w:val="004E5CBF"/>
    <w:rsid w:val="004F5551"/>
    <w:rsid w:val="00511682"/>
    <w:rsid w:val="00513840"/>
    <w:rsid w:val="0052745B"/>
    <w:rsid w:val="005344BB"/>
    <w:rsid w:val="005416B7"/>
    <w:rsid w:val="00542248"/>
    <w:rsid w:val="0055031E"/>
    <w:rsid w:val="00557471"/>
    <w:rsid w:val="00572A1F"/>
    <w:rsid w:val="00595F9A"/>
    <w:rsid w:val="005A101F"/>
    <w:rsid w:val="005B5484"/>
    <w:rsid w:val="005C3AA9"/>
    <w:rsid w:val="005D4277"/>
    <w:rsid w:val="005D6EB3"/>
    <w:rsid w:val="005E1735"/>
    <w:rsid w:val="0061698D"/>
    <w:rsid w:val="00652257"/>
    <w:rsid w:val="0065781A"/>
    <w:rsid w:val="006641E3"/>
    <w:rsid w:val="006660AF"/>
    <w:rsid w:val="0067785C"/>
    <w:rsid w:val="00685186"/>
    <w:rsid w:val="00687A7B"/>
    <w:rsid w:val="006A4CE7"/>
    <w:rsid w:val="006B0B72"/>
    <w:rsid w:val="006B6F31"/>
    <w:rsid w:val="006D0B3F"/>
    <w:rsid w:val="006D79F4"/>
    <w:rsid w:val="006E0B3E"/>
    <w:rsid w:val="006E287C"/>
    <w:rsid w:val="006F0CB4"/>
    <w:rsid w:val="00717DB4"/>
    <w:rsid w:val="00734192"/>
    <w:rsid w:val="007578DB"/>
    <w:rsid w:val="00761960"/>
    <w:rsid w:val="00763F08"/>
    <w:rsid w:val="007656F9"/>
    <w:rsid w:val="00772CFD"/>
    <w:rsid w:val="00784343"/>
    <w:rsid w:val="00785261"/>
    <w:rsid w:val="007A3E54"/>
    <w:rsid w:val="007A762D"/>
    <w:rsid w:val="007B0256"/>
    <w:rsid w:val="007B2BB9"/>
    <w:rsid w:val="007C16B0"/>
    <w:rsid w:val="007D1957"/>
    <w:rsid w:val="007D43A0"/>
    <w:rsid w:val="0083052D"/>
    <w:rsid w:val="00836714"/>
    <w:rsid w:val="008371B4"/>
    <w:rsid w:val="00862594"/>
    <w:rsid w:val="00865F6F"/>
    <w:rsid w:val="00877DDB"/>
    <w:rsid w:val="008901D4"/>
    <w:rsid w:val="00893410"/>
    <w:rsid w:val="00896CAC"/>
    <w:rsid w:val="008B5CF8"/>
    <w:rsid w:val="008B655E"/>
    <w:rsid w:val="008B68CD"/>
    <w:rsid w:val="008D527F"/>
    <w:rsid w:val="008E0041"/>
    <w:rsid w:val="008F7BD2"/>
    <w:rsid w:val="009225F0"/>
    <w:rsid w:val="009266EE"/>
    <w:rsid w:val="009278D7"/>
    <w:rsid w:val="0094031E"/>
    <w:rsid w:val="00972394"/>
    <w:rsid w:val="00976543"/>
    <w:rsid w:val="0098759C"/>
    <w:rsid w:val="009925FA"/>
    <w:rsid w:val="00996A1A"/>
    <w:rsid w:val="009A6CF5"/>
    <w:rsid w:val="009B5836"/>
    <w:rsid w:val="009D32B4"/>
    <w:rsid w:val="009D4645"/>
    <w:rsid w:val="009D5388"/>
    <w:rsid w:val="009F45DD"/>
    <w:rsid w:val="00A1184E"/>
    <w:rsid w:val="00A12EF7"/>
    <w:rsid w:val="00A25E49"/>
    <w:rsid w:val="00A3502A"/>
    <w:rsid w:val="00A62FAE"/>
    <w:rsid w:val="00A67ED1"/>
    <w:rsid w:val="00A86E8B"/>
    <w:rsid w:val="00A90F2A"/>
    <w:rsid w:val="00A960AE"/>
    <w:rsid w:val="00AB2248"/>
    <w:rsid w:val="00AC680D"/>
    <w:rsid w:val="00AD29B6"/>
    <w:rsid w:val="00AE5F09"/>
    <w:rsid w:val="00AF1A7A"/>
    <w:rsid w:val="00AF53F4"/>
    <w:rsid w:val="00B065FD"/>
    <w:rsid w:val="00B10994"/>
    <w:rsid w:val="00B14564"/>
    <w:rsid w:val="00B15576"/>
    <w:rsid w:val="00B26B17"/>
    <w:rsid w:val="00B26ECC"/>
    <w:rsid w:val="00B317F6"/>
    <w:rsid w:val="00B65A46"/>
    <w:rsid w:val="00B73262"/>
    <w:rsid w:val="00B74184"/>
    <w:rsid w:val="00B7505B"/>
    <w:rsid w:val="00B8216E"/>
    <w:rsid w:val="00B91C43"/>
    <w:rsid w:val="00BA15F6"/>
    <w:rsid w:val="00BA2DB9"/>
    <w:rsid w:val="00BA57D4"/>
    <w:rsid w:val="00BB400A"/>
    <w:rsid w:val="00BB6719"/>
    <w:rsid w:val="00BC2F0D"/>
    <w:rsid w:val="00BC35B7"/>
    <w:rsid w:val="00BC4452"/>
    <w:rsid w:val="00BD00B3"/>
    <w:rsid w:val="00BD42C5"/>
    <w:rsid w:val="00BD7A38"/>
    <w:rsid w:val="00BE7148"/>
    <w:rsid w:val="00BE7613"/>
    <w:rsid w:val="00C00494"/>
    <w:rsid w:val="00C14021"/>
    <w:rsid w:val="00C46F4D"/>
    <w:rsid w:val="00C534B2"/>
    <w:rsid w:val="00C6501C"/>
    <w:rsid w:val="00C70138"/>
    <w:rsid w:val="00C730C5"/>
    <w:rsid w:val="00C85DE9"/>
    <w:rsid w:val="00C87825"/>
    <w:rsid w:val="00CB113A"/>
    <w:rsid w:val="00CD22AC"/>
    <w:rsid w:val="00CD49E3"/>
    <w:rsid w:val="00CD5D2B"/>
    <w:rsid w:val="00CE03DA"/>
    <w:rsid w:val="00CE388F"/>
    <w:rsid w:val="00CF7CCC"/>
    <w:rsid w:val="00D00A6B"/>
    <w:rsid w:val="00D00B31"/>
    <w:rsid w:val="00D35D49"/>
    <w:rsid w:val="00D43817"/>
    <w:rsid w:val="00D54BD0"/>
    <w:rsid w:val="00D5568B"/>
    <w:rsid w:val="00D65C24"/>
    <w:rsid w:val="00D750DE"/>
    <w:rsid w:val="00D81484"/>
    <w:rsid w:val="00D83A42"/>
    <w:rsid w:val="00D87703"/>
    <w:rsid w:val="00D904D3"/>
    <w:rsid w:val="00DB7113"/>
    <w:rsid w:val="00DE1F76"/>
    <w:rsid w:val="00E0227F"/>
    <w:rsid w:val="00E10961"/>
    <w:rsid w:val="00E12134"/>
    <w:rsid w:val="00E1509E"/>
    <w:rsid w:val="00E222C4"/>
    <w:rsid w:val="00E23AB3"/>
    <w:rsid w:val="00E50C74"/>
    <w:rsid w:val="00E60648"/>
    <w:rsid w:val="00E61762"/>
    <w:rsid w:val="00E61FC6"/>
    <w:rsid w:val="00E8222D"/>
    <w:rsid w:val="00E90353"/>
    <w:rsid w:val="00E9254E"/>
    <w:rsid w:val="00E97954"/>
    <w:rsid w:val="00EA58A6"/>
    <w:rsid w:val="00EB0C76"/>
    <w:rsid w:val="00EB55BA"/>
    <w:rsid w:val="00ED17CB"/>
    <w:rsid w:val="00ED2BBA"/>
    <w:rsid w:val="00ED56CB"/>
    <w:rsid w:val="00EE668D"/>
    <w:rsid w:val="00EE7D00"/>
    <w:rsid w:val="00EF19DA"/>
    <w:rsid w:val="00F30549"/>
    <w:rsid w:val="00F367D5"/>
    <w:rsid w:val="00F44DBF"/>
    <w:rsid w:val="00F45509"/>
    <w:rsid w:val="00F5096F"/>
    <w:rsid w:val="00F87D76"/>
    <w:rsid w:val="00F91AF5"/>
    <w:rsid w:val="00F93A15"/>
    <w:rsid w:val="00F93EA3"/>
    <w:rsid w:val="00F97887"/>
    <w:rsid w:val="00FA2098"/>
    <w:rsid w:val="00FA6878"/>
    <w:rsid w:val="00FC5AFF"/>
    <w:rsid w:val="00FD1995"/>
    <w:rsid w:val="00FE0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EC3CA"/>
  <w15:docId w15:val="{DC37CDC3-1049-432B-B1BC-C4BA492C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E"/>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customStyle="1" w:styleId="Default">
    <w:name w:val="Default"/>
    <w:rsid w:val="006B0B72"/>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C00494"/>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36714"/>
    <w:rPr>
      <w:sz w:val="16"/>
      <w:szCs w:val="16"/>
    </w:rPr>
  </w:style>
  <w:style w:type="paragraph" w:styleId="CommentText">
    <w:name w:val="annotation text"/>
    <w:basedOn w:val="Normal"/>
    <w:link w:val="CommentTextChar"/>
    <w:uiPriority w:val="99"/>
    <w:semiHidden/>
    <w:unhideWhenUsed/>
    <w:rsid w:val="00836714"/>
    <w:pPr>
      <w:spacing w:line="240" w:lineRule="auto"/>
    </w:pPr>
    <w:rPr>
      <w:szCs w:val="20"/>
    </w:rPr>
  </w:style>
  <w:style w:type="character" w:customStyle="1" w:styleId="CommentTextChar">
    <w:name w:val="Comment Text Char"/>
    <w:basedOn w:val="DefaultParagraphFont"/>
    <w:link w:val="CommentText"/>
    <w:uiPriority w:val="99"/>
    <w:semiHidden/>
    <w:rsid w:val="00836714"/>
    <w:rPr>
      <w:sz w:val="20"/>
      <w:szCs w:val="20"/>
    </w:rPr>
  </w:style>
  <w:style w:type="paragraph" w:styleId="CommentSubject">
    <w:name w:val="annotation subject"/>
    <w:basedOn w:val="CommentText"/>
    <w:next w:val="CommentText"/>
    <w:link w:val="CommentSubjectChar"/>
    <w:uiPriority w:val="99"/>
    <w:semiHidden/>
    <w:unhideWhenUsed/>
    <w:rsid w:val="00836714"/>
    <w:rPr>
      <w:b/>
      <w:bCs/>
    </w:rPr>
  </w:style>
  <w:style w:type="character" w:customStyle="1" w:styleId="CommentSubjectChar">
    <w:name w:val="Comment Subject Char"/>
    <w:basedOn w:val="CommentTextChar"/>
    <w:link w:val="CommentSubject"/>
    <w:uiPriority w:val="99"/>
    <w:semiHidden/>
    <w:rsid w:val="00836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document/306" TargetMode="External"/><Relationship Id="rId18" Type="http://schemas.openxmlformats.org/officeDocument/2006/relationships/image" Target="media/image7.png"/><Relationship Id="rId26" Type="http://schemas.openxmlformats.org/officeDocument/2006/relationships/hyperlink" Target="mailto:dssdataexchange.helpdesk@dss.gov.au"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dex.dss.gov.au/document/271" TargetMode="External"/><Relationship Id="rId17" Type="http://schemas.openxmlformats.org/officeDocument/2006/relationships/image" Target="media/image6.png"/><Relationship Id="rId25" Type="http://schemas.openxmlformats.org/officeDocument/2006/relationships/hyperlink" Target="https://dex.dss.gov.au/training" TargetMode="External"/><Relationship Id="rId2" Type="http://schemas.openxmlformats.org/officeDocument/2006/relationships/numbering" Target="numbering.xml"/><Relationship Id="rId16" Type="http://schemas.openxmlformats.org/officeDocument/2006/relationships/hyperlink" Target="https://dex.dss.gov.au/document/286" TargetMode="External"/><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document/271" TargetMode="External"/><Relationship Id="rId24" Type="http://schemas.openxmlformats.org/officeDocument/2006/relationships/hyperlink" Target="https://dex.dss.gov.au/document/81"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dex.dss.gov.au/document/306"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A942-860B-4448-B445-896B5244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912</Words>
  <Characters>4811</Characters>
  <Application>Microsoft Office Word</Application>
  <DocSecurity>0</DocSecurity>
  <Lines>154</Lines>
  <Paragraphs>96</Paragraphs>
  <ScaleCrop>false</ScaleCrop>
  <HeadingPairs>
    <vt:vector size="2" baseType="variant">
      <vt:variant>
        <vt:lpstr>Title</vt:lpstr>
      </vt:variant>
      <vt:variant>
        <vt:i4>1</vt:i4>
      </vt:variant>
    </vt:vector>
  </HeadingPairs>
  <TitlesOfParts>
    <vt:vector size="1" baseType="lpstr">
      <vt:lpstr/>
    </vt:vector>
  </TitlesOfParts>
  <Company>Task card 1 – Log in to the Data Exchange web-based portal</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HEINEBACK, Katarina.I</dc:creator>
  <cp:keywords>[SEC=OFFICIAL]</cp:keywords>
  <cp:lastModifiedBy>KATSANIS, Konstantine</cp:lastModifiedBy>
  <cp:revision>3</cp:revision>
  <cp:lastPrinted>2018-08-01T03:40:00Z</cp:lastPrinted>
  <dcterms:created xsi:type="dcterms:W3CDTF">2023-03-23T23:32:00Z</dcterms:created>
  <dcterms:modified xsi:type="dcterms:W3CDTF">2023-03-28T00:41:00Z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FD922ADB1CED4DBAAE403986CB5969CD</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2023-03-28T00:41:02Z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962062B4DECE087490012ABA841DB935</vt:lpwstr>
  </property>
  <property fmtid="{D5CDD505-2E9C-101B-9397-08002B2CF9AE}" pid="21" name="PM_Hash_Salt">
    <vt:lpwstr>8699E3B0F1E108DAD833522684E04571</vt:lpwstr>
  </property>
  <property fmtid="{D5CDD505-2E9C-101B-9397-08002B2CF9AE}" pid="22" name="PM_Hash_SHA1">
    <vt:lpwstr>185ADCBAB91861A765F498F7ECECE3E40CF14774</vt:lpwstr>
  </property>
  <property fmtid="{D5CDD505-2E9C-101B-9397-08002B2CF9AE}" pid="23" name="PM_OriginatorUserAccountName_SHA256">
    <vt:lpwstr>F263DF5889FC2184BCAB361297364C9625F5634133940FE6D6C7767D9AE8748A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