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08CEB" w14:textId="09E0241B" w:rsidR="00A62FAE" w:rsidRPr="00862594" w:rsidRDefault="00E4375A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>Find and edit a client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14:paraId="74CAEB7C" w14:textId="77777777" w:rsidR="009B6E87" w:rsidRPr="00117CAA" w:rsidRDefault="009B6E87" w:rsidP="009B6E87">
      <w:pPr>
        <w:pStyle w:val="Heading2"/>
        <w:spacing w:before="120" w:after="120" w:line="288" w:lineRule="auto"/>
        <w:rPr>
          <w:rStyle w:val="Emphasis"/>
          <w:rFonts w:ascii="Arial" w:hAnsi="Arial" w:cs="Arial"/>
          <w:b/>
          <w:i w:val="0"/>
          <w:iCs w:val="0"/>
          <w:sz w:val="28"/>
          <w:szCs w:val="28"/>
        </w:rPr>
      </w:pPr>
      <w:bookmarkStart w:id="0" w:name="_Toc476063787"/>
      <w:r w:rsidRPr="00117CAA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49E896CB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This task card discusses the following:</w:t>
      </w:r>
    </w:p>
    <w:p w14:paraId="7AEDB5A5" w14:textId="760A396E" w:rsidR="00E4375A" w:rsidRPr="00122FAB" w:rsidRDefault="00122FAB" w:rsidP="00E4375A">
      <w:pPr>
        <w:pStyle w:val="ListParagraph"/>
        <w:numPr>
          <w:ilvl w:val="0"/>
          <w:numId w:val="9"/>
        </w:numPr>
        <w:spacing w:after="120"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 xml:space="preserve"> HYPERLINK  \l "_Find_a_client" 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E4375A" w:rsidRPr="00122FAB">
        <w:rPr>
          <w:rStyle w:val="Hyperlink"/>
          <w:rFonts w:ascii="Arial" w:hAnsi="Arial" w:cs="Arial"/>
          <w:sz w:val="22"/>
        </w:rPr>
        <w:t xml:space="preserve">Find a client </w:t>
      </w:r>
    </w:p>
    <w:p w14:paraId="0C5E7B39" w14:textId="3B49303C" w:rsidR="00E4375A" w:rsidRPr="00E4375A" w:rsidRDefault="00122FAB" w:rsidP="00E4375A">
      <w:pPr>
        <w:pStyle w:val="ListParagraph"/>
        <w:numPr>
          <w:ilvl w:val="1"/>
          <w:numId w:val="9"/>
        </w:numPr>
        <w:spacing w:after="120"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Method_1_–" w:history="1">
        <w:r w:rsidR="00E4375A" w:rsidRPr="00122FAB">
          <w:rPr>
            <w:rStyle w:val="Hyperlink"/>
            <w:rFonts w:ascii="Arial" w:hAnsi="Arial" w:cs="Arial"/>
            <w:sz w:val="22"/>
          </w:rPr>
          <w:t>Method 1 – Client icon button</w:t>
        </w:r>
      </w:hyperlink>
    </w:p>
    <w:p w14:paraId="1FA9EBFC" w14:textId="115D3EE5" w:rsidR="00E4375A" w:rsidRPr="00E4375A" w:rsidRDefault="004D0C99" w:rsidP="00E4375A">
      <w:pPr>
        <w:pStyle w:val="ListParagraph"/>
        <w:numPr>
          <w:ilvl w:val="1"/>
          <w:numId w:val="9"/>
        </w:numPr>
        <w:spacing w:after="120" w:line="276" w:lineRule="auto"/>
        <w:rPr>
          <w:rStyle w:val="Hyperlink"/>
          <w:rFonts w:ascii="Arial" w:hAnsi="Arial" w:cs="Arial"/>
          <w:sz w:val="22"/>
        </w:rPr>
      </w:pPr>
      <w:hyperlink w:anchor="_Method_2_–" w:history="1">
        <w:r w:rsidR="00E4375A" w:rsidRPr="00122FAB">
          <w:rPr>
            <w:rStyle w:val="Hyperlink"/>
            <w:rFonts w:ascii="Arial" w:hAnsi="Arial" w:cs="Arial"/>
            <w:sz w:val="22"/>
          </w:rPr>
          <w:t>Method 2 – Go to search box</w:t>
        </w:r>
      </w:hyperlink>
    </w:p>
    <w:p w14:paraId="54CEF7D0" w14:textId="1E7ECAB2" w:rsidR="00E4375A" w:rsidRPr="00122FAB" w:rsidRDefault="00122FAB" w:rsidP="00E4375A">
      <w:pPr>
        <w:pStyle w:val="ListParagraph"/>
        <w:numPr>
          <w:ilvl w:val="0"/>
          <w:numId w:val="9"/>
        </w:numPr>
        <w:spacing w:after="120"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 xml:space="preserve"> HYPERLINK  \l "_Edit_a_client_1" 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F66EC9" w:rsidRPr="00122FAB">
        <w:rPr>
          <w:rStyle w:val="Hyperlink"/>
          <w:rFonts w:ascii="Arial" w:hAnsi="Arial" w:cs="Arial"/>
          <w:sz w:val="22"/>
        </w:rPr>
        <w:t>Edit</w:t>
      </w:r>
      <w:r w:rsidR="00E4375A" w:rsidRPr="00122FAB">
        <w:rPr>
          <w:rStyle w:val="Hyperlink"/>
          <w:rFonts w:ascii="Arial" w:hAnsi="Arial" w:cs="Arial"/>
          <w:sz w:val="22"/>
        </w:rPr>
        <w:t xml:space="preserve"> a client</w:t>
      </w:r>
      <w:r w:rsidR="00F66EC9" w:rsidRPr="00122FAB">
        <w:rPr>
          <w:rStyle w:val="Hyperlink"/>
          <w:rFonts w:ascii="Arial" w:hAnsi="Arial" w:cs="Arial"/>
          <w:sz w:val="22"/>
        </w:rPr>
        <w:t xml:space="preserve"> </w:t>
      </w:r>
    </w:p>
    <w:p w14:paraId="2305DB87" w14:textId="2F0BCD39" w:rsidR="00E4375A" w:rsidRPr="00E4375A" w:rsidRDefault="00122FAB" w:rsidP="00E4375A">
      <w:pPr>
        <w:pStyle w:val="ListParagraph"/>
        <w:numPr>
          <w:ilvl w:val="1"/>
          <w:numId w:val="9"/>
        </w:numPr>
        <w:spacing w:after="120" w:line="276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The_Client_profile" w:history="1">
        <w:r w:rsidR="00D51D20" w:rsidRPr="00D51D20">
          <w:rPr>
            <w:rStyle w:val="Hyperlink"/>
            <w:rFonts w:ascii="Arial" w:hAnsi="Arial" w:cs="Arial"/>
            <w:sz w:val="22"/>
          </w:rPr>
          <w:t>The Client profile screen</w:t>
        </w:r>
      </w:hyperlink>
    </w:p>
    <w:p w14:paraId="32C39246" w14:textId="7D4E3B17" w:rsidR="00E4375A" w:rsidRPr="00122FAB" w:rsidRDefault="00122FAB" w:rsidP="00E4375A">
      <w:pPr>
        <w:pStyle w:val="ListParagraph"/>
        <w:numPr>
          <w:ilvl w:val="1"/>
          <w:numId w:val="9"/>
        </w:numPr>
        <w:spacing w:after="120"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>HYPERLINK  \l "_Edit_client_details_1"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E4375A" w:rsidRPr="00122FAB">
        <w:rPr>
          <w:rStyle w:val="Hyperlink"/>
          <w:rFonts w:ascii="Arial" w:hAnsi="Arial" w:cs="Arial"/>
          <w:sz w:val="22"/>
        </w:rPr>
        <w:t xml:space="preserve">Edit </w:t>
      </w:r>
      <w:r w:rsidR="00D51D20" w:rsidRPr="00122FAB">
        <w:rPr>
          <w:rStyle w:val="Hyperlink"/>
          <w:rFonts w:ascii="Arial" w:hAnsi="Arial" w:cs="Arial"/>
          <w:sz w:val="22"/>
        </w:rPr>
        <w:t>Client details screen</w:t>
      </w:r>
    </w:p>
    <w:p w14:paraId="169EA69D" w14:textId="5C1217D7" w:rsidR="00784EA9" w:rsidRPr="00F17AFF" w:rsidRDefault="00122FAB" w:rsidP="00F17AFF">
      <w:pPr>
        <w:pStyle w:val="Default"/>
        <w:spacing w:before="120" w:after="120" w:line="288" w:lineRule="auto"/>
        <w:rPr>
          <w:rFonts w:ascii="Arial" w:eastAsiaTheme="majorEastAsia" w:hAnsi="Arial" w:cs="Arial"/>
          <w:bCs/>
          <w:color w:val="auto"/>
          <w:sz w:val="6"/>
          <w:szCs w:val="22"/>
          <w:lang w:eastAsia="en-US"/>
        </w:rPr>
      </w:pPr>
      <w:r>
        <w:rPr>
          <w:rStyle w:val="Hyperlink"/>
          <w:rFonts w:ascii="Arial" w:eastAsiaTheme="minorHAnsi" w:hAnsi="Arial" w:cs="Arial"/>
          <w:sz w:val="22"/>
          <w:szCs w:val="22"/>
          <w:lang w:eastAsia="en-US"/>
        </w:rPr>
        <w:fldChar w:fldCharType="end"/>
      </w: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§ Any sensitive information, such as a person’s home address or a protected location such as a refuge should not be included in an outlet’s name.You cannot create or edit outlets that have identical name and locality as an existing outlet.&#10;Each outlet must be assigned the program activity(s) that it delivers.&#10;Program activities are pre-loaded from your grant agreement. You will not be able to select a program your organisation is not funded to deliver.&#10;Your program activity start and end date is pre-populated from your funding agreement.&#10;Outlet approval can take up to 5 business days.&#10;&#10;"/>
      </w:tblPr>
      <w:tblGrid>
        <w:gridCol w:w="10408"/>
      </w:tblGrid>
      <w:tr w:rsidR="00B06AF3" w:rsidRPr="007B2BB9" w14:paraId="1659EBE0" w14:textId="77777777" w:rsidTr="00214D7D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5F6A916D" w14:textId="77777777" w:rsidR="00B06AF3" w:rsidRPr="007B2BB9" w:rsidRDefault="00B06AF3" w:rsidP="00214D7D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KEY HIGHLIGHTS</w:t>
            </w:r>
          </w:p>
        </w:tc>
      </w:tr>
      <w:tr w:rsidR="00B06AF3" w:rsidRPr="00862594" w14:paraId="78F2F8C0" w14:textId="77777777" w:rsidTr="00214D7D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2EF808D4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Do not add any personal information into the Client ID and Tag fields.</w:t>
            </w:r>
          </w:p>
          <w:p w14:paraId="7C776D13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Do not enter a client's full address if it is a sensitive location such as a refuge or shelter.</w:t>
            </w:r>
          </w:p>
          <w:p w14:paraId="0CA07DB9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Client and consent information is visible to the entire organisation and can be updated at any time.</w:t>
            </w:r>
          </w:p>
          <w:p w14:paraId="0403D397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 xml:space="preserve">If a client does not provide consent, staff will only see the Client ID and no other identifying information such as name, date of birth and address details will be visible. </w:t>
            </w:r>
          </w:p>
          <w:p w14:paraId="21D8EFDF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Searching for a client can be completed by using either full or partial client information.</w:t>
            </w:r>
          </w:p>
          <w:p w14:paraId="2E972F01" w14:textId="1A76F157" w:rsidR="00141857" w:rsidRPr="00026468" w:rsidRDefault="00E4375A" w:rsidP="00E4375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Refer to the Data Exchange Protocols to confirm which conditions, disabilities and impairments fall into which categories.</w:t>
            </w:r>
          </w:p>
        </w:tc>
      </w:tr>
    </w:tbl>
    <w:p w14:paraId="1D9D88AA" w14:textId="654B2FA1" w:rsidR="00E4375A" w:rsidRPr="00E4375A" w:rsidRDefault="00E4375A" w:rsidP="00E4375A">
      <w:pPr>
        <w:pStyle w:val="Heading3"/>
        <w:rPr>
          <w:rFonts w:ascii="Arial" w:hAnsi="Arial" w:cs="Arial"/>
          <w:sz w:val="26"/>
          <w:szCs w:val="26"/>
        </w:rPr>
      </w:pPr>
      <w:bookmarkStart w:id="1" w:name="_What_is_an"/>
      <w:bookmarkStart w:id="2" w:name="_Add_a_program"/>
      <w:bookmarkStart w:id="3" w:name="_How_to_update"/>
      <w:bookmarkStart w:id="4" w:name="_Find_a_client"/>
      <w:bookmarkEnd w:id="0"/>
      <w:bookmarkEnd w:id="1"/>
      <w:bookmarkEnd w:id="2"/>
      <w:bookmarkEnd w:id="3"/>
      <w:bookmarkEnd w:id="4"/>
      <w:r w:rsidRPr="00E4375A">
        <w:rPr>
          <w:rFonts w:ascii="Arial" w:hAnsi="Arial" w:cs="Arial"/>
          <w:sz w:val="26"/>
          <w:szCs w:val="26"/>
        </w:rPr>
        <w:t>Find a client record</w:t>
      </w:r>
    </w:p>
    <w:p w14:paraId="70A27B7E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There are two methods to find clients from the Data Exchange home page. Refer Figure 1.</w:t>
      </w:r>
    </w:p>
    <w:p w14:paraId="24688EA8" w14:textId="77777777" w:rsidR="00E4375A" w:rsidRPr="00E4375A" w:rsidRDefault="00E4375A" w:rsidP="00E4375A">
      <w:pPr>
        <w:pStyle w:val="ListParagraph"/>
        <w:numPr>
          <w:ilvl w:val="0"/>
          <w:numId w:val="12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Select the client icon </w:t>
      </w:r>
      <w:r w:rsidRPr="00E4375A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5E13ED8F" wp14:editId="3D8D61B0">
            <wp:extent cx="203552" cy="254441"/>
            <wp:effectExtent l="19050" t="19050" r="25400" b="12700"/>
            <wp:docPr id="9" name="Picture 9" descr="This is a screen shot of the find client button on the Data Exchange home page." title="Find cil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631" cy="263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4375A">
        <w:rPr>
          <w:rFonts w:ascii="Arial" w:hAnsi="Arial" w:cs="Arial"/>
          <w:sz w:val="22"/>
        </w:rPr>
        <w:t xml:space="preserve"> under the </w:t>
      </w:r>
      <w:r w:rsidRPr="00E4375A">
        <w:rPr>
          <w:rFonts w:ascii="Arial" w:hAnsi="Arial" w:cs="Arial"/>
          <w:b/>
          <w:sz w:val="22"/>
        </w:rPr>
        <w:t xml:space="preserve">Find </w:t>
      </w:r>
      <w:r w:rsidRPr="00E4375A">
        <w:rPr>
          <w:rFonts w:ascii="Arial" w:hAnsi="Arial" w:cs="Arial"/>
          <w:sz w:val="22"/>
        </w:rPr>
        <w:t>menu; or</w:t>
      </w:r>
    </w:p>
    <w:p w14:paraId="5A357C80" w14:textId="77777777" w:rsidR="00E4375A" w:rsidRPr="00E4375A" w:rsidRDefault="00E4375A" w:rsidP="00E4375A">
      <w:pPr>
        <w:pStyle w:val="ListParagraph"/>
        <w:numPr>
          <w:ilvl w:val="0"/>
          <w:numId w:val="12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Type the client’s name or Client ID in the </w:t>
      </w:r>
      <w:r w:rsidRPr="00E4375A">
        <w:rPr>
          <w:rFonts w:ascii="Arial" w:hAnsi="Arial" w:cs="Arial"/>
          <w:b/>
          <w:sz w:val="22"/>
        </w:rPr>
        <w:t>Go to</w:t>
      </w:r>
      <w:r w:rsidRPr="00E4375A">
        <w:rPr>
          <w:rFonts w:ascii="Arial" w:hAnsi="Arial" w:cs="Arial"/>
          <w:sz w:val="22"/>
        </w:rPr>
        <w:t xml:space="preserve"> search box at the top of the screen </w:t>
      </w:r>
      <w:r w:rsidRPr="00E4375A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3E97580" wp14:editId="5E4DA429">
            <wp:extent cx="2139210" cy="198783"/>
            <wp:effectExtent l="0" t="0" r="0" b="0"/>
            <wp:docPr id="4" name="Picture 4" descr="This is a screen shot of the Go to search bar" title="Go to search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nei\AppData\Local\Temp\SNAGHTML4f2da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39" cy="2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75A">
        <w:rPr>
          <w:rFonts w:ascii="Arial" w:hAnsi="Arial" w:cs="Arial"/>
          <w:sz w:val="22"/>
        </w:rPr>
        <w:t xml:space="preserve"> </w:t>
      </w:r>
    </w:p>
    <w:p w14:paraId="50F6208D" w14:textId="77777777" w:rsidR="00E4375A" w:rsidRPr="00E4375A" w:rsidRDefault="00E4375A" w:rsidP="00E4375A">
      <w:pPr>
        <w:pStyle w:val="NoSpacing"/>
        <w:spacing w:before="0"/>
        <w:ind w:right="-733"/>
        <w:rPr>
          <w:rFonts w:ascii="Arial" w:hAnsi="Arial" w:cs="Arial"/>
          <w:b/>
          <w:sz w:val="16"/>
          <w:szCs w:val="16"/>
        </w:rPr>
      </w:pPr>
      <w:r w:rsidRPr="00E4375A">
        <w:rPr>
          <w:rFonts w:ascii="Arial" w:hAnsi="Arial" w:cs="Arial"/>
          <w:b/>
          <w:sz w:val="16"/>
          <w:szCs w:val="16"/>
        </w:rPr>
        <w:t>Figure 1 – Data Exchange home page</w:t>
      </w:r>
    </w:p>
    <w:p w14:paraId="0D4BAA33" w14:textId="77777777" w:rsidR="00E4375A" w:rsidRPr="004226C1" w:rsidRDefault="00E4375A" w:rsidP="00E4375A">
      <w:pPr>
        <w:pStyle w:val="NoSpacing"/>
        <w:spacing w:before="0"/>
        <w:ind w:right="-733"/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39FB20D" wp14:editId="007E91EA">
            <wp:extent cx="3450866" cy="2448534"/>
            <wp:effectExtent l="19050" t="19050" r="16510" b="28575"/>
            <wp:docPr id="2" name="Picture 2" descr="This is a screen shot of the Data Exchange home page highlighting the Go to search bar." title="Data Exchang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2792" cy="245699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3A842C" w14:textId="77777777" w:rsidR="00D51D20" w:rsidRDefault="00D51D20" w:rsidP="00E4375A">
      <w:pPr>
        <w:pStyle w:val="Heading4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br w:type="page"/>
      </w:r>
    </w:p>
    <w:p w14:paraId="1C2BAA5A" w14:textId="643C23E9" w:rsidR="00E4375A" w:rsidRPr="00E4375A" w:rsidRDefault="00E4375A" w:rsidP="00E4375A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5" w:name="_Method_1_–"/>
      <w:bookmarkEnd w:id="5"/>
      <w:r w:rsidRPr="00E4375A">
        <w:rPr>
          <w:rFonts w:ascii="Arial" w:hAnsi="Arial" w:cs="Arial"/>
          <w:i w:val="0"/>
          <w:sz w:val="24"/>
          <w:szCs w:val="24"/>
        </w:rPr>
        <w:lastRenderedPageBreak/>
        <w:t>Method 1 – Client icon button</w:t>
      </w:r>
    </w:p>
    <w:p w14:paraId="52330BDF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If you select the </w:t>
      </w:r>
      <w:r w:rsidRPr="00E4375A">
        <w:rPr>
          <w:rFonts w:ascii="Arial" w:hAnsi="Arial" w:cs="Arial"/>
          <w:b/>
          <w:sz w:val="22"/>
        </w:rPr>
        <w:t>Client Icon</w:t>
      </w:r>
      <w:r w:rsidRPr="00E4375A">
        <w:rPr>
          <w:rFonts w:ascii="Arial" w:hAnsi="Arial" w:cs="Arial"/>
          <w:sz w:val="22"/>
        </w:rPr>
        <w:t xml:space="preserve"> button, the</w:t>
      </w:r>
      <w:r w:rsidRPr="00E4375A">
        <w:rPr>
          <w:rFonts w:ascii="Arial" w:hAnsi="Arial" w:cs="Arial"/>
          <w:b/>
          <w:sz w:val="22"/>
        </w:rPr>
        <w:t xml:space="preserve"> Find a client</w:t>
      </w:r>
      <w:r w:rsidRPr="00E4375A">
        <w:rPr>
          <w:rFonts w:ascii="Arial" w:hAnsi="Arial" w:cs="Arial"/>
          <w:sz w:val="22"/>
        </w:rPr>
        <w:t xml:space="preserve"> screen will display. Refer Figure 2.</w:t>
      </w:r>
    </w:p>
    <w:p w14:paraId="19411A92" w14:textId="77777777" w:rsidR="00E4375A" w:rsidRDefault="00E4375A" w:rsidP="00E4375A">
      <w:pPr>
        <w:pStyle w:val="NoSpacing"/>
        <w:spacing w:before="0"/>
        <w:rPr>
          <w:rFonts w:ascii="Arial" w:hAnsi="Arial" w:cs="Arial"/>
          <w:b/>
          <w:sz w:val="18"/>
          <w:szCs w:val="18"/>
        </w:rPr>
      </w:pPr>
    </w:p>
    <w:p w14:paraId="0B5B474D" w14:textId="3FA44B20" w:rsidR="00E4375A" w:rsidRDefault="00E4375A" w:rsidP="00E4375A">
      <w:pPr>
        <w:pStyle w:val="NoSpacing"/>
        <w:spacing w:before="0"/>
        <w:rPr>
          <w:rFonts w:ascii="Arial" w:hAnsi="Arial" w:cs="Arial"/>
          <w:b/>
          <w:sz w:val="18"/>
          <w:szCs w:val="18"/>
        </w:rPr>
      </w:pPr>
      <w:r w:rsidRPr="00E4375A">
        <w:rPr>
          <w:rFonts w:ascii="Arial" w:hAnsi="Arial" w:cs="Arial"/>
          <w:b/>
          <w:sz w:val="18"/>
          <w:szCs w:val="18"/>
        </w:rPr>
        <w:t>Figure 2 – Find a client</w:t>
      </w:r>
      <w:r>
        <w:rPr>
          <w:rFonts w:ascii="Arial" w:hAnsi="Arial" w:cs="Arial"/>
          <w:b/>
          <w:sz w:val="18"/>
          <w:szCs w:val="18"/>
        </w:rPr>
        <w:t xml:space="preserve"> screen</w:t>
      </w:r>
    </w:p>
    <w:p w14:paraId="2C414FE4" w14:textId="352D3580" w:rsidR="00E4375A" w:rsidRPr="00E4375A" w:rsidRDefault="00E4375A" w:rsidP="00E4375A">
      <w:pPr>
        <w:pStyle w:val="NoSpacing"/>
        <w:spacing w:before="0"/>
        <w:rPr>
          <w:rFonts w:ascii="Arial" w:hAnsi="Arial" w:cs="Arial"/>
          <w:b/>
          <w:sz w:val="18"/>
          <w:szCs w:val="18"/>
        </w:rPr>
      </w:pPr>
      <w:r>
        <w:rPr>
          <w:noProof/>
          <w:lang w:eastAsia="en-AU"/>
        </w:rPr>
        <w:drawing>
          <wp:inline distT="0" distB="0" distL="0" distR="0" wp14:anchorId="226A2CDE" wp14:editId="01DE8CA8">
            <wp:extent cx="3257550" cy="2052704"/>
            <wp:effectExtent l="19050" t="19050" r="19050" b="24130"/>
            <wp:docPr id="1" name="Picture 1" descr="This is a screen shot of the Find a client screen" title="Find a cli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5777" cy="2057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B0DEB" w14:textId="3FEC3C44" w:rsidR="00E4375A" w:rsidRPr="004C12A2" w:rsidRDefault="00E4375A" w:rsidP="00E4375A">
      <w:pPr>
        <w:spacing w:before="0" w:after="0" w:line="240" w:lineRule="auto"/>
      </w:pPr>
    </w:p>
    <w:p w14:paraId="53E1CC02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Type in the client details that you know, such as a surname or select the client name from the list of clients at the bottom of the page. </w:t>
      </w:r>
    </w:p>
    <w:p w14:paraId="185C4830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Select </w:t>
      </w:r>
      <w:r w:rsidRPr="00E4375A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SEARCH</w:t>
      </w:r>
      <w:r w:rsidRPr="00E4375A">
        <w:rPr>
          <w:rFonts w:ascii="Arial" w:hAnsi="Arial" w:cs="Arial"/>
          <w:sz w:val="22"/>
        </w:rPr>
        <w:t xml:space="preserve"> and the matching</w:t>
      </w:r>
      <w:r w:rsidRPr="00E4375A">
        <w:rPr>
          <w:rFonts w:ascii="Arial" w:hAnsi="Arial" w:cs="Arial"/>
          <w:b/>
          <w:sz w:val="22"/>
        </w:rPr>
        <w:t xml:space="preserve"> </w:t>
      </w:r>
      <w:r w:rsidRPr="00E4375A">
        <w:rPr>
          <w:rFonts w:ascii="Arial" w:hAnsi="Arial" w:cs="Arial"/>
          <w:sz w:val="22"/>
        </w:rPr>
        <w:t>records will display</w:t>
      </w:r>
      <w:r w:rsidRPr="00E4375A">
        <w:rPr>
          <w:rFonts w:ascii="Arial" w:hAnsi="Arial" w:cs="Arial"/>
          <w:noProof/>
          <w:sz w:val="22"/>
          <w:lang w:eastAsia="en-AU"/>
        </w:rPr>
        <w:t xml:space="preserve"> under the </w:t>
      </w:r>
      <w:r w:rsidRPr="00E4375A">
        <w:rPr>
          <w:rFonts w:ascii="Arial" w:hAnsi="Arial" w:cs="Arial"/>
          <w:b/>
          <w:noProof/>
          <w:sz w:val="22"/>
          <w:lang w:eastAsia="en-AU"/>
        </w:rPr>
        <w:t xml:space="preserve">Results </w:t>
      </w:r>
      <w:r w:rsidRPr="00E4375A">
        <w:rPr>
          <w:rFonts w:ascii="Arial" w:hAnsi="Arial" w:cs="Arial"/>
          <w:noProof/>
          <w:sz w:val="22"/>
          <w:lang w:eastAsia="en-AU"/>
        </w:rPr>
        <w:t>section.</w:t>
      </w:r>
    </w:p>
    <w:p w14:paraId="274A1CA6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Select the </w:t>
      </w:r>
      <w:r w:rsidRPr="00E4375A">
        <w:rPr>
          <w:rFonts w:ascii="Arial" w:hAnsi="Arial" w:cs="Arial"/>
          <w:b/>
          <w:sz w:val="22"/>
        </w:rPr>
        <w:t>client’s name hyperlink</w:t>
      </w:r>
      <w:r w:rsidRPr="00E4375A">
        <w:rPr>
          <w:rFonts w:ascii="Arial" w:hAnsi="Arial" w:cs="Arial"/>
          <w:sz w:val="22"/>
        </w:rPr>
        <w:t xml:space="preserve"> and the </w:t>
      </w:r>
      <w:r w:rsidRPr="00E4375A">
        <w:rPr>
          <w:rFonts w:ascii="Arial" w:hAnsi="Arial" w:cs="Arial"/>
          <w:b/>
          <w:sz w:val="22"/>
        </w:rPr>
        <w:t>Client profile</w:t>
      </w:r>
      <w:r w:rsidRPr="00E4375A">
        <w:rPr>
          <w:rFonts w:ascii="Arial" w:hAnsi="Arial" w:cs="Arial"/>
          <w:sz w:val="22"/>
        </w:rPr>
        <w:t xml:space="preserve"> screen will display. Refer Figure 4.</w:t>
      </w:r>
    </w:p>
    <w:p w14:paraId="6139E385" w14:textId="77777777" w:rsidR="00E4375A" w:rsidRPr="00E4375A" w:rsidRDefault="00E4375A" w:rsidP="00E4375A">
      <w:pPr>
        <w:rPr>
          <w:rFonts w:ascii="Arial" w:hAnsi="Arial" w:cs="Arial"/>
          <w:b/>
          <w:sz w:val="22"/>
        </w:rPr>
      </w:pPr>
      <w:r w:rsidRPr="00E4375A">
        <w:rPr>
          <w:rFonts w:ascii="Arial" w:hAnsi="Arial" w:cs="Arial"/>
          <w:sz w:val="22"/>
        </w:rPr>
        <w:t xml:space="preserve">Searching can also be done by using either </w:t>
      </w:r>
      <w:r w:rsidRPr="00E4375A">
        <w:rPr>
          <w:rFonts w:ascii="Arial" w:hAnsi="Arial" w:cs="Arial"/>
          <w:b/>
          <w:sz w:val="22"/>
        </w:rPr>
        <w:t xml:space="preserve">full </w:t>
      </w:r>
      <w:r w:rsidRPr="00E4375A">
        <w:rPr>
          <w:rFonts w:ascii="Arial" w:hAnsi="Arial" w:cs="Arial"/>
          <w:sz w:val="22"/>
        </w:rPr>
        <w:t xml:space="preserve">or </w:t>
      </w:r>
      <w:r w:rsidRPr="00E4375A">
        <w:rPr>
          <w:rFonts w:ascii="Arial" w:hAnsi="Arial" w:cs="Arial"/>
          <w:b/>
          <w:sz w:val="22"/>
        </w:rPr>
        <w:t>partial</w:t>
      </w:r>
      <w:r w:rsidRPr="00E4375A">
        <w:rPr>
          <w:rFonts w:ascii="Arial" w:hAnsi="Arial" w:cs="Arial"/>
          <w:sz w:val="22"/>
        </w:rPr>
        <w:t xml:space="preserve"> information. Partial searching allows you to search for a client by only using part of a name or client ID instead of the exact details.</w:t>
      </w:r>
    </w:p>
    <w:p w14:paraId="04DA4FA5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You can search for a client by one of the following:</w:t>
      </w:r>
    </w:p>
    <w:p w14:paraId="462E16C0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Given name</w:t>
      </w:r>
    </w:p>
    <w:p w14:paraId="712BAB39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Family name</w:t>
      </w:r>
    </w:p>
    <w:p w14:paraId="3354A3FE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Client ID </w:t>
      </w:r>
    </w:p>
    <w:p w14:paraId="51240B88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The date period the client record was created between, and/or</w:t>
      </w:r>
    </w:p>
    <w:p w14:paraId="6EDB4C73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Tags.</w:t>
      </w:r>
    </w:p>
    <w:p w14:paraId="6E10D521" w14:textId="286D732C" w:rsidR="00E4375A" w:rsidRPr="00E4375A" w:rsidRDefault="00E4375A" w:rsidP="00E4375A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6" w:name="_Method_2_–"/>
      <w:bookmarkEnd w:id="6"/>
      <w:r w:rsidRPr="00E4375A">
        <w:rPr>
          <w:rFonts w:ascii="Arial" w:hAnsi="Arial" w:cs="Arial"/>
          <w:i w:val="0"/>
          <w:sz w:val="24"/>
          <w:szCs w:val="24"/>
        </w:rPr>
        <w:t>Method 2 – Go to search box</w:t>
      </w:r>
    </w:p>
    <w:p w14:paraId="013975E4" w14:textId="77777777" w:rsidR="00864118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In the Go To box at the top of the screen, start typing the details that you know such as the client</w:t>
      </w:r>
      <w:r>
        <w:rPr>
          <w:rFonts w:ascii="Arial" w:hAnsi="Arial" w:cs="Arial"/>
          <w:sz w:val="22"/>
        </w:rPr>
        <w:t>’</w:t>
      </w:r>
      <w:r w:rsidRPr="00E4375A">
        <w:rPr>
          <w:rFonts w:ascii="Arial" w:hAnsi="Arial" w:cs="Arial"/>
          <w:sz w:val="22"/>
        </w:rPr>
        <w:t>s surname. As you type, the list of clients will narrow down</w:t>
      </w:r>
      <w:r w:rsidR="00864118">
        <w:rPr>
          <w:rFonts w:ascii="Arial" w:hAnsi="Arial" w:cs="Arial"/>
          <w:sz w:val="22"/>
        </w:rPr>
        <w:t>. Refer Figure 3</w:t>
      </w:r>
      <w:r w:rsidRPr="00E4375A">
        <w:rPr>
          <w:rFonts w:ascii="Arial" w:hAnsi="Arial" w:cs="Arial"/>
          <w:sz w:val="22"/>
        </w:rPr>
        <w:t xml:space="preserve">. </w:t>
      </w:r>
    </w:p>
    <w:p w14:paraId="16CD4ED9" w14:textId="548158D3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You can search by first name, surname or client ID.  </w:t>
      </w:r>
    </w:p>
    <w:p w14:paraId="5D56980C" w14:textId="479A14E9" w:rsidR="00E4375A" w:rsidRPr="00E4375A" w:rsidRDefault="00D51D20" w:rsidP="00E4375A">
      <w:pPr>
        <w:pStyle w:val="NoSpacing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3 – Go t</w:t>
      </w:r>
      <w:r w:rsidR="00E4375A" w:rsidRPr="00E4375A">
        <w:rPr>
          <w:rFonts w:ascii="Arial" w:hAnsi="Arial" w:cs="Arial"/>
          <w:b/>
          <w:sz w:val="16"/>
          <w:szCs w:val="16"/>
        </w:rPr>
        <w:t>o search option</w:t>
      </w:r>
    </w:p>
    <w:p w14:paraId="798F2B09" w14:textId="43C95ECA" w:rsidR="00E4375A" w:rsidRDefault="00E4375A" w:rsidP="00E4375A">
      <w:pPr>
        <w:pStyle w:val="Bullet1"/>
        <w:numPr>
          <w:ilvl w:val="0"/>
          <w:numId w:val="0"/>
        </w:numPr>
        <w:spacing w:after="120" w:line="288" w:lineRule="auto"/>
        <w:rPr>
          <w:rFonts w:ascii="Arial" w:hAnsi="Arial" w:cs="Arial"/>
          <w:sz w:val="22"/>
        </w:rPr>
      </w:pPr>
      <w:bookmarkStart w:id="7" w:name="_GoBack"/>
      <w:r>
        <w:rPr>
          <w:noProof/>
          <w:lang w:eastAsia="en-AU"/>
        </w:rPr>
        <w:drawing>
          <wp:inline distT="0" distB="0" distL="0" distR="0" wp14:anchorId="1F4639C3" wp14:editId="3C58A12F">
            <wp:extent cx="3028950" cy="2780753"/>
            <wp:effectExtent l="19050" t="19050" r="19050" b="19685"/>
            <wp:docPr id="15" name="Picture 15" descr="This is a screen shot of the Go to search options" title="Go to search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04" r="4409"/>
                    <a:stretch/>
                  </pic:blipFill>
                  <pic:spPr bwMode="auto">
                    <a:xfrm>
                      <a:off x="0" y="0"/>
                      <a:ext cx="3045626" cy="27960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14:paraId="5EDC17A8" w14:textId="1F1B2746" w:rsidR="00E4375A" w:rsidRDefault="00D51D20" w:rsidP="00E4375A">
      <w:pPr>
        <w:pStyle w:val="Heading3"/>
        <w:rPr>
          <w:rFonts w:ascii="Arial" w:hAnsi="Arial" w:cs="Arial"/>
          <w:sz w:val="26"/>
          <w:szCs w:val="26"/>
        </w:rPr>
      </w:pPr>
      <w:bookmarkStart w:id="8" w:name="_Edit_a_client_1"/>
      <w:bookmarkEnd w:id="8"/>
      <w:r>
        <w:rPr>
          <w:rFonts w:ascii="Arial" w:hAnsi="Arial" w:cs="Arial"/>
          <w:sz w:val="26"/>
          <w:szCs w:val="26"/>
        </w:rPr>
        <w:lastRenderedPageBreak/>
        <w:t>Edit a client</w:t>
      </w:r>
    </w:p>
    <w:p w14:paraId="6FBE7468" w14:textId="7F5BD450" w:rsidR="00D51D20" w:rsidRPr="00D51D20" w:rsidRDefault="00D51D20" w:rsidP="00D51D20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9" w:name="_The_Client_profile"/>
      <w:bookmarkEnd w:id="9"/>
      <w:r w:rsidRPr="00D51D20">
        <w:rPr>
          <w:rFonts w:ascii="Arial" w:hAnsi="Arial" w:cs="Arial"/>
          <w:i w:val="0"/>
          <w:sz w:val="24"/>
          <w:szCs w:val="24"/>
        </w:rPr>
        <w:t>The Client profile screen</w:t>
      </w:r>
    </w:p>
    <w:p w14:paraId="3C846445" w14:textId="3011B65E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The </w:t>
      </w:r>
      <w:r w:rsidRPr="00E4375A">
        <w:rPr>
          <w:rFonts w:ascii="Arial" w:hAnsi="Arial" w:cs="Arial"/>
          <w:b/>
          <w:sz w:val="22"/>
        </w:rPr>
        <w:t>Client profile</w:t>
      </w:r>
      <w:r w:rsidRPr="00E4375A">
        <w:rPr>
          <w:rFonts w:ascii="Arial" w:hAnsi="Arial" w:cs="Arial"/>
          <w:sz w:val="22"/>
        </w:rPr>
        <w:t xml:space="preserve"> screen contains the following information</w:t>
      </w:r>
      <w:r w:rsidR="00F66EC9">
        <w:rPr>
          <w:rFonts w:ascii="Arial" w:hAnsi="Arial" w:cs="Arial"/>
          <w:sz w:val="22"/>
        </w:rPr>
        <w:t xml:space="preserve"> / f</w:t>
      </w:r>
      <w:r w:rsidRPr="00E4375A">
        <w:rPr>
          <w:rFonts w:ascii="Arial" w:hAnsi="Arial" w:cs="Arial"/>
          <w:sz w:val="22"/>
        </w:rPr>
        <w:t>unctionality</w:t>
      </w:r>
      <w:r w:rsidR="00864118">
        <w:rPr>
          <w:rFonts w:ascii="Arial" w:hAnsi="Arial" w:cs="Arial"/>
          <w:sz w:val="22"/>
        </w:rPr>
        <w:t>. Refer Figure 4.</w:t>
      </w:r>
    </w:p>
    <w:p w14:paraId="3E07758C" w14:textId="77777777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The client’s details</w:t>
      </w:r>
    </w:p>
    <w:p w14:paraId="3F354477" w14:textId="3BEC21A4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Select the </w:t>
      </w:r>
      <w:r w:rsidR="00F66EC9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 xml:space="preserve">MORE  v  </w:t>
      </w:r>
      <w:r w:rsidRPr="00E4375A">
        <w:rPr>
          <w:rFonts w:ascii="Arial" w:hAnsi="Arial" w:cs="Arial"/>
          <w:sz w:val="22"/>
        </w:rPr>
        <w:t xml:space="preserve"> b</w:t>
      </w:r>
      <w:r w:rsidR="00F66EC9">
        <w:rPr>
          <w:rFonts w:ascii="Arial" w:hAnsi="Arial" w:cs="Arial"/>
          <w:sz w:val="22"/>
        </w:rPr>
        <w:t>utton</w:t>
      </w:r>
      <w:r w:rsidRPr="00E4375A">
        <w:rPr>
          <w:rFonts w:ascii="Arial" w:hAnsi="Arial" w:cs="Arial"/>
          <w:sz w:val="22"/>
        </w:rPr>
        <w:t xml:space="preserve"> to see the clients consent, residential address, demographic and extended demographic details </w:t>
      </w:r>
    </w:p>
    <w:p w14:paraId="79906371" w14:textId="3B612120" w:rsidR="00E4375A" w:rsidRPr="00E4375A" w:rsidRDefault="00F66EC9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Edit a client’</w:t>
      </w:r>
      <w:r w:rsidR="00E4375A" w:rsidRPr="00E4375A">
        <w:rPr>
          <w:rFonts w:ascii="Arial" w:hAnsi="Arial" w:cs="Arial"/>
          <w:sz w:val="22"/>
        </w:rPr>
        <w:t>s details</w:t>
      </w:r>
    </w:p>
    <w:p w14:paraId="3343DA91" w14:textId="77777777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Cases the client has been attached to</w:t>
      </w:r>
    </w:p>
    <w:p w14:paraId="4D24B189" w14:textId="77777777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A list of sessions the client has attended across all cases</w:t>
      </w:r>
    </w:p>
    <w:p w14:paraId="13BBABD7" w14:textId="597FFED5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View client </w:t>
      </w:r>
      <w:r w:rsidR="00F66EC9">
        <w:rPr>
          <w:rFonts w:ascii="Arial" w:hAnsi="Arial" w:cs="Arial"/>
          <w:sz w:val="22"/>
        </w:rPr>
        <w:t>SCOREs</w:t>
      </w:r>
    </w:p>
    <w:p w14:paraId="21BC0D22" w14:textId="77777777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Delete client – Can only be deleted if the client is not associated with a case. </w:t>
      </w:r>
    </w:p>
    <w:p w14:paraId="46508367" w14:textId="1561B185" w:rsidR="00E4375A" w:rsidRPr="00864118" w:rsidRDefault="00E4375A" w:rsidP="00E4375A">
      <w:pPr>
        <w:pStyle w:val="NoSpacing"/>
        <w:rPr>
          <w:rFonts w:ascii="Arial" w:hAnsi="Arial" w:cs="Arial"/>
          <w:b/>
          <w:sz w:val="18"/>
          <w:szCs w:val="18"/>
        </w:rPr>
      </w:pPr>
      <w:r w:rsidRPr="00864118">
        <w:rPr>
          <w:rFonts w:ascii="Arial" w:hAnsi="Arial" w:cs="Arial"/>
          <w:b/>
          <w:sz w:val="18"/>
          <w:szCs w:val="18"/>
        </w:rPr>
        <w:t>Figure 4 – Client Profile screen</w:t>
      </w:r>
      <w:r w:rsidR="00F66EC9">
        <w:rPr>
          <w:rFonts w:ascii="Arial" w:hAnsi="Arial" w:cs="Arial"/>
          <w:b/>
          <w:sz w:val="18"/>
          <w:szCs w:val="18"/>
        </w:rPr>
        <w:t xml:space="preserve"> </w:t>
      </w:r>
    </w:p>
    <w:p w14:paraId="2297FEC9" w14:textId="1831902C" w:rsidR="00864118" w:rsidRPr="00E4375A" w:rsidRDefault="00864118" w:rsidP="00F66EC9">
      <w:pPr>
        <w:pStyle w:val="NoSpacing"/>
        <w:spacing w:before="0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4074A8B9" wp14:editId="79B09226">
            <wp:extent cx="4276725" cy="4768391"/>
            <wp:effectExtent l="19050" t="19050" r="9525" b="13335"/>
            <wp:docPr id="11" name="Picture 11" descr="This is a screen shot of the Client profile screen " title="Client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4264" cy="4776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CDED26" w14:textId="49920CB3" w:rsidR="00E4375A" w:rsidRDefault="00E4375A" w:rsidP="00E4375A">
      <w:pPr>
        <w:pStyle w:val="NoSpacing"/>
      </w:pPr>
    </w:p>
    <w:p w14:paraId="726845D7" w14:textId="77777777" w:rsidR="00122FAB" w:rsidRDefault="00122FAB" w:rsidP="00122FAB">
      <w:pPr>
        <w:rPr>
          <w:rFonts w:eastAsiaTheme="majorEastAsia"/>
        </w:rPr>
      </w:pPr>
      <w:bookmarkStart w:id="10" w:name="_How_to_edit"/>
      <w:bookmarkStart w:id="11" w:name="_Edit_a_client"/>
      <w:bookmarkStart w:id="12" w:name="_Edit_client_details"/>
      <w:bookmarkEnd w:id="10"/>
      <w:bookmarkEnd w:id="11"/>
      <w:bookmarkEnd w:id="12"/>
      <w:r>
        <w:br w:type="page"/>
      </w:r>
    </w:p>
    <w:p w14:paraId="49977FE3" w14:textId="20A4EEC2" w:rsidR="00E4375A" w:rsidRPr="00122FAB" w:rsidRDefault="00E4375A" w:rsidP="00122FAB">
      <w:pPr>
        <w:pStyle w:val="Heading3"/>
        <w:rPr>
          <w:rFonts w:ascii="Arial" w:hAnsi="Arial" w:cs="Arial"/>
          <w:sz w:val="24"/>
          <w:szCs w:val="24"/>
        </w:rPr>
      </w:pPr>
      <w:bookmarkStart w:id="13" w:name="_Edit_client_details_1"/>
      <w:bookmarkEnd w:id="13"/>
      <w:r w:rsidRPr="00122FAB">
        <w:rPr>
          <w:rFonts w:ascii="Arial" w:hAnsi="Arial" w:cs="Arial"/>
          <w:sz w:val="24"/>
          <w:szCs w:val="24"/>
        </w:rPr>
        <w:lastRenderedPageBreak/>
        <w:t xml:space="preserve">Edit </w:t>
      </w:r>
      <w:r w:rsidR="00D51D20" w:rsidRPr="00122FAB">
        <w:rPr>
          <w:rFonts w:ascii="Arial" w:hAnsi="Arial" w:cs="Arial"/>
          <w:sz w:val="24"/>
          <w:szCs w:val="24"/>
        </w:rPr>
        <w:t>client details screen</w:t>
      </w:r>
    </w:p>
    <w:p w14:paraId="54120FC4" w14:textId="68BE5A6D" w:rsidR="00E4375A" w:rsidRPr="00F66EC9" w:rsidRDefault="00E4375A" w:rsidP="00E4375A">
      <w:pPr>
        <w:rPr>
          <w:rFonts w:ascii="Arial" w:hAnsi="Arial" w:cs="Arial"/>
          <w:sz w:val="22"/>
        </w:rPr>
      </w:pPr>
      <w:r w:rsidRPr="00F66EC9">
        <w:rPr>
          <w:rFonts w:ascii="Arial" w:hAnsi="Arial" w:cs="Arial"/>
          <w:sz w:val="22"/>
        </w:rPr>
        <w:t xml:space="preserve">Select </w:t>
      </w:r>
      <w:r w:rsidRPr="00F66EC9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EDIT CLIENT DETAILS</w:t>
      </w:r>
      <w:r w:rsidRPr="00F66EC9">
        <w:rPr>
          <w:rFonts w:ascii="Arial" w:hAnsi="Arial" w:cs="Arial"/>
          <w:sz w:val="22"/>
        </w:rPr>
        <w:t xml:space="preserve"> (refer </w:t>
      </w:r>
      <w:r w:rsidR="00F66EC9">
        <w:rPr>
          <w:rFonts w:ascii="Arial" w:hAnsi="Arial" w:cs="Arial"/>
          <w:sz w:val="22"/>
        </w:rPr>
        <w:t>F</w:t>
      </w:r>
      <w:r w:rsidRPr="00F66EC9">
        <w:rPr>
          <w:rFonts w:ascii="Arial" w:hAnsi="Arial" w:cs="Arial"/>
          <w:sz w:val="22"/>
        </w:rPr>
        <w:t>igure 4) to update client information including consent, residential address, demographic and extended demographic details.</w:t>
      </w:r>
    </w:p>
    <w:p w14:paraId="53F3A60C" w14:textId="1F0CEA3C" w:rsidR="00E4375A" w:rsidRPr="00F66EC9" w:rsidRDefault="00E4375A" w:rsidP="00E4375A">
      <w:pPr>
        <w:rPr>
          <w:rFonts w:ascii="Arial" w:hAnsi="Arial" w:cs="Arial"/>
          <w:sz w:val="22"/>
        </w:rPr>
      </w:pPr>
      <w:r w:rsidRPr="00F66EC9">
        <w:rPr>
          <w:rFonts w:ascii="Arial" w:hAnsi="Arial" w:cs="Arial"/>
          <w:sz w:val="22"/>
        </w:rPr>
        <w:t xml:space="preserve">The </w:t>
      </w:r>
      <w:r w:rsidRPr="00F66EC9">
        <w:rPr>
          <w:rFonts w:ascii="Arial" w:hAnsi="Arial" w:cs="Arial"/>
          <w:b/>
          <w:sz w:val="22"/>
        </w:rPr>
        <w:t>Edit client details</w:t>
      </w:r>
      <w:r w:rsidRPr="00F66EC9">
        <w:rPr>
          <w:rFonts w:ascii="Arial" w:hAnsi="Arial" w:cs="Arial"/>
          <w:sz w:val="22"/>
        </w:rPr>
        <w:t xml:space="preserve"> screen will display.</w:t>
      </w:r>
      <w:r w:rsidRPr="00F66EC9" w:rsidDel="00415F24">
        <w:rPr>
          <w:rFonts w:ascii="Arial" w:hAnsi="Arial" w:cs="Arial"/>
          <w:sz w:val="22"/>
        </w:rPr>
        <w:t xml:space="preserve"> </w:t>
      </w:r>
      <w:r w:rsidR="00841EFC">
        <w:rPr>
          <w:rFonts w:ascii="Arial" w:hAnsi="Arial" w:cs="Arial"/>
          <w:sz w:val="22"/>
        </w:rPr>
        <w:t>Refer Figure 5.</w:t>
      </w:r>
    </w:p>
    <w:p w14:paraId="4535FE04" w14:textId="77777777" w:rsidR="00E4375A" w:rsidRPr="00F66EC9" w:rsidRDefault="00E4375A" w:rsidP="00F66EC9">
      <w:pPr>
        <w:pStyle w:val="NoSpacing"/>
        <w:rPr>
          <w:rFonts w:ascii="Arial" w:hAnsi="Arial" w:cs="Arial"/>
          <w:b/>
          <w:sz w:val="18"/>
          <w:szCs w:val="18"/>
        </w:rPr>
      </w:pPr>
      <w:r w:rsidRPr="00F66EC9">
        <w:rPr>
          <w:rFonts w:ascii="Arial" w:hAnsi="Arial" w:cs="Arial"/>
          <w:b/>
          <w:sz w:val="18"/>
          <w:szCs w:val="18"/>
        </w:rPr>
        <w:t>Figure 5 – Edit client details screen</w:t>
      </w:r>
    </w:p>
    <w:p w14:paraId="435EA942" w14:textId="77777777" w:rsidR="00E4375A" w:rsidRPr="00773F01" w:rsidRDefault="00E4375A" w:rsidP="00E4375A">
      <w:pPr>
        <w:spacing w:before="0" w:after="0"/>
      </w:pPr>
      <w:r>
        <w:rPr>
          <w:noProof/>
          <w:lang w:eastAsia="en-AU"/>
        </w:rPr>
        <w:drawing>
          <wp:inline distT="0" distB="0" distL="0" distR="0" wp14:anchorId="429EA576" wp14:editId="12BB09A6">
            <wp:extent cx="4076700" cy="8069208"/>
            <wp:effectExtent l="19050" t="19050" r="19050" b="27305"/>
            <wp:docPr id="19" name="Picture 19" descr="This is a screen shot of the Edit client details screen" title="Edit client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735" b="5033"/>
                    <a:stretch/>
                  </pic:blipFill>
                  <pic:spPr bwMode="auto">
                    <a:xfrm>
                      <a:off x="0" y="0"/>
                      <a:ext cx="4092766" cy="81010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1A593" w14:textId="77777777" w:rsidR="00F66EC9" w:rsidRDefault="00F66EC9" w:rsidP="00E4375A">
      <w:pPr>
        <w:rPr>
          <w:rFonts w:ascii="Arial" w:hAnsi="Arial" w:cs="Arial"/>
          <w:sz w:val="22"/>
        </w:rPr>
      </w:pPr>
    </w:p>
    <w:p w14:paraId="56EA5FA8" w14:textId="77777777" w:rsidR="00122FAB" w:rsidRDefault="00E4375A" w:rsidP="00E4375A">
      <w:pPr>
        <w:rPr>
          <w:rFonts w:ascii="Arial" w:hAnsi="Arial" w:cs="Arial"/>
          <w:sz w:val="22"/>
        </w:rPr>
      </w:pPr>
      <w:r w:rsidRPr="00F66EC9">
        <w:rPr>
          <w:rFonts w:ascii="Arial" w:hAnsi="Arial" w:cs="Arial"/>
          <w:sz w:val="22"/>
        </w:rPr>
        <w:lastRenderedPageBreak/>
        <w:t xml:space="preserve">Update the client’s information as required. </w:t>
      </w:r>
    </w:p>
    <w:p w14:paraId="21901F99" w14:textId="16C3218A" w:rsidR="00E4375A" w:rsidRPr="00F66EC9" w:rsidRDefault="00E4375A" w:rsidP="00E4375A">
      <w:pPr>
        <w:rPr>
          <w:rFonts w:ascii="Arial" w:hAnsi="Arial" w:cs="Arial"/>
          <w:noProof/>
          <w:sz w:val="22"/>
          <w:lang w:eastAsia="en-AU"/>
        </w:rPr>
      </w:pPr>
      <w:r w:rsidRPr="00F66EC9">
        <w:rPr>
          <w:rFonts w:ascii="Arial" w:hAnsi="Arial" w:cs="Arial"/>
          <w:noProof/>
          <w:sz w:val="22"/>
          <w:lang w:eastAsia="en-AU"/>
        </w:rPr>
        <w:t xml:space="preserve">Select </w:t>
      </w:r>
      <w:r w:rsidRPr="00F66EC9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SAVE</w:t>
      </w:r>
      <w:r w:rsidRPr="00F66EC9">
        <w:rPr>
          <w:rFonts w:ascii="Arial" w:hAnsi="Arial" w:cs="Arial"/>
          <w:noProof/>
          <w:sz w:val="22"/>
          <w:lang w:eastAsia="en-AU"/>
        </w:rPr>
        <w:t xml:space="preserve"> when complete.</w:t>
      </w:r>
    </w:p>
    <w:p w14:paraId="3118E329" w14:textId="77777777" w:rsidR="00E4375A" w:rsidRPr="00F66EC9" w:rsidRDefault="00E4375A" w:rsidP="00E4375A">
      <w:pPr>
        <w:rPr>
          <w:rFonts w:ascii="Arial" w:hAnsi="Arial" w:cs="Arial"/>
          <w:sz w:val="22"/>
        </w:rPr>
      </w:pPr>
      <w:r w:rsidRPr="00F66EC9">
        <w:rPr>
          <w:rFonts w:ascii="Arial" w:hAnsi="Arial" w:cs="Arial"/>
          <w:noProof/>
          <w:sz w:val="22"/>
          <w:lang w:eastAsia="en-AU"/>
        </w:rPr>
        <w:t xml:space="preserve">The </w:t>
      </w:r>
      <w:r w:rsidRPr="00F66EC9">
        <w:rPr>
          <w:rFonts w:ascii="Arial" w:hAnsi="Arial" w:cs="Arial"/>
          <w:b/>
          <w:noProof/>
          <w:sz w:val="22"/>
          <w:lang w:eastAsia="en-AU"/>
        </w:rPr>
        <w:t>Client profile</w:t>
      </w:r>
      <w:r w:rsidRPr="00F66EC9">
        <w:rPr>
          <w:rFonts w:ascii="Arial" w:hAnsi="Arial" w:cs="Arial"/>
          <w:noProof/>
          <w:sz w:val="22"/>
          <w:lang w:eastAsia="en-AU"/>
        </w:rPr>
        <w:t xml:space="preserve"> screen will re-display. </w:t>
      </w:r>
    </w:p>
    <w:p w14:paraId="617A647E" w14:textId="0FBFEC96" w:rsidR="00E4375A" w:rsidRDefault="00D51D20" w:rsidP="00046AD2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Refer to the </w:t>
      </w:r>
      <w:hyperlink r:id="rId15" w:history="1">
        <w:r w:rsidRPr="00F059BF">
          <w:rPr>
            <w:rStyle w:val="Hyperlink"/>
            <w:rFonts w:ascii="Arial" w:hAnsi="Arial" w:cs="Arial"/>
            <w:sz w:val="22"/>
          </w:rPr>
          <w:t>Add a case</w:t>
        </w:r>
      </w:hyperlink>
      <w:r>
        <w:rPr>
          <w:rFonts w:ascii="Arial" w:hAnsi="Arial" w:cs="Arial"/>
          <w:sz w:val="22"/>
        </w:rPr>
        <w:t xml:space="preserve"> task card to add the client to a case.</w:t>
      </w:r>
    </w:p>
    <w:p w14:paraId="6B9E510D" w14:textId="0AA4F224" w:rsidR="00D51D20" w:rsidRDefault="00D51D20" w:rsidP="00046AD2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Refer to the </w:t>
      </w:r>
      <w:hyperlink r:id="rId16" w:history="1">
        <w:r w:rsidRPr="00F059BF">
          <w:rPr>
            <w:rStyle w:val="Hyperlink"/>
            <w:rFonts w:ascii="Arial" w:hAnsi="Arial" w:cs="Arial"/>
            <w:sz w:val="22"/>
          </w:rPr>
          <w:t>Add a session</w:t>
        </w:r>
      </w:hyperlink>
      <w:r>
        <w:rPr>
          <w:rFonts w:ascii="Arial" w:hAnsi="Arial" w:cs="Arial"/>
          <w:sz w:val="22"/>
        </w:rPr>
        <w:t xml:space="preserve"> task card to add the client to a session.</w:t>
      </w:r>
    </w:p>
    <w:p w14:paraId="15DD7FDF" w14:textId="7B9B9E31" w:rsidR="00D51D20" w:rsidRDefault="00D51D20" w:rsidP="00046AD2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Refer to the </w:t>
      </w:r>
      <w:hyperlink r:id="rId17" w:history="1">
        <w:r w:rsidRPr="00F059BF">
          <w:rPr>
            <w:rStyle w:val="Hyperlink"/>
            <w:rFonts w:ascii="Arial" w:hAnsi="Arial" w:cs="Arial"/>
            <w:sz w:val="22"/>
          </w:rPr>
          <w:t>Add a SCORE assessment</w:t>
        </w:r>
      </w:hyperlink>
      <w:r>
        <w:rPr>
          <w:rFonts w:ascii="Arial" w:hAnsi="Arial" w:cs="Arial"/>
          <w:sz w:val="22"/>
        </w:rPr>
        <w:t xml:space="preserve"> task card to record a SCORE assessment for the client.</w:t>
      </w:r>
    </w:p>
    <w:p w14:paraId="769B533F" w14:textId="77777777" w:rsidR="00E4375A" w:rsidRDefault="00E4375A" w:rsidP="00046AD2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</w:p>
    <w:p w14:paraId="16EC0400" w14:textId="77777777" w:rsidR="00F17AFF" w:rsidRPr="00F17AFF" w:rsidRDefault="00F17AFF" w:rsidP="00F17AFF">
      <w:pPr>
        <w:shd w:val="clear" w:color="auto" w:fill="B8DDE1"/>
        <w:spacing w:after="120" w:line="240" w:lineRule="auto"/>
        <w:jc w:val="center"/>
        <w:rPr>
          <w:rFonts w:ascii="Arial" w:hAnsi="Arial" w:cs="Arial"/>
          <w:sz w:val="10"/>
        </w:rPr>
      </w:pPr>
      <w:bookmarkStart w:id="14" w:name="_Part_A_-"/>
      <w:bookmarkStart w:id="15" w:name="_How_to_manually"/>
      <w:bookmarkEnd w:id="14"/>
      <w:bookmarkEnd w:id="15"/>
    </w:p>
    <w:p w14:paraId="78718B2C" w14:textId="77777777" w:rsidR="00F059BF" w:rsidRDefault="00F059BF" w:rsidP="00F059BF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Go to the</w:t>
      </w:r>
      <w:r w:rsidRPr="00D87703">
        <w:rPr>
          <w:rFonts w:ascii="Arial" w:hAnsi="Arial" w:cs="Arial"/>
          <w:sz w:val="22"/>
        </w:rPr>
        <w:t xml:space="preserve"> </w:t>
      </w:r>
      <w:hyperlink r:id="rId18" w:history="1">
        <w:r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>
        <w:rPr>
          <w:rStyle w:val="Hyperlink"/>
          <w:rFonts w:ascii="Arial" w:hAnsi="Arial" w:cs="Arial"/>
          <w:color w:val="04617B" w:themeColor="accent5"/>
          <w:sz w:val="22"/>
        </w:rPr>
        <w:t xml:space="preserve"> </w:t>
      </w:r>
      <w:r w:rsidRPr="00D87703">
        <w:rPr>
          <w:rFonts w:ascii="Arial" w:hAnsi="Arial" w:cs="Arial"/>
          <w:sz w:val="22"/>
        </w:rPr>
        <w:t xml:space="preserve">and </w:t>
      </w:r>
      <w:r>
        <w:rPr>
          <w:rFonts w:ascii="Arial" w:hAnsi="Arial" w:cs="Arial"/>
          <w:sz w:val="22"/>
        </w:rPr>
        <w:t xml:space="preserve">the </w:t>
      </w:r>
      <w:hyperlink r:id="rId19" w:history="1">
        <w:r w:rsidRPr="00F25548">
          <w:rPr>
            <w:rStyle w:val="Hyperlink"/>
            <w:rFonts w:ascii="Arial" w:hAnsi="Arial" w:cs="Arial"/>
            <w:sz w:val="22"/>
          </w:rPr>
          <w:t>Training</w:t>
        </w:r>
      </w:hyperlink>
      <w:r w:rsidRPr="009A44D1">
        <w:rPr>
          <w:rStyle w:val="Hyperlink"/>
          <w:rFonts w:ascii="Arial" w:hAnsi="Arial" w:cs="Arial"/>
          <w:color w:val="04617B" w:themeColor="accent5"/>
          <w:sz w:val="22"/>
        </w:rPr>
        <w:t xml:space="preserve"> </w:t>
      </w:r>
      <w:r>
        <w:rPr>
          <w:rStyle w:val="Hyperlink"/>
          <w:rFonts w:ascii="Arial" w:hAnsi="Arial" w:cs="Arial"/>
          <w:color w:val="auto"/>
          <w:sz w:val="22"/>
          <w:u w:val="none"/>
        </w:rPr>
        <w:t xml:space="preserve">page on the Data Exchange website for </w:t>
      </w:r>
      <w:r w:rsidRPr="00D87703">
        <w:rPr>
          <w:rFonts w:ascii="Arial" w:hAnsi="Arial" w:cs="Arial"/>
          <w:sz w:val="22"/>
        </w:rPr>
        <w:t xml:space="preserve">information on </w:t>
      </w:r>
      <w:r>
        <w:rPr>
          <w:rFonts w:ascii="Arial" w:hAnsi="Arial" w:cs="Arial"/>
          <w:sz w:val="22"/>
        </w:rPr>
        <w:t xml:space="preserve">outlets, clients, cases and </w:t>
      </w:r>
      <w:r w:rsidRPr="00D87703">
        <w:rPr>
          <w:rFonts w:ascii="Arial" w:hAnsi="Arial" w:cs="Arial"/>
          <w:sz w:val="22"/>
        </w:rPr>
        <w:t>sessions</w:t>
      </w:r>
      <w:r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>
        <w:rPr>
          <w:rFonts w:ascii="Arial" w:hAnsi="Arial" w:cs="Arial"/>
          <w:b/>
          <w:sz w:val="22"/>
        </w:rPr>
        <w:t xml:space="preserve"> </w:t>
      </w:r>
    </w:p>
    <w:p w14:paraId="36F51637" w14:textId="77777777" w:rsidR="00F059BF" w:rsidRDefault="00F059BF" w:rsidP="00F059BF">
      <w:pPr>
        <w:shd w:val="clear" w:color="auto" w:fill="B8DDE1"/>
        <w:spacing w:after="120" w:line="288" w:lineRule="auto"/>
        <w:jc w:val="center"/>
        <w:rPr>
          <w:rStyle w:val="Emphasis"/>
          <w:rFonts w:ascii="Arial" w:hAnsi="Arial" w:cs="Arial"/>
          <w:b w:val="0"/>
          <w:bCs w:val="0"/>
          <w:i w:val="0"/>
          <w:iCs w:val="0"/>
          <w:spacing w:val="0"/>
          <w:sz w:val="22"/>
          <w:lang w:val="en"/>
        </w:rPr>
      </w:pPr>
      <w:r w:rsidRPr="00481EA0">
        <w:rPr>
          <w:rFonts w:ascii="Arial" w:hAnsi="Arial" w:cs="Arial"/>
          <w:sz w:val="22"/>
        </w:rPr>
        <w:t xml:space="preserve">For technical support; contact the Data Exchange Helpdesk by email </w:t>
      </w:r>
      <w:hyperlink r:id="rId20" w:history="1">
        <w:r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020 283 </w:t>
      </w:r>
      <w:r w:rsidRPr="00481EA0">
        <w:rPr>
          <w:rFonts w:ascii="Arial" w:hAnsi="Arial" w:cs="Arial"/>
          <w:sz w:val="22"/>
          <w:lang w:val="en"/>
        </w:rPr>
        <w:t xml:space="preserve">between 08.30am </w:t>
      </w:r>
      <w:r>
        <w:rPr>
          <w:rFonts w:ascii="Arial" w:hAnsi="Arial" w:cs="Arial"/>
          <w:caps/>
          <w:szCs w:val="16"/>
        </w:rPr>
        <w:t>–</w:t>
      </w:r>
      <w:r w:rsidRPr="00481EA0">
        <w:rPr>
          <w:rFonts w:ascii="Arial" w:hAnsi="Arial" w:cs="Arial"/>
          <w:sz w:val="22"/>
          <w:lang w:val="en"/>
        </w:rPr>
        <w:t xml:space="preserve"> 5.30pm (AEST/AEDT) Monday to Friday.</w:t>
      </w:r>
    </w:p>
    <w:p w14:paraId="143D6012" w14:textId="77777777" w:rsidR="00F17AFF" w:rsidRPr="00F17AFF" w:rsidRDefault="00F17AFF" w:rsidP="00F17AFF">
      <w:pPr>
        <w:shd w:val="clear" w:color="auto" w:fill="B8DDE1"/>
        <w:jc w:val="center"/>
        <w:rPr>
          <w:rFonts w:ascii="Arial" w:hAnsi="Arial" w:cs="Arial"/>
          <w:sz w:val="12"/>
        </w:rPr>
      </w:pPr>
    </w:p>
    <w:p w14:paraId="119B4040" w14:textId="77777777" w:rsidR="00086340" w:rsidRPr="00784852" w:rsidRDefault="00086340" w:rsidP="00086340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</w:p>
    <w:sectPr w:rsidR="00086340" w:rsidRPr="00784852" w:rsidSect="00F17AFF"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130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4747F" w14:textId="77777777" w:rsidR="004D0C99" w:rsidRDefault="004D0C99" w:rsidP="00C46F4D">
      <w:pPr>
        <w:spacing w:after="0" w:line="240" w:lineRule="auto"/>
      </w:pPr>
      <w:r>
        <w:separator/>
      </w:r>
    </w:p>
  </w:endnote>
  <w:endnote w:type="continuationSeparator" w:id="0">
    <w:p w14:paraId="7E92BF32" w14:textId="77777777" w:rsidR="004D0C99" w:rsidRDefault="004D0C99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2D22B741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6DFA7617" w14:textId="28DDAE61" w:rsidR="00C46F4D" w:rsidRPr="002A15E1" w:rsidRDefault="00046AD2" w:rsidP="00E4375A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E4375A">
            <w:rPr>
              <w:rFonts w:ascii="Arial" w:hAnsi="Arial" w:cs="Arial"/>
              <w:sz w:val="18"/>
              <w:szCs w:val="18"/>
            </w:rPr>
            <w:t>Find and edit a client</w:t>
          </w:r>
          <w:r w:rsidR="00F2521B">
            <w:rPr>
              <w:rFonts w:ascii="Arial" w:hAnsi="Arial" w:cs="Arial"/>
              <w:sz w:val="18"/>
              <w:szCs w:val="18"/>
            </w:rPr>
            <w:t xml:space="preserve"> – 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3C914C23" w14:textId="4B3FB21C" w:rsidR="00C46F4D" w:rsidRPr="00F17AFF" w:rsidRDefault="00C46F4D" w:rsidP="00F17AFF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F2521B" w:rsidRPr="00F2521B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2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27DCF89B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 w14:paraId="56B5204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17FACD1A" w14:textId="20BB783D" w:rsidR="002A15E1" w:rsidRPr="002A15E1" w:rsidRDefault="00046AD2" w:rsidP="00E4375A">
          <w:pPr>
            <w:pStyle w:val="Footer"/>
            <w:tabs>
              <w:tab w:val="clear" w:pos="4513"/>
              <w:tab w:val="clear" w:pos="9026"/>
              <w:tab w:val="left" w:pos="3555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E4375A">
            <w:rPr>
              <w:rFonts w:ascii="Arial" w:hAnsi="Arial" w:cs="Arial"/>
              <w:sz w:val="18"/>
              <w:szCs w:val="18"/>
            </w:rPr>
            <w:t>Find and edit a client</w:t>
          </w:r>
          <w:r w:rsidR="00F2521B">
            <w:rPr>
              <w:rFonts w:ascii="Arial" w:hAnsi="Arial" w:cs="Arial"/>
              <w:sz w:val="18"/>
              <w:szCs w:val="18"/>
            </w:rPr>
            <w:t xml:space="preserve"> – 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0B9B0FAD" w14:textId="358DA1C2" w:rsidR="002A15E1" w:rsidRPr="00F17AFF" w:rsidRDefault="002A15E1" w:rsidP="002819DE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F2521B" w:rsidRPr="00F2521B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7DA47273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38BF9" w14:textId="77777777" w:rsidR="004D0C99" w:rsidRDefault="004D0C99" w:rsidP="00C46F4D">
      <w:pPr>
        <w:spacing w:after="0" w:line="240" w:lineRule="auto"/>
      </w:pPr>
      <w:r>
        <w:separator/>
      </w:r>
    </w:p>
  </w:footnote>
  <w:footnote w:type="continuationSeparator" w:id="0">
    <w:p w14:paraId="5D4CDCCC" w14:textId="77777777" w:rsidR="004D0C99" w:rsidRDefault="004D0C99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EF9AC" w14:textId="77777777" w:rsidR="008D3EE6" w:rsidRDefault="002349F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B86C50A" wp14:editId="1C41D771">
          <wp:simplePos x="0" y="0"/>
          <wp:positionH relativeFrom="column">
            <wp:posOffset>-457200</wp:posOffset>
          </wp:positionH>
          <wp:positionV relativeFrom="paragraph">
            <wp:posOffset>-751840</wp:posOffset>
          </wp:positionV>
          <wp:extent cx="7614285" cy="920750"/>
          <wp:effectExtent l="0" t="0" r="5715" b="0"/>
          <wp:wrapSquare wrapText="bothSides"/>
          <wp:docPr id="33" name="Picture 33" descr="This is a screen shot of the Data Exchange header image." title="Data Exchange 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285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58A"/>
    <w:multiLevelType w:val="hybridMultilevel"/>
    <w:tmpl w:val="9F2A7976"/>
    <w:lvl w:ilvl="0" w:tplc="2F82D5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97635"/>
    <w:multiLevelType w:val="hybridMultilevel"/>
    <w:tmpl w:val="2D60434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54B60"/>
    <w:multiLevelType w:val="hybridMultilevel"/>
    <w:tmpl w:val="B95ED4D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64A61"/>
    <w:multiLevelType w:val="hybridMultilevel"/>
    <w:tmpl w:val="987A2802"/>
    <w:lvl w:ilvl="0" w:tplc="557A80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7D74E7"/>
    <w:multiLevelType w:val="hybridMultilevel"/>
    <w:tmpl w:val="36828E6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 w15:restartNumberingAfterBreak="0">
    <w:nsid w:val="4F594F27"/>
    <w:multiLevelType w:val="hybridMultilevel"/>
    <w:tmpl w:val="8AAA48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B78A3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A22E8C"/>
    <w:multiLevelType w:val="hybridMultilevel"/>
    <w:tmpl w:val="C892004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C16DE9"/>
    <w:multiLevelType w:val="hybridMultilevel"/>
    <w:tmpl w:val="65283BBC"/>
    <w:lvl w:ilvl="0" w:tplc="E6EED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F7E2616"/>
    <w:multiLevelType w:val="hybridMultilevel"/>
    <w:tmpl w:val="C6AC4CD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E17A1D"/>
    <w:multiLevelType w:val="hybridMultilevel"/>
    <w:tmpl w:val="E7CC2E0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1"/>
  </w:num>
  <w:num w:numId="5">
    <w:abstractNumId w:val="9"/>
  </w:num>
  <w:num w:numId="6">
    <w:abstractNumId w:val="2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10"/>
  </w:num>
  <w:num w:numId="12">
    <w:abstractNumId w:val="6"/>
  </w:num>
  <w:num w:numId="13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6E35"/>
    <w:rsid w:val="000354D0"/>
    <w:rsid w:val="000437E2"/>
    <w:rsid w:val="00046AD2"/>
    <w:rsid w:val="0005428C"/>
    <w:rsid w:val="000550DD"/>
    <w:rsid w:val="00060F78"/>
    <w:rsid w:val="00074A16"/>
    <w:rsid w:val="00086340"/>
    <w:rsid w:val="00093136"/>
    <w:rsid w:val="000C232A"/>
    <w:rsid w:val="000D1C79"/>
    <w:rsid w:val="000D6966"/>
    <w:rsid w:val="000F44B5"/>
    <w:rsid w:val="00117CAA"/>
    <w:rsid w:val="00122FAB"/>
    <w:rsid w:val="00136B1A"/>
    <w:rsid w:val="0013709C"/>
    <w:rsid w:val="00141857"/>
    <w:rsid w:val="00143241"/>
    <w:rsid w:val="0014454D"/>
    <w:rsid w:val="00155539"/>
    <w:rsid w:val="00155679"/>
    <w:rsid w:val="001938F4"/>
    <w:rsid w:val="00197D3E"/>
    <w:rsid w:val="001A09FC"/>
    <w:rsid w:val="001A44DF"/>
    <w:rsid w:val="001B0F7D"/>
    <w:rsid w:val="001B6C35"/>
    <w:rsid w:val="001C107F"/>
    <w:rsid w:val="001D4D62"/>
    <w:rsid w:val="001E298A"/>
    <w:rsid w:val="001E630D"/>
    <w:rsid w:val="002137A9"/>
    <w:rsid w:val="002349FC"/>
    <w:rsid w:val="00241073"/>
    <w:rsid w:val="0026232A"/>
    <w:rsid w:val="0027573E"/>
    <w:rsid w:val="002819DE"/>
    <w:rsid w:val="002A0160"/>
    <w:rsid w:val="002A15E1"/>
    <w:rsid w:val="002C57E9"/>
    <w:rsid w:val="002C7D62"/>
    <w:rsid w:val="002D09DF"/>
    <w:rsid w:val="002D4158"/>
    <w:rsid w:val="002E166E"/>
    <w:rsid w:val="00304DFA"/>
    <w:rsid w:val="00332B47"/>
    <w:rsid w:val="00374DB4"/>
    <w:rsid w:val="00375845"/>
    <w:rsid w:val="00377997"/>
    <w:rsid w:val="003822E3"/>
    <w:rsid w:val="0039303E"/>
    <w:rsid w:val="00397B48"/>
    <w:rsid w:val="003A11FA"/>
    <w:rsid w:val="003B2BB8"/>
    <w:rsid w:val="003C02BE"/>
    <w:rsid w:val="003D22C9"/>
    <w:rsid w:val="003D2F47"/>
    <w:rsid w:val="003D311E"/>
    <w:rsid w:val="003D34FF"/>
    <w:rsid w:val="003D6860"/>
    <w:rsid w:val="003E286B"/>
    <w:rsid w:val="003F12CD"/>
    <w:rsid w:val="003F2770"/>
    <w:rsid w:val="00425D32"/>
    <w:rsid w:val="00433AFE"/>
    <w:rsid w:val="00436CE8"/>
    <w:rsid w:val="00456644"/>
    <w:rsid w:val="004641D6"/>
    <w:rsid w:val="00464B10"/>
    <w:rsid w:val="00475466"/>
    <w:rsid w:val="00485CEB"/>
    <w:rsid w:val="004873E0"/>
    <w:rsid w:val="00487837"/>
    <w:rsid w:val="00490930"/>
    <w:rsid w:val="004B54CA"/>
    <w:rsid w:val="004C6CEB"/>
    <w:rsid w:val="004D06CD"/>
    <w:rsid w:val="004D0C99"/>
    <w:rsid w:val="004D5A2E"/>
    <w:rsid w:val="004E07CF"/>
    <w:rsid w:val="004E5CBF"/>
    <w:rsid w:val="004F3EAE"/>
    <w:rsid w:val="004F7808"/>
    <w:rsid w:val="00513840"/>
    <w:rsid w:val="0051499D"/>
    <w:rsid w:val="00520521"/>
    <w:rsid w:val="00527C2E"/>
    <w:rsid w:val="00541C7B"/>
    <w:rsid w:val="00583890"/>
    <w:rsid w:val="00587FB2"/>
    <w:rsid w:val="00593A98"/>
    <w:rsid w:val="005A101F"/>
    <w:rsid w:val="005A6756"/>
    <w:rsid w:val="005A6CA6"/>
    <w:rsid w:val="005B79B3"/>
    <w:rsid w:val="005C3AA9"/>
    <w:rsid w:val="005D72ED"/>
    <w:rsid w:val="005D732C"/>
    <w:rsid w:val="005E50EA"/>
    <w:rsid w:val="005F5A5C"/>
    <w:rsid w:val="00605724"/>
    <w:rsid w:val="00615824"/>
    <w:rsid w:val="0061698D"/>
    <w:rsid w:val="00621E16"/>
    <w:rsid w:val="00622FF5"/>
    <w:rsid w:val="0063030F"/>
    <w:rsid w:val="00633593"/>
    <w:rsid w:val="006545A0"/>
    <w:rsid w:val="00664762"/>
    <w:rsid w:val="00664B5F"/>
    <w:rsid w:val="0067558F"/>
    <w:rsid w:val="00677C11"/>
    <w:rsid w:val="00685186"/>
    <w:rsid w:val="006A4CE7"/>
    <w:rsid w:val="006B6F31"/>
    <w:rsid w:val="006C5954"/>
    <w:rsid w:val="006D0B3F"/>
    <w:rsid w:val="006D79F4"/>
    <w:rsid w:val="006D7A60"/>
    <w:rsid w:val="006E0B3E"/>
    <w:rsid w:val="006E6D04"/>
    <w:rsid w:val="00702CE9"/>
    <w:rsid w:val="00717DB4"/>
    <w:rsid w:val="00732062"/>
    <w:rsid w:val="00746001"/>
    <w:rsid w:val="0075259D"/>
    <w:rsid w:val="00754998"/>
    <w:rsid w:val="00767BC1"/>
    <w:rsid w:val="00772492"/>
    <w:rsid w:val="00776A1B"/>
    <w:rsid w:val="00784343"/>
    <w:rsid w:val="00784852"/>
    <w:rsid w:val="00784EA9"/>
    <w:rsid w:val="00785261"/>
    <w:rsid w:val="0079207E"/>
    <w:rsid w:val="00797075"/>
    <w:rsid w:val="0079722D"/>
    <w:rsid w:val="007A7B81"/>
    <w:rsid w:val="007B0256"/>
    <w:rsid w:val="007B1C7C"/>
    <w:rsid w:val="007C16B0"/>
    <w:rsid w:val="007D43A0"/>
    <w:rsid w:val="007D47A0"/>
    <w:rsid w:val="007E322C"/>
    <w:rsid w:val="007E3D73"/>
    <w:rsid w:val="007E55C4"/>
    <w:rsid w:val="008008DC"/>
    <w:rsid w:val="00802B20"/>
    <w:rsid w:val="0080716C"/>
    <w:rsid w:val="00841EFC"/>
    <w:rsid w:val="008460F7"/>
    <w:rsid w:val="00862594"/>
    <w:rsid w:val="00864118"/>
    <w:rsid w:val="00865F6F"/>
    <w:rsid w:val="00871FD3"/>
    <w:rsid w:val="00877DDB"/>
    <w:rsid w:val="0088578A"/>
    <w:rsid w:val="008867DC"/>
    <w:rsid w:val="008901D4"/>
    <w:rsid w:val="00896CAC"/>
    <w:rsid w:val="008B68CD"/>
    <w:rsid w:val="008C16E1"/>
    <w:rsid w:val="008D2F18"/>
    <w:rsid w:val="008D3EE6"/>
    <w:rsid w:val="008D4E2D"/>
    <w:rsid w:val="008E00E7"/>
    <w:rsid w:val="008E3AB4"/>
    <w:rsid w:val="008F7BD2"/>
    <w:rsid w:val="00910508"/>
    <w:rsid w:val="009225F0"/>
    <w:rsid w:val="00936D2B"/>
    <w:rsid w:val="009405D2"/>
    <w:rsid w:val="009429A1"/>
    <w:rsid w:val="00956DD2"/>
    <w:rsid w:val="009618D3"/>
    <w:rsid w:val="00972394"/>
    <w:rsid w:val="009739DC"/>
    <w:rsid w:val="00987059"/>
    <w:rsid w:val="009919E7"/>
    <w:rsid w:val="009A0139"/>
    <w:rsid w:val="009A44D1"/>
    <w:rsid w:val="009A6CF5"/>
    <w:rsid w:val="009B5017"/>
    <w:rsid w:val="009B6E87"/>
    <w:rsid w:val="009D27BC"/>
    <w:rsid w:val="009D5388"/>
    <w:rsid w:val="009E2439"/>
    <w:rsid w:val="009E37CA"/>
    <w:rsid w:val="00A00456"/>
    <w:rsid w:val="00A1184E"/>
    <w:rsid w:val="00A53400"/>
    <w:rsid w:val="00A62FAE"/>
    <w:rsid w:val="00A67ED1"/>
    <w:rsid w:val="00A80785"/>
    <w:rsid w:val="00A92FE9"/>
    <w:rsid w:val="00A960AE"/>
    <w:rsid w:val="00AB2248"/>
    <w:rsid w:val="00AB7486"/>
    <w:rsid w:val="00AC2C26"/>
    <w:rsid w:val="00AC680D"/>
    <w:rsid w:val="00AD2855"/>
    <w:rsid w:val="00AE03DC"/>
    <w:rsid w:val="00B065FD"/>
    <w:rsid w:val="00B06AF3"/>
    <w:rsid w:val="00B10994"/>
    <w:rsid w:val="00B14564"/>
    <w:rsid w:val="00B26ECC"/>
    <w:rsid w:val="00B3128F"/>
    <w:rsid w:val="00B317F6"/>
    <w:rsid w:val="00B4281E"/>
    <w:rsid w:val="00B53C9E"/>
    <w:rsid w:val="00B60E0D"/>
    <w:rsid w:val="00B673ED"/>
    <w:rsid w:val="00B70F9D"/>
    <w:rsid w:val="00B73262"/>
    <w:rsid w:val="00B85ECA"/>
    <w:rsid w:val="00BA2DB9"/>
    <w:rsid w:val="00BB23E8"/>
    <w:rsid w:val="00BB3E20"/>
    <w:rsid w:val="00BB6809"/>
    <w:rsid w:val="00BC2BFA"/>
    <w:rsid w:val="00BC2F0D"/>
    <w:rsid w:val="00BD7A38"/>
    <w:rsid w:val="00BE682D"/>
    <w:rsid w:val="00BE7148"/>
    <w:rsid w:val="00BE7613"/>
    <w:rsid w:val="00C14021"/>
    <w:rsid w:val="00C17772"/>
    <w:rsid w:val="00C40046"/>
    <w:rsid w:val="00C46F4D"/>
    <w:rsid w:val="00C55A16"/>
    <w:rsid w:val="00C60D6E"/>
    <w:rsid w:val="00C6501C"/>
    <w:rsid w:val="00C72382"/>
    <w:rsid w:val="00C7319E"/>
    <w:rsid w:val="00CA1644"/>
    <w:rsid w:val="00CA4F9B"/>
    <w:rsid w:val="00CA73D4"/>
    <w:rsid w:val="00CC04B7"/>
    <w:rsid w:val="00CC7E10"/>
    <w:rsid w:val="00CD49E3"/>
    <w:rsid w:val="00CD738E"/>
    <w:rsid w:val="00CE03DA"/>
    <w:rsid w:val="00CE388F"/>
    <w:rsid w:val="00CE447E"/>
    <w:rsid w:val="00CE64FF"/>
    <w:rsid w:val="00CF7CCC"/>
    <w:rsid w:val="00D07082"/>
    <w:rsid w:val="00D149B0"/>
    <w:rsid w:val="00D51D20"/>
    <w:rsid w:val="00D775FC"/>
    <w:rsid w:val="00D87703"/>
    <w:rsid w:val="00DA68E9"/>
    <w:rsid w:val="00DA7038"/>
    <w:rsid w:val="00DB2DCA"/>
    <w:rsid w:val="00DB7113"/>
    <w:rsid w:val="00DB7BE4"/>
    <w:rsid w:val="00DD7ECD"/>
    <w:rsid w:val="00DE243B"/>
    <w:rsid w:val="00DE27DE"/>
    <w:rsid w:val="00DE7772"/>
    <w:rsid w:val="00DF1347"/>
    <w:rsid w:val="00E03A9D"/>
    <w:rsid w:val="00E10961"/>
    <w:rsid w:val="00E222C4"/>
    <w:rsid w:val="00E4086E"/>
    <w:rsid w:val="00E4375A"/>
    <w:rsid w:val="00E478EC"/>
    <w:rsid w:val="00E546D2"/>
    <w:rsid w:val="00E67669"/>
    <w:rsid w:val="00E71328"/>
    <w:rsid w:val="00E750D2"/>
    <w:rsid w:val="00E77EEC"/>
    <w:rsid w:val="00E84447"/>
    <w:rsid w:val="00E9254E"/>
    <w:rsid w:val="00E97954"/>
    <w:rsid w:val="00EC3295"/>
    <w:rsid w:val="00EC7BC0"/>
    <w:rsid w:val="00ED17CB"/>
    <w:rsid w:val="00EE12BC"/>
    <w:rsid w:val="00EE7D00"/>
    <w:rsid w:val="00EE7E41"/>
    <w:rsid w:val="00EF01E1"/>
    <w:rsid w:val="00F059BF"/>
    <w:rsid w:val="00F06604"/>
    <w:rsid w:val="00F17AFF"/>
    <w:rsid w:val="00F2521B"/>
    <w:rsid w:val="00F44A39"/>
    <w:rsid w:val="00F44DBF"/>
    <w:rsid w:val="00F457FA"/>
    <w:rsid w:val="00F46278"/>
    <w:rsid w:val="00F66946"/>
    <w:rsid w:val="00F66EC9"/>
    <w:rsid w:val="00F86367"/>
    <w:rsid w:val="00F87D76"/>
    <w:rsid w:val="00F93A15"/>
    <w:rsid w:val="00F97887"/>
    <w:rsid w:val="00FC2A84"/>
    <w:rsid w:val="00FE6235"/>
    <w:rsid w:val="00FF3891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AEAA7"/>
  <w15:docId w15:val="{ACAEBBC4-70B9-4723-80F8-4BAB2D28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aliases w:val="Figure head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aliases w:val="Figure head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1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1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1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6E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n-AU"/>
    </w:rPr>
  </w:style>
  <w:style w:type="paragraph" w:customStyle="1" w:styleId="NormalIndented">
    <w:name w:val="Normal Indented"/>
    <w:basedOn w:val="Normal"/>
    <w:qFormat/>
    <w:rsid w:val="00046AD2"/>
    <w:pPr>
      <w:ind w:left="284"/>
    </w:pPr>
  </w:style>
  <w:style w:type="paragraph" w:customStyle="1" w:styleId="Bullet1">
    <w:name w:val="Bullet 1"/>
    <w:basedOn w:val="Normal"/>
    <w:qFormat/>
    <w:rsid w:val="00046AD2"/>
    <w:pPr>
      <w:numPr>
        <w:numId w:val="2"/>
      </w:numPr>
      <w:spacing w:before="0"/>
    </w:pPr>
  </w:style>
  <w:style w:type="paragraph" w:customStyle="1" w:styleId="Bullet2">
    <w:name w:val="Bullet 2"/>
    <w:basedOn w:val="Normal"/>
    <w:qFormat/>
    <w:rsid w:val="00046AD2"/>
    <w:pPr>
      <w:numPr>
        <w:ilvl w:val="1"/>
        <w:numId w:val="2"/>
      </w:numPr>
      <w:spacing w:before="0"/>
    </w:pPr>
  </w:style>
  <w:style w:type="paragraph" w:customStyle="1" w:styleId="Bullet3">
    <w:name w:val="Bullet 3"/>
    <w:basedOn w:val="Normal"/>
    <w:qFormat/>
    <w:rsid w:val="00046AD2"/>
    <w:pPr>
      <w:numPr>
        <w:ilvl w:val="2"/>
        <w:numId w:val="2"/>
      </w:numPr>
      <w:spacing w:before="0"/>
    </w:pPr>
  </w:style>
  <w:style w:type="numbering" w:customStyle="1" w:styleId="BulletsList">
    <w:name w:val="Bullets List"/>
    <w:uiPriority w:val="99"/>
    <w:rsid w:val="00046AD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ex.dss.gov.au/document/81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ex.dss.gov.au/document/37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ex.dss.gov.au/document/346" TargetMode="External"/><Relationship Id="rId20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ex.dss.gov.au/document/336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dex.dss.gov.au/train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A95D1-4908-483F-965F-C54EFB5E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671</Words>
  <Characters>3117</Characters>
  <Application>Microsoft Office Word</Application>
  <DocSecurity>0</DocSecurity>
  <Lines>87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HEINEBACK, Katarina.I</dc:creator>
  <cp:keywords>[SEC=OFFICIAL]</cp:keywords>
  <cp:lastModifiedBy>MOSEY, Sebastian</cp:lastModifiedBy>
  <cp:revision>4</cp:revision>
  <cp:lastPrinted>2018-08-13T06:16:00Z</cp:lastPrinted>
  <dcterms:created xsi:type="dcterms:W3CDTF">2022-09-20T04:05:00Z</dcterms:created>
  <dcterms:modified xsi:type="dcterms:W3CDTF">2022-09-26T06:01:00Z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01EC4FCA72984A9789457EE39D7E8F40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13D90CD75047C6DFF742A7C811C9AF211CB56528</vt:lpwstr>
  </property>
  <property fmtid="{D5CDD505-2E9C-101B-9397-08002B2CF9AE}" pid="11" name="PM_OriginationTimeStamp">
    <vt:lpwstr>2022-09-26T06:01:11Z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F92DDA3E21A68A4F23A0FC88ED1995CD</vt:lpwstr>
  </property>
  <property fmtid="{D5CDD505-2E9C-101B-9397-08002B2CF9AE}" pid="21" name="PM_Hash_Salt">
    <vt:lpwstr>BC5EB1691C2366F8CA014907AAB99463</vt:lpwstr>
  </property>
  <property fmtid="{D5CDD505-2E9C-101B-9397-08002B2CF9AE}" pid="22" name="PM_Hash_SHA1">
    <vt:lpwstr>27D5FB9CC5E08A9A2B8996CB1405BA6320BA60C5</vt:lpwstr>
  </property>
  <property fmtid="{D5CDD505-2E9C-101B-9397-08002B2CF9AE}" pid="23" name="PM_OriginatorUserAccountName_SHA256">
    <vt:lpwstr>CB0D8379D48BB1B6CCD0DF20837B57CA96F9E9F926A460D73D10688B808E7AA4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