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8A" w:rsidRDefault="00445359" w:rsidP="00074A16">
      <w:pPr>
        <w:pStyle w:val="Heading1"/>
        <w:tabs>
          <w:tab w:val="left" w:pos="7650"/>
        </w:tabs>
        <w:spacing w:before="0" w:after="240"/>
        <w:rPr>
          <w:rStyle w:val="TitleChar"/>
          <w:rFonts w:ascii="Georgia" w:hAnsi="Georgia" w:cs="Arial"/>
          <w:b w:val="0"/>
          <w:color w:val="04617B" w:themeColor="text2"/>
        </w:rPr>
      </w:pPr>
      <w:r>
        <w:rPr>
          <w:rStyle w:val="TitleChar"/>
          <w:rFonts w:ascii="Georgia" w:hAnsi="Georgia" w:cs="Arial"/>
          <w:b w:val="0"/>
          <w:color w:val="04617B" w:themeColor="text2"/>
        </w:rPr>
        <w:t xml:space="preserve">Find and edit </w:t>
      </w:r>
      <w:r w:rsidR="00A0558A">
        <w:rPr>
          <w:rStyle w:val="TitleChar"/>
          <w:rFonts w:ascii="Georgia" w:hAnsi="Georgia" w:cs="Arial"/>
          <w:b w:val="0"/>
          <w:color w:val="04617B" w:themeColor="text2"/>
        </w:rPr>
        <w:t>case</w:t>
      </w:r>
    </w:p>
    <w:p w:rsidR="007B5474" w:rsidRDefault="007B5474" w:rsidP="007B5474">
      <w:pPr>
        <w:pStyle w:val="Heading2"/>
        <w:rPr>
          <w:rStyle w:val="Emphasis"/>
          <w:rFonts w:ascii="Arial" w:hAnsi="Arial" w:cs="Arial"/>
          <w:b/>
          <w:i w:val="0"/>
          <w:sz w:val="28"/>
          <w:szCs w:val="28"/>
        </w:rPr>
      </w:pPr>
      <w:r w:rsidRPr="00862594">
        <w:rPr>
          <w:rStyle w:val="Emphasis"/>
          <w:rFonts w:ascii="Arial" w:hAnsi="Arial" w:cs="Arial"/>
          <w:b/>
          <w:i w:val="0"/>
          <w:sz w:val="28"/>
          <w:szCs w:val="28"/>
        </w:rPr>
        <w:t xml:space="preserve">Task card </w:t>
      </w:r>
    </w:p>
    <w:p w:rsidR="007B5474" w:rsidRDefault="007B5474" w:rsidP="007B5474">
      <w:pPr>
        <w:rPr>
          <w:rFonts w:ascii="Arial" w:hAnsi="Arial" w:cs="Arial"/>
          <w:sz w:val="22"/>
        </w:rPr>
      </w:pPr>
      <w:r w:rsidRPr="00324A0F">
        <w:rPr>
          <w:rFonts w:ascii="Arial" w:hAnsi="Arial" w:cs="Arial"/>
          <w:sz w:val="22"/>
        </w:rPr>
        <w:t xml:space="preserve">This task card </w:t>
      </w:r>
      <w:r>
        <w:rPr>
          <w:rFonts w:ascii="Arial" w:hAnsi="Arial" w:cs="Arial"/>
          <w:sz w:val="22"/>
        </w:rPr>
        <w:t>discusses the following</w:t>
      </w:r>
      <w:r w:rsidRPr="00324A0F">
        <w:rPr>
          <w:rFonts w:ascii="Arial" w:hAnsi="Arial" w:cs="Arial"/>
          <w:sz w:val="22"/>
        </w:rPr>
        <w:t>:</w:t>
      </w:r>
    </w:p>
    <w:p w:rsidR="00662E69" w:rsidRPr="00BA2780" w:rsidRDefault="00BA2780" w:rsidP="007B5474">
      <w:pPr>
        <w:pStyle w:val="ListParagraph"/>
        <w:numPr>
          <w:ilvl w:val="0"/>
          <w:numId w:val="7"/>
        </w:numPr>
        <w:rPr>
          <w:rStyle w:val="Hyperlink"/>
          <w:rFonts w:ascii="Arial" w:hAnsi="Arial" w:cs="Arial"/>
          <w:sz w:val="22"/>
        </w:rPr>
      </w:pPr>
      <w:r>
        <w:rPr>
          <w:rStyle w:val="Hyperlink"/>
          <w:rFonts w:ascii="Arial" w:hAnsi="Arial" w:cs="Arial"/>
          <w:sz w:val="22"/>
        </w:rPr>
        <w:fldChar w:fldCharType="begin"/>
      </w:r>
      <w:r>
        <w:rPr>
          <w:rStyle w:val="Hyperlink"/>
          <w:rFonts w:ascii="Arial" w:hAnsi="Arial" w:cs="Arial"/>
          <w:sz w:val="22"/>
        </w:rPr>
        <w:instrText xml:space="preserve"> HYPERLINK  \l "_Information_on_updating" </w:instrText>
      </w:r>
      <w:r>
        <w:rPr>
          <w:rStyle w:val="Hyperlink"/>
          <w:rFonts w:ascii="Arial" w:hAnsi="Arial" w:cs="Arial"/>
          <w:sz w:val="22"/>
        </w:rPr>
        <w:fldChar w:fldCharType="separate"/>
      </w:r>
      <w:r w:rsidR="003F4833" w:rsidRPr="00BA2780">
        <w:rPr>
          <w:rStyle w:val="Hyperlink"/>
          <w:rFonts w:ascii="Arial" w:hAnsi="Arial" w:cs="Arial"/>
          <w:sz w:val="22"/>
        </w:rPr>
        <w:t>Information on updating c</w:t>
      </w:r>
      <w:r w:rsidR="00662E69" w:rsidRPr="00BA2780">
        <w:rPr>
          <w:rStyle w:val="Hyperlink"/>
          <w:rFonts w:ascii="Arial" w:hAnsi="Arial" w:cs="Arial"/>
          <w:sz w:val="22"/>
        </w:rPr>
        <w:t>ases</w:t>
      </w:r>
    </w:p>
    <w:p w:rsidR="007B5474" w:rsidRPr="00E17E26" w:rsidRDefault="00BA2780" w:rsidP="007B5474">
      <w:pPr>
        <w:pStyle w:val="ListParagraph"/>
        <w:numPr>
          <w:ilvl w:val="0"/>
          <w:numId w:val="7"/>
        </w:numPr>
        <w:rPr>
          <w:rStyle w:val="Hyperlink"/>
          <w:rFonts w:ascii="Arial" w:hAnsi="Arial" w:cs="Arial"/>
          <w:sz w:val="22"/>
        </w:rPr>
      </w:pPr>
      <w:r>
        <w:rPr>
          <w:rStyle w:val="Hyperlink"/>
          <w:rFonts w:ascii="Arial" w:hAnsi="Arial" w:cs="Arial"/>
          <w:sz w:val="22"/>
        </w:rPr>
        <w:fldChar w:fldCharType="end"/>
      </w:r>
      <w:r w:rsidR="00E17E26">
        <w:rPr>
          <w:rStyle w:val="Hyperlink"/>
          <w:rFonts w:ascii="Arial" w:hAnsi="Arial" w:cs="Arial"/>
          <w:color w:val="auto"/>
          <w:sz w:val="22"/>
        </w:rPr>
        <w:fldChar w:fldCharType="begin"/>
      </w:r>
      <w:r>
        <w:rPr>
          <w:rStyle w:val="Hyperlink"/>
          <w:rFonts w:ascii="Arial" w:hAnsi="Arial" w:cs="Arial"/>
          <w:color w:val="auto"/>
          <w:sz w:val="22"/>
        </w:rPr>
        <w:instrText>HYPERLINK  \l "_Find_a_case_1"</w:instrText>
      </w:r>
      <w:r w:rsidR="00E17E26">
        <w:rPr>
          <w:rStyle w:val="Hyperlink"/>
          <w:rFonts w:ascii="Arial" w:hAnsi="Arial" w:cs="Arial"/>
          <w:color w:val="auto"/>
          <w:sz w:val="22"/>
        </w:rPr>
        <w:fldChar w:fldCharType="separate"/>
      </w:r>
      <w:r w:rsidR="0071147F" w:rsidRPr="00E17E26">
        <w:rPr>
          <w:rStyle w:val="Hyperlink"/>
          <w:rFonts w:ascii="Arial" w:hAnsi="Arial" w:cs="Arial"/>
          <w:sz w:val="22"/>
        </w:rPr>
        <w:t>Find</w:t>
      </w:r>
      <w:r w:rsidR="00FC23D1">
        <w:rPr>
          <w:rStyle w:val="Hyperlink"/>
          <w:rFonts w:ascii="Arial" w:hAnsi="Arial" w:cs="Arial"/>
          <w:sz w:val="22"/>
        </w:rPr>
        <w:t>ing</w:t>
      </w:r>
      <w:r w:rsidR="0071147F" w:rsidRPr="00E17E26">
        <w:rPr>
          <w:rStyle w:val="Hyperlink"/>
          <w:rFonts w:ascii="Arial" w:hAnsi="Arial" w:cs="Arial"/>
          <w:sz w:val="22"/>
        </w:rPr>
        <w:t xml:space="preserve"> a case</w:t>
      </w:r>
    </w:p>
    <w:p w:rsidR="001F5B1D" w:rsidRPr="00E17E26" w:rsidRDefault="00E17E26" w:rsidP="00E17E26">
      <w:pPr>
        <w:pStyle w:val="ListParagraph"/>
        <w:numPr>
          <w:ilvl w:val="0"/>
          <w:numId w:val="7"/>
        </w:numPr>
        <w:rPr>
          <w:rStyle w:val="Hyperlink"/>
          <w:rFonts w:ascii="Arial" w:hAnsi="Arial" w:cs="Arial"/>
          <w:color w:val="auto"/>
          <w:sz w:val="22"/>
          <w:u w:val="none"/>
        </w:rPr>
      </w:pPr>
      <w:r>
        <w:rPr>
          <w:rStyle w:val="Hyperlink"/>
          <w:rFonts w:ascii="Arial" w:hAnsi="Arial" w:cs="Arial"/>
          <w:color w:val="auto"/>
          <w:sz w:val="22"/>
        </w:rPr>
        <w:fldChar w:fldCharType="end"/>
      </w:r>
      <w:hyperlink w:anchor="_Search_area_fields" w:history="1">
        <w:r w:rsidR="001F5B1D" w:rsidRPr="00E17E26">
          <w:rPr>
            <w:rStyle w:val="Hyperlink"/>
            <w:rFonts w:ascii="Arial" w:hAnsi="Arial" w:cs="Arial"/>
            <w:sz w:val="22"/>
          </w:rPr>
          <w:t>Search area fields</w:t>
        </w:r>
      </w:hyperlink>
    </w:p>
    <w:p w:rsidR="001F5B1D" w:rsidRPr="003D186C" w:rsidRDefault="00505995" w:rsidP="003A12D3">
      <w:pPr>
        <w:pStyle w:val="ListParagraph"/>
        <w:numPr>
          <w:ilvl w:val="0"/>
          <w:numId w:val="7"/>
        </w:numPr>
        <w:rPr>
          <w:rStyle w:val="Hyperlink"/>
          <w:rFonts w:ascii="Arial" w:hAnsi="Arial" w:cs="Arial"/>
          <w:color w:val="FF0000"/>
          <w:sz w:val="22"/>
          <w:u w:val="none"/>
        </w:rPr>
      </w:pPr>
      <w:hyperlink w:anchor="_Results_section" w:history="1">
        <w:r w:rsidR="001F5B1D" w:rsidRPr="00E17E26">
          <w:rPr>
            <w:rStyle w:val="Hyperlink"/>
            <w:rFonts w:ascii="Arial" w:hAnsi="Arial" w:cs="Arial"/>
            <w:sz w:val="22"/>
          </w:rPr>
          <w:t>Results section</w:t>
        </w:r>
      </w:hyperlink>
    </w:p>
    <w:p w:rsidR="003D186C" w:rsidRPr="003D186C" w:rsidRDefault="00505995" w:rsidP="00FC3062">
      <w:pPr>
        <w:pStyle w:val="ListParagraph"/>
        <w:numPr>
          <w:ilvl w:val="0"/>
          <w:numId w:val="7"/>
        </w:numPr>
        <w:rPr>
          <w:rFonts w:ascii="Arial" w:hAnsi="Arial" w:cs="Arial"/>
          <w:color w:val="FF0000"/>
          <w:sz w:val="22"/>
        </w:rPr>
      </w:pPr>
      <w:hyperlink w:anchor="_End_a_case" w:history="1">
        <w:r w:rsidR="003D186C" w:rsidRPr="00BA2780">
          <w:rPr>
            <w:rStyle w:val="Hyperlink"/>
            <w:rFonts w:ascii="Arial" w:hAnsi="Arial" w:cs="Arial"/>
            <w:sz w:val="22"/>
          </w:rPr>
          <w:t>End</w:t>
        </w:r>
        <w:r w:rsidR="00FC23D1">
          <w:rPr>
            <w:rStyle w:val="Hyperlink"/>
            <w:rFonts w:ascii="Arial" w:hAnsi="Arial" w:cs="Arial"/>
            <w:sz w:val="22"/>
          </w:rPr>
          <w:t>ing</w:t>
        </w:r>
        <w:r w:rsidR="003D186C" w:rsidRPr="00BA2780">
          <w:rPr>
            <w:rStyle w:val="Hyperlink"/>
            <w:rFonts w:ascii="Arial" w:hAnsi="Arial" w:cs="Arial"/>
            <w:sz w:val="22"/>
          </w:rPr>
          <w:t xml:space="preserve"> a case</w:t>
        </w:r>
      </w:hyperlink>
    </w:p>
    <w:p w:rsidR="007B5474" w:rsidRDefault="007B5474" w:rsidP="00A0558A">
      <w:pPr>
        <w:spacing w:before="0" w:after="0" w:line="240" w:lineRule="auto"/>
        <w:rPr>
          <w:rFonts w:ascii="Arial" w:hAnsi="Arial" w:cs="Arial"/>
          <w:sz w:val="22"/>
        </w:rPr>
      </w:pPr>
    </w:p>
    <w:tbl>
      <w:tblPr>
        <w:tblStyle w:val="TableGrid"/>
        <w:tblW w:w="4977" w:type="pct"/>
        <w:tblInd w:w="108" w:type="dxa"/>
        <w:tblBorders>
          <w:insideH w:val="single" w:sz="8" w:space="0" w:color="FFFFFF" w:themeColor="background1"/>
          <w:insideV w:val="single" w:sz="8" w:space="0" w:color="FFFFFF" w:themeColor="background1"/>
        </w:tblBorders>
        <w:tblLook w:val="04A0" w:firstRow="1" w:lastRow="0" w:firstColumn="1" w:lastColumn="0" w:noHBand="0" w:noVBand="1"/>
        <w:tblCaption w:val="Key points summary"/>
        <w:tblDescription w:val="This table provides the following key points summary:The ‘My Organisation’ area is only accessible by the organisation’s DEX Org Administrator.&#10;The Reference data and Uploaded file sections is only for those organisations that perform bulk uploads into the Data Exchange.&#10;&#10;"/>
      </w:tblPr>
      <w:tblGrid>
        <w:gridCol w:w="10408"/>
      </w:tblGrid>
      <w:tr w:rsidR="007B5474" w:rsidRPr="00C534B2" w:rsidTr="000C6EE5">
        <w:trPr>
          <w:trHeight w:val="283"/>
          <w:tblHeader/>
        </w:trPr>
        <w:tc>
          <w:tcPr>
            <w:tcW w:w="5000" w:type="pct"/>
            <w:shd w:val="clear" w:color="auto" w:fill="02303D" w:themeFill="accent2" w:themeFillShade="80"/>
          </w:tcPr>
          <w:p w:rsidR="007B5474" w:rsidRPr="00996A1A" w:rsidRDefault="007B5474" w:rsidP="000C6EE5">
            <w:pPr>
              <w:spacing w:after="120" w:line="288" w:lineRule="auto"/>
              <w:rPr>
                <w:rFonts w:ascii="Arial" w:hAnsi="Arial" w:cs="Arial"/>
                <w:b/>
                <w:sz w:val="22"/>
              </w:rPr>
            </w:pPr>
            <w:r w:rsidRPr="00996A1A">
              <w:rPr>
                <w:rFonts w:ascii="Arial" w:hAnsi="Arial" w:cs="Arial"/>
                <w:b/>
                <w:sz w:val="22"/>
              </w:rPr>
              <w:t>KEY HIGHLIGHTS</w:t>
            </w:r>
          </w:p>
        </w:tc>
      </w:tr>
      <w:tr w:rsidR="007B5474" w:rsidRPr="00C534B2" w:rsidTr="000C6EE5">
        <w:trPr>
          <w:trHeight w:val="420"/>
          <w:tblHeader/>
        </w:trPr>
        <w:tc>
          <w:tcPr>
            <w:tcW w:w="5000" w:type="pct"/>
            <w:shd w:val="clear" w:color="auto" w:fill="FFFFFF" w:themeFill="background1"/>
            <w:vAlign w:val="center"/>
          </w:tcPr>
          <w:p w:rsidR="00F5474C" w:rsidRPr="004B62F2" w:rsidRDefault="00F5474C" w:rsidP="00516087">
            <w:pPr>
              <w:pStyle w:val="ListParagraph"/>
              <w:numPr>
                <w:ilvl w:val="0"/>
                <w:numId w:val="12"/>
              </w:numPr>
              <w:spacing w:before="0" w:line="276" w:lineRule="auto"/>
              <w:rPr>
                <w:rFonts w:ascii="Arial" w:hAnsi="Arial" w:cs="Arial"/>
                <w:bCs/>
                <w:iCs/>
                <w:sz w:val="22"/>
                <w:szCs w:val="18"/>
              </w:rPr>
            </w:pPr>
            <w:r w:rsidRPr="004B62F2">
              <w:rPr>
                <w:rFonts w:ascii="Arial" w:hAnsi="Arial" w:cs="Arial"/>
                <w:bCs/>
                <w:iCs/>
                <w:sz w:val="22"/>
                <w:szCs w:val="18"/>
              </w:rPr>
              <w:t xml:space="preserve">A case </w:t>
            </w:r>
            <w:r w:rsidR="004B62F2" w:rsidRPr="004B62F2">
              <w:rPr>
                <w:rFonts w:ascii="Arial" w:hAnsi="Arial" w:cs="Arial"/>
                <w:bCs/>
                <w:iCs/>
                <w:sz w:val="22"/>
                <w:szCs w:val="18"/>
              </w:rPr>
              <w:t>can be updated at any time and is not dependant on a reporting period.</w:t>
            </w:r>
          </w:p>
          <w:p w:rsidR="007B5474" w:rsidRDefault="004B62F2" w:rsidP="004B62F2">
            <w:pPr>
              <w:pStyle w:val="ListParagraph"/>
              <w:numPr>
                <w:ilvl w:val="0"/>
                <w:numId w:val="12"/>
              </w:numPr>
              <w:spacing w:after="120" w:line="288" w:lineRule="auto"/>
              <w:rPr>
                <w:rFonts w:ascii="Arial" w:hAnsi="Arial" w:cs="Arial"/>
                <w:sz w:val="22"/>
              </w:rPr>
            </w:pPr>
            <w:r w:rsidRPr="004B62F2">
              <w:rPr>
                <w:rFonts w:ascii="Arial" w:hAnsi="Arial" w:cs="Arial"/>
                <w:sz w:val="22"/>
              </w:rPr>
              <w:t>Cases can be closed if they are no longer required.</w:t>
            </w:r>
          </w:p>
          <w:p w:rsidR="00096973" w:rsidRPr="004B62F2" w:rsidRDefault="00F47C87" w:rsidP="00A0185F">
            <w:pPr>
              <w:pStyle w:val="ListParagraph"/>
              <w:numPr>
                <w:ilvl w:val="0"/>
                <w:numId w:val="12"/>
              </w:numPr>
              <w:spacing w:after="120" w:line="288" w:lineRule="auto"/>
              <w:rPr>
                <w:rFonts w:ascii="Arial" w:hAnsi="Arial" w:cs="Arial"/>
                <w:sz w:val="22"/>
              </w:rPr>
            </w:pPr>
            <w:r>
              <w:rPr>
                <w:rFonts w:ascii="Arial" w:hAnsi="Arial" w:cs="Arial"/>
                <w:sz w:val="22"/>
              </w:rPr>
              <w:t>The use of s</w:t>
            </w:r>
            <w:r w:rsidR="00B16A08">
              <w:rPr>
                <w:rFonts w:ascii="Arial" w:hAnsi="Arial" w:cs="Arial"/>
                <w:sz w:val="22"/>
              </w:rPr>
              <w:t xml:space="preserve">pecial characters such as * &amp; % # @ should </w:t>
            </w:r>
            <w:r w:rsidR="00B16A08">
              <w:rPr>
                <w:rFonts w:ascii="Arial" w:hAnsi="Arial" w:cs="Arial"/>
                <w:b/>
                <w:sz w:val="22"/>
              </w:rPr>
              <w:t>not</w:t>
            </w:r>
            <w:r w:rsidR="00B16A08">
              <w:rPr>
                <w:rFonts w:ascii="Arial" w:hAnsi="Arial" w:cs="Arial"/>
                <w:sz w:val="22"/>
              </w:rPr>
              <w:t xml:space="preserve"> be included in the free text fields as they are used as search functions in the Data Exchange.</w:t>
            </w:r>
          </w:p>
        </w:tc>
      </w:tr>
    </w:tbl>
    <w:p w:rsidR="00E17E26" w:rsidRDefault="003F4833" w:rsidP="0071147F">
      <w:pPr>
        <w:pStyle w:val="Heading3"/>
        <w:rPr>
          <w:rFonts w:ascii="Arial" w:hAnsi="Arial" w:cs="Arial"/>
          <w:sz w:val="26"/>
          <w:szCs w:val="26"/>
        </w:rPr>
      </w:pPr>
      <w:bookmarkStart w:id="0" w:name="_What_is_a"/>
      <w:bookmarkStart w:id="1" w:name="_Find_a_case"/>
      <w:bookmarkStart w:id="2" w:name="_Updating_cases"/>
      <w:bookmarkStart w:id="3" w:name="_Information_on_updating"/>
      <w:bookmarkEnd w:id="0"/>
      <w:bookmarkEnd w:id="1"/>
      <w:bookmarkEnd w:id="2"/>
      <w:bookmarkEnd w:id="3"/>
      <w:r>
        <w:rPr>
          <w:rFonts w:ascii="Arial" w:hAnsi="Arial" w:cs="Arial"/>
          <w:sz w:val="26"/>
          <w:szCs w:val="26"/>
        </w:rPr>
        <w:t>Information on u</w:t>
      </w:r>
      <w:r w:rsidR="00662E69">
        <w:rPr>
          <w:rFonts w:ascii="Arial" w:hAnsi="Arial" w:cs="Arial"/>
          <w:sz w:val="26"/>
          <w:szCs w:val="26"/>
        </w:rPr>
        <w:t>pdating cases</w:t>
      </w:r>
    </w:p>
    <w:p w:rsidR="00662E69" w:rsidRPr="00662E69" w:rsidRDefault="00662E69" w:rsidP="00662E69">
      <w:pPr>
        <w:rPr>
          <w:rFonts w:ascii="Arial" w:hAnsi="Arial" w:cs="Arial"/>
          <w:sz w:val="22"/>
        </w:rPr>
      </w:pPr>
      <w:r>
        <w:rPr>
          <w:rFonts w:ascii="Arial" w:hAnsi="Arial" w:cs="Arial"/>
          <w:sz w:val="22"/>
        </w:rPr>
        <w:t xml:space="preserve">A case is not dependent on a reporting period and can be updated at any time. </w:t>
      </w:r>
      <w:r w:rsidRPr="00662E69">
        <w:rPr>
          <w:rFonts w:ascii="Arial" w:hAnsi="Arial" w:cs="Arial"/>
          <w:sz w:val="22"/>
        </w:rPr>
        <w:t>Case IDs should not contain any personal information, such as a client’s first or last names, Customer Reference Numbers (CRN) or My Aged Care reference numbers.</w:t>
      </w:r>
    </w:p>
    <w:p w:rsidR="00700696" w:rsidRPr="0071147F" w:rsidRDefault="00700696" w:rsidP="0071147F">
      <w:pPr>
        <w:pStyle w:val="Heading3"/>
        <w:rPr>
          <w:rFonts w:ascii="Arial" w:hAnsi="Arial" w:cs="Arial"/>
          <w:sz w:val="26"/>
          <w:szCs w:val="26"/>
        </w:rPr>
      </w:pPr>
      <w:bookmarkStart w:id="4" w:name="_Find_a_case_1"/>
      <w:bookmarkEnd w:id="4"/>
      <w:r w:rsidRPr="0071147F">
        <w:rPr>
          <w:rFonts w:ascii="Arial" w:hAnsi="Arial" w:cs="Arial"/>
          <w:sz w:val="26"/>
          <w:szCs w:val="26"/>
        </w:rPr>
        <w:t>Find</w:t>
      </w:r>
      <w:r w:rsidR="00FC23D1">
        <w:rPr>
          <w:rFonts w:ascii="Arial" w:hAnsi="Arial" w:cs="Arial"/>
          <w:sz w:val="26"/>
          <w:szCs w:val="26"/>
        </w:rPr>
        <w:t>ing</w:t>
      </w:r>
      <w:r w:rsidRPr="0071147F">
        <w:rPr>
          <w:rFonts w:ascii="Arial" w:hAnsi="Arial" w:cs="Arial"/>
          <w:sz w:val="26"/>
          <w:szCs w:val="26"/>
        </w:rPr>
        <w:t xml:space="preserve"> a case</w:t>
      </w:r>
    </w:p>
    <w:p w:rsidR="004B62F2" w:rsidRDefault="004B62F2" w:rsidP="004B62F2">
      <w:pPr>
        <w:spacing w:after="0"/>
        <w:ind w:right="401"/>
        <w:jc w:val="both"/>
        <w:rPr>
          <w:rFonts w:ascii="Arial" w:hAnsi="Arial" w:cs="Arial"/>
          <w:sz w:val="22"/>
        </w:rPr>
      </w:pPr>
      <w:r>
        <w:rPr>
          <w:rFonts w:ascii="Arial" w:hAnsi="Arial" w:cs="Arial"/>
          <w:sz w:val="22"/>
        </w:rPr>
        <w:t xml:space="preserve">There are a number of ways to find an existing case. </w:t>
      </w:r>
      <w:r w:rsidR="00456E56">
        <w:rPr>
          <w:rFonts w:ascii="Arial" w:hAnsi="Arial" w:cs="Arial"/>
          <w:sz w:val="22"/>
        </w:rPr>
        <w:t xml:space="preserve">Refer Figure 1. </w:t>
      </w:r>
      <w:r>
        <w:rPr>
          <w:rFonts w:ascii="Arial" w:hAnsi="Arial" w:cs="Arial"/>
          <w:sz w:val="22"/>
        </w:rPr>
        <w:t>Go to the Data Exchange homepage and either:</w:t>
      </w:r>
    </w:p>
    <w:p w:rsidR="004B62F2" w:rsidRPr="004B62F2" w:rsidRDefault="00826123" w:rsidP="004B62F2">
      <w:pPr>
        <w:pStyle w:val="ListParagraph"/>
        <w:numPr>
          <w:ilvl w:val="0"/>
          <w:numId w:val="17"/>
        </w:numPr>
        <w:spacing w:after="0"/>
        <w:ind w:right="401"/>
        <w:jc w:val="both"/>
        <w:rPr>
          <w:rFonts w:ascii="Arial" w:hAnsi="Arial" w:cs="Arial"/>
          <w:sz w:val="22"/>
        </w:rPr>
      </w:pPr>
      <w:r>
        <w:rPr>
          <w:rFonts w:ascii="Arial" w:hAnsi="Arial" w:cs="Arial"/>
          <w:sz w:val="22"/>
        </w:rPr>
        <w:t>In t</w:t>
      </w:r>
      <w:r w:rsidR="004B62F2" w:rsidRPr="004B62F2">
        <w:rPr>
          <w:rFonts w:ascii="Arial" w:hAnsi="Arial" w:cs="Arial"/>
          <w:sz w:val="22"/>
        </w:rPr>
        <w:t xml:space="preserve">he </w:t>
      </w:r>
      <w:r w:rsidR="004B62F2" w:rsidRPr="004B62F2">
        <w:rPr>
          <w:rFonts w:ascii="Arial" w:hAnsi="Arial" w:cs="Arial"/>
          <w:b/>
          <w:sz w:val="22"/>
        </w:rPr>
        <w:t>Go to</w:t>
      </w:r>
      <w:r w:rsidR="004B62F2" w:rsidRPr="004B62F2">
        <w:rPr>
          <w:rFonts w:ascii="Arial" w:hAnsi="Arial" w:cs="Arial"/>
          <w:sz w:val="22"/>
        </w:rPr>
        <w:t xml:space="preserve"> field - start typing the case ID or name and the field will provide a drop down list to select from</w:t>
      </w:r>
    </w:p>
    <w:p w:rsidR="004B62F2" w:rsidRPr="00662E69" w:rsidRDefault="00826123" w:rsidP="004B62F2">
      <w:pPr>
        <w:pStyle w:val="ListParagraph"/>
        <w:numPr>
          <w:ilvl w:val="0"/>
          <w:numId w:val="17"/>
        </w:numPr>
        <w:spacing w:after="0"/>
        <w:ind w:right="401"/>
        <w:jc w:val="both"/>
        <w:rPr>
          <w:rFonts w:ascii="Arial" w:hAnsi="Arial" w:cs="Arial"/>
          <w:sz w:val="22"/>
        </w:rPr>
      </w:pPr>
      <w:r>
        <w:rPr>
          <w:rFonts w:ascii="Arial" w:hAnsi="Arial" w:cs="Arial"/>
          <w:sz w:val="22"/>
        </w:rPr>
        <w:t>Select t</w:t>
      </w:r>
      <w:r w:rsidR="004B62F2">
        <w:rPr>
          <w:rFonts w:ascii="Arial" w:hAnsi="Arial" w:cs="Arial"/>
          <w:sz w:val="22"/>
        </w:rPr>
        <w:t xml:space="preserve">he </w:t>
      </w:r>
      <w:r w:rsidR="004B62F2" w:rsidRPr="004B62F2">
        <w:rPr>
          <w:rFonts w:ascii="Arial" w:hAnsi="Arial" w:cs="Arial"/>
          <w:b/>
          <w:sz w:val="22"/>
        </w:rPr>
        <w:t>Find Case</w:t>
      </w:r>
      <w:r w:rsidR="004B62F2">
        <w:rPr>
          <w:rFonts w:ascii="Arial" w:hAnsi="Arial" w:cs="Arial"/>
          <w:sz w:val="22"/>
        </w:rPr>
        <w:t xml:space="preserve"> action tile</w:t>
      </w:r>
    </w:p>
    <w:p w:rsidR="003D68D9" w:rsidRDefault="003D68D9" w:rsidP="003D68D9">
      <w:pPr>
        <w:pStyle w:val="Caption"/>
        <w:keepNext/>
        <w:spacing w:after="0"/>
        <w:jc w:val="both"/>
        <w:rPr>
          <w:rFonts w:ascii="Arial" w:hAnsi="Arial" w:cs="Arial"/>
          <w:caps w:val="0"/>
        </w:rPr>
      </w:pPr>
      <w:r w:rsidRPr="003D68D9">
        <w:rPr>
          <w:rFonts w:ascii="Arial" w:hAnsi="Arial" w:cs="Arial"/>
          <w:caps w:val="0"/>
        </w:rPr>
        <w:t xml:space="preserve">Figure </w:t>
      </w:r>
      <w:r w:rsidR="003D186C">
        <w:rPr>
          <w:rFonts w:ascii="Arial" w:hAnsi="Arial" w:cs="Arial"/>
          <w:caps w:val="0"/>
        </w:rPr>
        <w:fldChar w:fldCharType="begin"/>
      </w:r>
      <w:r w:rsidR="003D186C">
        <w:rPr>
          <w:rFonts w:ascii="Arial" w:hAnsi="Arial" w:cs="Arial"/>
          <w:caps w:val="0"/>
        </w:rPr>
        <w:instrText xml:space="preserve"> SEQ Figure \* ARABIC </w:instrText>
      </w:r>
      <w:r w:rsidR="003D186C">
        <w:rPr>
          <w:rFonts w:ascii="Arial" w:hAnsi="Arial" w:cs="Arial"/>
          <w:caps w:val="0"/>
        </w:rPr>
        <w:fldChar w:fldCharType="separate"/>
      </w:r>
      <w:r w:rsidR="00A0185F">
        <w:rPr>
          <w:rFonts w:ascii="Arial" w:hAnsi="Arial" w:cs="Arial"/>
          <w:caps w:val="0"/>
          <w:noProof/>
        </w:rPr>
        <w:t>1</w:t>
      </w:r>
      <w:r w:rsidR="003D186C">
        <w:rPr>
          <w:rFonts w:ascii="Arial" w:hAnsi="Arial" w:cs="Arial"/>
          <w:caps w:val="0"/>
        </w:rPr>
        <w:fldChar w:fldCharType="end"/>
      </w:r>
      <w:r>
        <w:rPr>
          <w:rFonts w:ascii="Arial" w:hAnsi="Arial" w:cs="Arial"/>
        </w:rPr>
        <w:t xml:space="preserve"> - </w:t>
      </w:r>
      <w:r>
        <w:rPr>
          <w:rFonts w:ascii="Arial" w:hAnsi="Arial" w:cs="Arial"/>
          <w:caps w:val="0"/>
        </w:rPr>
        <w:t>Data Exchange Home Page</w:t>
      </w:r>
    </w:p>
    <w:p w:rsidR="00662E69" w:rsidRPr="00662E69" w:rsidRDefault="00662E69" w:rsidP="004B62F2">
      <w:pPr>
        <w:spacing w:before="0"/>
      </w:pPr>
      <w:r>
        <w:rPr>
          <w:noProof/>
          <w:lang w:eastAsia="en-AU"/>
        </w:rPr>
        <w:drawing>
          <wp:inline distT="0" distB="0" distL="0" distR="0" wp14:anchorId="23B75103" wp14:editId="4B2C75A7">
            <wp:extent cx="4191000" cy="2941959"/>
            <wp:effectExtent l="19050" t="19050" r="19050" b="10795"/>
            <wp:docPr id="8" name="Picture 8" descr="This is a screen shot of the Data Exchange home page highlighting the find a case action tile and the go to search field" title="Data Exchange hom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77"/>
                    <a:stretch/>
                  </pic:blipFill>
                  <pic:spPr bwMode="auto">
                    <a:xfrm>
                      <a:off x="0" y="0"/>
                      <a:ext cx="4216792" cy="29600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bookmarkStart w:id="5" w:name="_GoBack"/>
      <w:bookmarkEnd w:id="5"/>
    </w:p>
    <w:p w:rsidR="003C1F23" w:rsidRDefault="003C1F23" w:rsidP="004A3E3E">
      <w:pPr>
        <w:spacing w:after="0"/>
        <w:ind w:right="401"/>
        <w:jc w:val="both"/>
        <w:rPr>
          <w:rFonts w:ascii="Arial" w:hAnsi="Arial" w:cs="Arial"/>
          <w:sz w:val="22"/>
        </w:rPr>
      </w:pPr>
      <w:r>
        <w:rPr>
          <w:rFonts w:ascii="Arial" w:hAnsi="Arial" w:cs="Arial"/>
          <w:sz w:val="22"/>
        </w:rPr>
        <w:br w:type="page"/>
      </w:r>
    </w:p>
    <w:p w:rsidR="00F75F0B" w:rsidRDefault="00F75F0B" w:rsidP="004A3E3E">
      <w:pPr>
        <w:spacing w:after="0"/>
        <w:ind w:right="401"/>
        <w:jc w:val="both"/>
        <w:rPr>
          <w:rFonts w:ascii="Arial" w:hAnsi="Arial" w:cs="Arial"/>
          <w:sz w:val="22"/>
        </w:rPr>
      </w:pPr>
      <w:r>
        <w:rPr>
          <w:rFonts w:ascii="Arial" w:hAnsi="Arial" w:cs="Arial"/>
          <w:sz w:val="22"/>
        </w:rPr>
        <w:lastRenderedPageBreak/>
        <w:t xml:space="preserve">The </w:t>
      </w:r>
      <w:r w:rsidRPr="00F75F0B">
        <w:rPr>
          <w:rFonts w:ascii="Arial" w:hAnsi="Arial" w:cs="Arial"/>
          <w:b/>
          <w:sz w:val="22"/>
        </w:rPr>
        <w:t xml:space="preserve">Find a case </w:t>
      </w:r>
      <w:r>
        <w:rPr>
          <w:rFonts w:ascii="Arial" w:hAnsi="Arial" w:cs="Arial"/>
          <w:sz w:val="22"/>
        </w:rPr>
        <w:t>screen will display. Refer Figure 2.</w:t>
      </w:r>
    </w:p>
    <w:p w:rsidR="00F75F0B" w:rsidRDefault="005F4992" w:rsidP="004A3E3E">
      <w:pPr>
        <w:spacing w:after="0"/>
        <w:ind w:right="401"/>
        <w:jc w:val="both"/>
        <w:rPr>
          <w:rFonts w:ascii="Arial" w:hAnsi="Arial" w:cs="Arial"/>
          <w:sz w:val="22"/>
        </w:rPr>
      </w:pPr>
      <w:r>
        <w:rPr>
          <w:rFonts w:ascii="Arial" w:hAnsi="Arial" w:cs="Arial"/>
          <w:sz w:val="22"/>
        </w:rPr>
        <w:t>Find your case by either</w:t>
      </w:r>
      <w:r w:rsidR="00700696">
        <w:rPr>
          <w:rFonts w:ascii="Arial" w:hAnsi="Arial" w:cs="Arial"/>
          <w:sz w:val="22"/>
        </w:rPr>
        <w:t xml:space="preserve"> using the</w:t>
      </w:r>
      <w:r>
        <w:rPr>
          <w:rFonts w:ascii="Arial" w:hAnsi="Arial" w:cs="Arial"/>
          <w:sz w:val="22"/>
        </w:rPr>
        <w:t>:</w:t>
      </w:r>
    </w:p>
    <w:p w:rsidR="005F4992" w:rsidRPr="00660B76" w:rsidRDefault="00826123" w:rsidP="00660B76">
      <w:pPr>
        <w:pStyle w:val="ListParagraph"/>
        <w:numPr>
          <w:ilvl w:val="0"/>
          <w:numId w:val="13"/>
        </w:numPr>
        <w:spacing w:after="0"/>
        <w:ind w:right="401"/>
        <w:jc w:val="both"/>
        <w:rPr>
          <w:rFonts w:ascii="Arial" w:hAnsi="Arial" w:cs="Arial"/>
          <w:sz w:val="22"/>
        </w:rPr>
      </w:pPr>
      <w:r>
        <w:rPr>
          <w:rFonts w:ascii="Arial" w:hAnsi="Arial" w:cs="Arial"/>
          <w:sz w:val="22"/>
        </w:rPr>
        <w:t>Typing in the f</w:t>
      </w:r>
      <w:r w:rsidR="005F4992" w:rsidRPr="00660B76">
        <w:rPr>
          <w:rFonts w:ascii="Arial" w:hAnsi="Arial" w:cs="Arial"/>
          <w:sz w:val="22"/>
        </w:rPr>
        <w:t xml:space="preserve">ields in the </w:t>
      </w:r>
      <w:r w:rsidR="00660B76">
        <w:rPr>
          <w:rFonts w:ascii="Arial" w:hAnsi="Arial" w:cs="Arial"/>
          <w:sz w:val="22"/>
        </w:rPr>
        <w:t>search area</w:t>
      </w:r>
    </w:p>
    <w:p w:rsidR="008551F0" w:rsidRPr="008551F0" w:rsidRDefault="008551F0" w:rsidP="008551F0">
      <w:pPr>
        <w:pStyle w:val="ListParagraph"/>
        <w:numPr>
          <w:ilvl w:val="0"/>
          <w:numId w:val="13"/>
        </w:numPr>
        <w:spacing w:after="0"/>
        <w:ind w:right="401"/>
        <w:jc w:val="both"/>
        <w:rPr>
          <w:rFonts w:ascii="Arial" w:hAnsi="Arial" w:cs="Arial"/>
          <w:sz w:val="22"/>
        </w:rPr>
      </w:pPr>
      <w:r>
        <w:rPr>
          <w:rFonts w:ascii="Arial" w:hAnsi="Arial" w:cs="Arial"/>
          <w:sz w:val="22"/>
        </w:rPr>
        <w:t>Selecting</w:t>
      </w:r>
      <w:r w:rsidR="00826123">
        <w:rPr>
          <w:rFonts w:ascii="Arial" w:hAnsi="Arial" w:cs="Arial"/>
          <w:sz w:val="22"/>
        </w:rPr>
        <w:t xml:space="preserve"> from the </w:t>
      </w:r>
      <w:r w:rsidR="00660B76" w:rsidRPr="00660B76">
        <w:rPr>
          <w:rFonts w:ascii="Arial" w:hAnsi="Arial" w:cs="Arial"/>
          <w:sz w:val="22"/>
        </w:rPr>
        <w:t>Results section</w:t>
      </w:r>
      <w:r w:rsidR="00A31FE0">
        <w:rPr>
          <w:rFonts w:ascii="Arial" w:hAnsi="Arial" w:cs="Arial"/>
          <w:sz w:val="22"/>
        </w:rPr>
        <w:t xml:space="preserve"> </w:t>
      </w:r>
    </w:p>
    <w:p w:rsidR="003D68D9" w:rsidRPr="003D68D9" w:rsidRDefault="003D68D9" w:rsidP="003D68D9">
      <w:pPr>
        <w:pStyle w:val="Caption"/>
        <w:keepNext/>
        <w:spacing w:after="0"/>
        <w:jc w:val="both"/>
        <w:rPr>
          <w:rFonts w:ascii="Arial" w:hAnsi="Arial" w:cs="Arial"/>
        </w:rPr>
      </w:pPr>
      <w:r w:rsidRPr="003D68D9">
        <w:rPr>
          <w:rFonts w:ascii="Arial" w:hAnsi="Arial" w:cs="Arial"/>
          <w:caps w:val="0"/>
        </w:rPr>
        <w:t xml:space="preserve">Figure </w:t>
      </w:r>
      <w:r>
        <w:rPr>
          <w:rFonts w:ascii="Arial" w:hAnsi="Arial" w:cs="Arial"/>
          <w:caps w:val="0"/>
        </w:rPr>
        <w:t>2</w:t>
      </w:r>
      <w:r>
        <w:rPr>
          <w:rFonts w:ascii="Arial" w:hAnsi="Arial" w:cs="Arial"/>
        </w:rPr>
        <w:t xml:space="preserve"> – </w:t>
      </w:r>
      <w:r>
        <w:rPr>
          <w:rFonts w:ascii="Arial" w:hAnsi="Arial" w:cs="Arial"/>
          <w:caps w:val="0"/>
        </w:rPr>
        <w:t>Find a case screen</w:t>
      </w:r>
      <w:r w:rsidR="00456E56">
        <w:rPr>
          <w:rFonts w:ascii="Arial" w:hAnsi="Arial" w:cs="Arial"/>
          <w:caps w:val="0"/>
        </w:rPr>
        <w:t xml:space="preserve"> (Refer Table 2)</w:t>
      </w:r>
    </w:p>
    <w:p w:rsidR="00660B76" w:rsidRDefault="00700696" w:rsidP="003D68D9">
      <w:pPr>
        <w:spacing w:before="0" w:after="0"/>
        <w:ind w:right="401"/>
        <w:jc w:val="both"/>
        <w:rPr>
          <w:rFonts w:ascii="Arial" w:hAnsi="Arial" w:cs="Arial"/>
          <w:sz w:val="22"/>
        </w:rPr>
      </w:pPr>
      <w:r>
        <w:rPr>
          <w:noProof/>
          <w:lang w:eastAsia="en-AU"/>
        </w:rPr>
        <w:drawing>
          <wp:inline distT="0" distB="0" distL="0" distR="0" wp14:anchorId="66186394" wp14:editId="46E83BA7">
            <wp:extent cx="4619441" cy="3086100"/>
            <wp:effectExtent l="19050" t="19050" r="10160" b="19050"/>
            <wp:docPr id="3" name="Picture 3" descr="This is a screen shot of the find a case screen highlighting the 2 ways to find a case. 1. by using the search fields, 2. by using the results section" title="Find a cas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4339" cy="3096053"/>
                    </a:xfrm>
                    <a:prstGeom prst="rect">
                      <a:avLst/>
                    </a:prstGeom>
                    <a:ln>
                      <a:solidFill>
                        <a:schemeClr val="tx1"/>
                      </a:solidFill>
                    </a:ln>
                  </pic:spPr>
                </pic:pic>
              </a:graphicData>
            </a:graphic>
          </wp:inline>
        </w:drawing>
      </w:r>
    </w:p>
    <w:p w:rsidR="000C6CBB" w:rsidRPr="000C6CBB" w:rsidRDefault="001F5B1D" w:rsidP="000C6CBB">
      <w:pPr>
        <w:pStyle w:val="Heading3"/>
        <w:rPr>
          <w:rFonts w:ascii="Arial" w:hAnsi="Arial" w:cs="Arial"/>
          <w:sz w:val="24"/>
          <w:szCs w:val="24"/>
        </w:rPr>
      </w:pPr>
      <w:bookmarkStart w:id="6" w:name="_Search_area_fields"/>
      <w:bookmarkEnd w:id="6"/>
      <w:r>
        <w:rPr>
          <w:rFonts w:ascii="Arial" w:hAnsi="Arial" w:cs="Arial"/>
          <w:sz w:val="24"/>
          <w:szCs w:val="24"/>
        </w:rPr>
        <w:t>Search area fields</w:t>
      </w:r>
    </w:p>
    <w:p w:rsidR="00700696" w:rsidRDefault="0071147F" w:rsidP="00700696">
      <w:pPr>
        <w:spacing w:after="0"/>
        <w:ind w:right="401"/>
        <w:jc w:val="both"/>
        <w:rPr>
          <w:rFonts w:ascii="Arial" w:hAnsi="Arial" w:cs="Arial"/>
          <w:sz w:val="22"/>
        </w:rPr>
      </w:pPr>
      <w:r>
        <w:rPr>
          <w:rFonts w:ascii="Arial" w:hAnsi="Arial" w:cs="Arial"/>
          <w:sz w:val="22"/>
        </w:rPr>
        <w:t xml:space="preserve">Searching for a case using the </w:t>
      </w:r>
      <w:r w:rsidRPr="001B744D">
        <w:rPr>
          <w:rFonts w:ascii="Arial" w:hAnsi="Arial" w:cs="Arial"/>
          <w:b/>
          <w:sz w:val="22"/>
        </w:rPr>
        <w:t>Search area</w:t>
      </w:r>
      <w:r>
        <w:rPr>
          <w:rFonts w:ascii="Arial" w:hAnsi="Arial" w:cs="Arial"/>
          <w:sz w:val="22"/>
        </w:rPr>
        <w:t xml:space="preserve"> fields</w:t>
      </w:r>
      <w:r w:rsidR="000C6CBB">
        <w:rPr>
          <w:rFonts w:ascii="Arial" w:hAnsi="Arial" w:cs="Arial"/>
          <w:sz w:val="22"/>
        </w:rPr>
        <w:t xml:space="preserve"> will only display current cases. </w:t>
      </w:r>
      <w:r w:rsidR="0065427A">
        <w:rPr>
          <w:rFonts w:ascii="Arial" w:hAnsi="Arial" w:cs="Arial"/>
          <w:sz w:val="22"/>
        </w:rPr>
        <w:t xml:space="preserve">More information on the </w:t>
      </w:r>
      <w:r w:rsidR="0065427A" w:rsidRPr="0065427A">
        <w:rPr>
          <w:rFonts w:ascii="Arial" w:hAnsi="Arial" w:cs="Arial"/>
          <w:b/>
          <w:sz w:val="22"/>
        </w:rPr>
        <w:t>Search area</w:t>
      </w:r>
      <w:r w:rsidR="0065427A">
        <w:rPr>
          <w:rFonts w:ascii="Arial" w:hAnsi="Arial" w:cs="Arial"/>
          <w:sz w:val="22"/>
        </w:rPr>
        <w:t xml:space="preserve"> fields can be found in </w:t>
      </w:r>
      <w:r w:rsidR="000C6CBB">
        <w:rPr>
          <w:rFonts w:ascii="Arial" w:hAnsi="Arial" w:cs="Arial"/>
          <w:sz w:val="22"/>
        </w:rPr>
        <w:t xml:space="preserve">Table </w:t>
      </w:r>
      <w:r w:rsidR="00D9221A">
        <w:rPr>
          <w:rFonts w:ascii="Arial" w:hAnsi="Arial" w:cs="Arial"/>
          <w:sz w:val="22"/>
        </w:rPr>
        <w:t>2</w:t>
      </w:r>
      <w:r w:rsidR="000C6CBB">
        <w:rPr>
          <w:rFonts w:ascii="Arial" w:hAnsi="Arial" w:cs="Arial"/>
          <w:sz w:val="22"/>
        </w:rPr>
        <w:t>.</w:t>
      </w:r>
    </w:p>
    <w:p w:rsidR="003D68D9" w:rsidRPr="003D68D9" w:rsidRDefault="003D68D9" w:rsidP="003D68D9">
      <w:pPr>
        <w:pStyle w:val="Caption"/>
        <w:keepNext/>
        <w:spacing w:after="0"/>
        <w:jc w:val="both"/>
        <w:rPr>
          <w:rFonts w:ascii="Arial" w:hAnsi="Arial" w:cs="Arial"/>
        </w:rPr>
      </w:pPr>
      <w:r>
        <w:rPr>
          <w:rFonts w:ascii="Arial" w:hAnsi="Arial" w:cs="Arial"/>
          <w:caps w:val="0"/>
        </w:rPr>
        <w:t>Table</w:t>
      </w:r>
      <w:r w:rsidRPr="003D68D9">
        <w:rPr>
          <w:rFonts w:ascii="Arial" w:hAnsi="Arial" w:cs="Arial"/>
          <w:caps w:val="0"/>
        </w:rPr>
        <w:t xml:space="preserve"> </w:t>
      </w:r>
      <w:r w:rsidR="003D186C">
        <w:rPr>
          <w:rFonts w:ascii="Arial" w:hAnsi="Arial" w:cs="Arial"/>
          <w:caps w:val="0"/>
        </w:rPr>
        <w:fldChar w:fldCharType="begin"/>
      </w:r>
      <w:r w:rsidR="003D186C">
        <w:rPr>
          <w:rFonts w:ascii="Arial" w:hAnsi="Arial" w:cs="Arial"/>
          <w:caps w:val="0"/>
        </w:rPr>
        <w:instrText xml:space="preserve"> SEQ Figure \* ARABIC </w:instrText>
      </w:r>
      <w:r w:rsidR="003D186C">
        <w:rPr>
          <w:rFonts w:ascii="Arial" w:hAnsi="Arial" w:cs="Arial"/>
          <w:caps w:val="0"/>
        </w:rPr>
        <w:fldChar w:fldCharType="separate"/>
      </w:r>
      <w:r w:rsidR="00A0185F">
        <w:rPr>
          <w:rFonts w:ascii="Arial" w:hAnsi="Arial" w:cs="Arial"/>
          <w:caps w:val="0"/>
          <w:noProof/>
        </w:rPr>
        <w:t>2</w:t>
      </w:r>
      <w:r w:rsidR="003D186C">
        <w:rPr>
          <w:rFonts w:ascii="Arial" w:hAnsi="Arial" w:cs="Arial"/>
          <w:caps w:val="0"/>
        </w:rPr>
        <w:fldChar w:fldCharType="end"/>
      </w:r>
      <w:r>
        <w:rPr>
          <w:rFonts w:ascii="Arial" w:hAnsi="Arial" w:cs="Arial"/>
        </w:rPr>
        <w:t xml:space="preserve"> – </w:t>
      </w:r>
      <w:r>
        <w:rPr>
          <w:rFonts w:ascii="Arial" w:hAnsi="Arial" w:cs="Arial"/>
          <w:caps w:val="0"/>
        </w:rPr>
        <w:t xml:space="preserve">Find a case search </w:t>
      </w:r>
      <w:r w:rsidR="008646B0">
        <w:rPr>
          <w:rFonts w:ascii="Arial" w:hAnsi="Arial" w:cs="Arial"/>
          <w:caps w:val="0"/>
        </w:rPr>
        <w:t xml:space="preserve">area </w:t>
      </w:r>
      <w:r>
        <w:rPr>
          <w:rFonts w:ascii="Arial" w:hAnsi="Arial" w:cs="Arial"/>
          <w:caps w:val="0"/>
        </w:rPr>
        <w:t>fields</w:t>
      </w:r>
      <w:r w:rsidR="0065427A">
        <w:rPr>
          <w:rFonts w:ascii="Arial" w:hAnsi="Arial" w:cs="Arial"/>
          <w:caps w:val="0"/>
        </w:rPr>
        <w:t xml:space="preserve"> (Refer Figure</w:t>
      </w:r>
      <w:r w:rsidR="00456E56">
        <w:rPr>
          <w:rFonts w:ascii="Arial" w:hAnsi="Arial" w:cs="Arial"/>
          <w:caps w:val="0"/>
        </w:rPr>
        <w:t xml:space="preserve"> 2</w:t>
      </w:r>
      <w:r w:rsidR="0065427A">
        <w:rPr>
          <w:rFonts w:ascii="Arial" w:hAnsi="Arial" w:cs="Arial"/>
          <w:caps w:val="0"/>
        </w:rPr>
        <w:t>)</w:t>
      </w:r>
    </w:p>
    <w:tbl>
      <w:tblPr>
        <w:tblStyle w:val="TableGrid"/>
        <w:tblW w:w="10204"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ase Details Field Descriptions"/>
        <w:tblDescription w:val="This table describes each field when adding a new case."/>
      </w:tblPr>
      <w:tblGrid>
        <w:gridCol w:w="2552"/>
        <w:gridCol w:w="7652"/>
      </w:tblGrid>
      <w:tr w:rsidR="00700696" w:rsidRPr="00A0558A" w:rsidTr="00BC1D3D">
        <w:trPr>
          <w:trHeight w:val="566"/>
          <w:tblHeader/>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700696" w:rsidRPr="00A0558A" w:rsidRDefault="00700696" w:rsidP="00E152B0">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FIELD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700696" w:rsidRPr="00A0558A" w:rsidRDefault="00700696" w:rsidP="00E152B0">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DESCRIPTION</w:t>
            </w:r>
          </w:p>
        </w:tc>
      </w:tr>
      <w:tr w:rsidR="00700696" w:rsidRPr="00A0558A" w:rsidTr="00BC1D3D">
        <w:trPr>
          <w:trHeight w:val="600"/>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700696" w:rsidRPr="00A0558A" w:rsidRDefault="00700696" w:rsidP="00E152B0">
            <w:pPr>
              <w:spacing w:before="0" w:line="240" w:lineRule="auto"/>
              <w:rPr>
                <w:rFonts w:ascii="Arial" w:hAnsi="Arial" w:cs="Arial"/>
                <w:b/>
                <w:sz w:val="22"/>
                <w:szCs w:val="18"/>
              </w:rPr>
            </w:pPr>
            <w:r w:rsidRPr="00A0558A">
              <w:rPr>
                <w:rFonts w:ascii="Arial" w:hAnsi="Arial" w:cs="Arial"/>
                <w:b/>
                <w:sz w:val="22"/>
                <w:szCs w:val="18"/>
              </w:rPr>
              <w:t>Case ID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700696" w:rsidRPr="00A0558A" w:rsidRDefault="00700696" w:rsidP="00700696">
            <w:pPr>
              <w:spacing w:before="0" w:line="240" w:lineRule="auto"/>
              <w:rPr>
                <w:rFonts w:ascii="Arial" w:hAnsi="Arial" w:cs="Arial"/>
                <w:sz w:val="22"/>
                <w:szCs w:val="18"/>
              </w:rPr>
            </w:pPr>
            <w:r w:rsidRPr="00A0558A">
              <w:rPr>
                <w:rFonts w:ascii="Arial" w:hAnsi="Arial" w:cs="Arial"/>
                <w:sz w:val="22"/>
                <w:szCs w:val="18"/>
              </w:rPr>
              <w:t xml:space="preserve">Enter </w:t>
            </w:r>
            <w:r>
              <w:rPr>
                <w:rFonts w:ascii="Arial" w:hAnsi="Arial" w:cs="Arial"/>
                <w:sz w:val="22"/>
                <w:szCs w:val="18"/>
              </w:rPr>
              <w:t>either the partial or full Case ID</w:t>
            </w:r>
            <w:r w:rsidRPr="00A0558A">
              <w:rPr>
                <w:rFonts w:ascii="Arial" w:hAnsi="Arial" w:cs="Arial"/>
                <w:sz w:val="22"/>
                <w:szCs w:val="18"/>
              </w:rPr>
              <w:t xml:space="preserve">. </w:t>
            </w:r>
          </w:p>
        </w:tc>
      </w:tr>
      <w:tr w:rsidR="00700696" w:rsidRPr="00A0558A" w:rsidTr="00BC1D3D">
        <w:trPr>
          <w:trHeight w:val="664"/>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700696" w:rsidRPr="00A0558A" w:rsidRDefault="00700696" w:rsidP="00E152B0">
            <w:pPr>
              <w:spacing w:before="0" w:line="240" w:lineRule="auto"/>
              <w:rPr>
                <w:rFonts w:ascii="Arial" w:hAnsi="Arial" w:cs="Arial"/>
                <w:b/>
                <w:sz w:val="22"/>
                <w:szCs w:val="18"/>
              </w:rPr>
            </w:pPr>
            <w:r>
              <w:rPr>
                <w:rFonts w:ascii="Arial" w:hAnsi="Arial" w:cs="Arial"/>
                <w:b/>
                <w:sz w:val="22"/>
                <w:szCs w:val="18"/>
              </w:rPr>
              <w:t>Client ID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rsidR="00700696" w:rsidRPr="00A0558A" w:rsidRDefault="00700696" w:rsidP="00E152B0">
            <w:pPr>
              <w:spacing w:before="0" w:line="276" w:lineRule="auto"/>
              <w:rPr>
                <w:rFonts w:ascii="Arial" w:hAnsi="Arial" w:cs="Arial"/>
                <w:bCs/>
                <w:iCs/>
                <w:sz w:val="22"/>
                <w:szCs w:val="18"/>
              </w:rPr>
            </w:pPr>
            <w:r>
              <w:rPr>
                <w:rFonts w:ascii="Arial" w:hAnsi="Arial" w:cs="Arial"/>
                <w:sz w:val="22"/>
                <w:szCs w:val="18"/>
              </w:rPr>
              <w:t>Enter the Client ID of a client you know is associated with the case.</w:t>
            </w:r>
          </w:p>
        </w:tc>
      </w:tr>
      <w:tr w:rsidR="00700696" w:rsidRPr="00A0558A" w:rsidTr="00BC1D3D">
        <w:trPr>
          <w:trHeight w:val="575"/>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700696" w:rsidRPr="00A0558A" w:rsidRDefault="00700696" w:rsidP="00E152B0">
            <w:pPr>
              <w:spacing w:before="0" w:line="240" w:lineRule="auto"/>
              <w:rPr>
                <w:rFonts w:ascii="Arial" w:hAnsi="Arial" w:cs="Arial"/>
                <w:b/>
                <w:sz w:val="22"/>
                <w:szCs w:val="18"/>
              </w:rPr>
            </w:pPr>
            <w:r>
              <w:rPr>
                <w:rFonts w:ascii="Arial" w:hAnsi="Arial" w:cs="Arial"/>
                <w:b/>
                <w:sz w:val="22"/>
                <w:szCs w:val="18"/>
              </w:rPr>
              <w:t>Outlet</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700696" w:rsidRPr="00A0558A" w:rsidRDefault="00700696" w:rsidP="00E152B0">
            <w:pPr>
              <w:spacing w:line="276" w:lineRule="auto"/>
              <w:rPr>
                <w:rFonts w:ascii="Arial" w:hAnsi="Arial" w:cs="Arial"/>
                <w:sz w:val="22"/>
                <w:szCs w:val="18"/>
              </w:rPr>
            </w:pPr>
            <w:r>
              <w:rPr>
                <w:rFonts w:ascii="Arial" w:hAnsi="Arial" w:cs="Arial"/>
                <w:noProof/>
                <w:sz w:val="22"/>
                <w:szCs w:val="18"/>
              </w:rPr>
              <w:t>Select the outlet from the drop down list, where the case is delivered from.</w:t>
            </w:r>
          </w:p>
        </w:tc>
      </w:tr>
      <w:tr w:rsidR="00700696" w:rsidRPr="00A0558A" w:rsidTr="00BC1D3D">
        <w:trPr>
          <w:trHeight w:val="694"/>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700696" w:rsidRPr="005B51FD" w:rsidRDefault="00700696" w:rsidP="00E152B0">
            <w:pPr>
              <w:rPr>
                <w:rFonts w:ascii="Arial" w:hAnsi="Arial" w:cs="Arial"/>
                <w:b/>
                <w:sz w:val="22"/>
              </w:rPr>
            </w:pPr>
            <w:r>
              <w:rPr>
                <w:rFonts w:ascii="Arial" w:hAnsi="Arial" w:cs="Arial"/>
                <w:b/>
                <w:noProof/>
                <w:sz w:val="22"/>
              </w:rPr>
              <w:t>Program activity</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700696" w:rsidRPr="005B51FD" w:rsidRDefault="00700696" w:rsidP="00700696">
            <w:pPr>
              <w:pStyle w:val="Default"/>
              <w:ind w:right="-24"/>
              <w:rPr>
                <w:rFonts w:ascii="Arial" w:hAnsi="Arial" w:cs="Arial"/>
                <w:sz w:val="22"/>
                <w:szCs w:val="22"/>
              </w:rPr>
            </w:pPr>
            <w:r>
              <w:rPr>
                <w:rFonts w:ascii="Arial" w:hAnsi="Arial" w:cs="Arial"/>
                <w:sz w:val="22"/>
                <w:szCs w:val="22"/>
              </w:rPr>
              <w:t>Select the program a</w:t>
            </w:r>
            <w:r w:rsidR="002323C5">
              <w:rPr>
                <w:rFonts w:ascii="Arial" w:hAnsi="Arial" w:cs="Arial"/>
                <w:sz w:val="22"/>
                <w:szCs w:val="22"/>
              </w:rPr>
              <w:t>ctivity from the drop down list</w:t>
            </w:r>
            <w:r>
              <w:rPr>
                <w:rFonts w:ascii="Arial" w:hAnsi="Arial" w:cs="Arial"/>
                <w:sz w:val="22"/>
                <w:szCs w:val="22"/>
              </w:rPr>
              <w:t xml:space="preserve"> the case is associated with.</w:t>
            </w:r>
          </w:p>
        </w:tc>
      </w:tr>
      <w:tr w:rsidR="002323C5" w:rsidRPr="00A0558A" w:rsidTr="00BC1D3D">
        <w:trPr>
          <w:trHeight w:val="694"/>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323C5" w:rsidRDefault="002323C5" w:rsidP="00E152B0">
            <w:pPr>
              <w:rPr>
                <w:rFonts w:ascii="Arial" w:hAnsi="Arial" w:cs="Arial"/>
                <w:b/>
                <w:noProof/>
                <w:sz w:val="22"/>
              </w:rPr>
            </w:pPr>
            <w:r>
              <w:rPr>
                <w:rFonts w:ascii="Arial" w:hAnsi="Arial" w:cs="Arial"/>
                <w:b/>
                <w:noProof/>
                <w:sz w:val="22"/>
              </w:rPr>
              <w:t>Show Advanced Options hyperlink</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323C5" w:rsidRDefault="002323C5" w:rsidP="00D9221A">
            <w:pPr>
              <w:pStyle w:val="Default"/>
              <w:ind w:right="-24"/>
              <w:rPr>
                <w:rFonts w:ascii="Arial" w:hAnsi="Arial" w:cs="Arial"/>
                <w:sz w:val="22"/>
                <w:szCs w:val="22"/>
              </w:rPr>
            </w:pPr>
            <w:r>
              <w:rPr>
                <w:rFonts w:ascii="Arial" w:hAnsi="Arial" w:cs="Arial"/>
                <w:sz w:val="22"/>
                <w:szCs w:val="22"/>
              </w:rPr>
              <w:t xml:space="preserve">Select the hyperlink to </w:t>
            </w:r>
            <w:r w:rsidR="00D9221A">
              <w:rPr>
                <w:rFonts w:ascii="Arial" w:hAnsi="Arial" w:cs="Arial"/>
                <w:sz w:val="22"/>
                <w:szCs w:val="22"/>
              </w:rPr>
              <w:t>expand the advanced</w:t>
            </w:r>
            <w:r>
              <w:rPr>
                <w:rFonts w:ascii="Arial" w:hAnsi="Arial" w:cs="Arial"/>
                <w:sz w:val="22"/>
                <w:szCs w:val="22"/>
              </w:rPr>
              <w:t xml:space="preserve"> search options.</w:t>
            </w:r>
          </w:p>
        </w:tc>
      </w:tr>
    </w:tbl>
    <w:p w:rsidR="000B24B5" w:rsidRDefault="000B24B5" w:rsidP="004A3E3E">
      <w:pPr>
        <w:spacing w:after="0"/>
        <w:ind w:right="401"/>
        <w:jc w:val="both"/>
        <w:rPr>
          <w:rFonts w:ascii="Arial" w:hAnsi="Arial" w:cs="Arial"/>
          <w:sz w:val="22"/>
        </w:rPr>
      </w:pPr>
    </w:p>
    <w:p w:rsidR="00DD17B1" w:rsidRDefault="00DD17B1" w:rsidP="004A3E3E">
      <w:pPr>
        <w:spacing w:after="0"/>
        <w:ind w:right="401"/>
        <w:jc w:val="both"/>
        <w:rPr>
          <w:rFonts w:ascii="Arial" w:hAnsi="Arial" w:cs="Arial"/>
          <w:sz w:val="22"/>
        </w:rPr>
      </w:pPr>
      <w:r>
        <w:rPr>
          <w:rFonts w:ascii="Arial" w:hAnsi="Arial" w:cs="Arial"/>
          <w:sz w:val="22"/>
        </w:rPr>
        <w:br w:type="page"/>
      </w:r>
    </w:p>
    <w:p w:rsidR="0065427A" w:rsidRDefault="00DD17B1" w:rsidP="0065427A">
      <w:pPr>
        <w:spacing w:after="0"/>
        <w:ind w:right="401"/>
        <w:jc w:val="both"/>
        <w:rPr>
          <w:rFonts w:ascii="Arial" w:hAnsi="Arial" w:cs="Arial"/>
          <w:sz w:val="22"/>
        </w:rPr>
      </w:pPr>
      <w:r>
        <w:rPr>
          <w:rFonts w:ascii="Arial" w:hAnsi="Arial" w:cs="Arial"/>
          <w:sz w:val="22"/>
        </w:rPr>
        <w:lastRenderedPageBreak/>
        <w:t xml:space="preserve">Selecting the </w:t>
      </w:r>
      <w:r w:rsidRPr="00D9221A">
        <w:rPr>
          <w:rFonts w:ascii="Arial" w:hAnsi="Arial" w:cs="Arial"/>
          <w:b/>
          <w:sz w:val="22"/>
        </w:rPr>
        <w:t>Show Advanced Options</w:t>
      </w:r>
      <w:r>
        <w:rPr>
          <w:rFonts w:ascii="Arial" w:hAnsi="Arial" w:cs="Arial"/>
          <w:sz w:val="22"/>
        </w:rPr>
        <w:t xml:space="preserve"> hyperlink will display the following search options. </w:t>
      </w:r>
      <w:r w:rsidR="00D9221A">
        <w:rPr>
          <w:rFonts w:ascii="Arial" w:hAnsi="Arial" w:cs="Arial"/>
          <w:sz w:val="22"/>
        </w:rPr>
        <w:t xml:space="preserve">Cases that have been ‘closed’ will only display if you use the </w:t>
      </w:r>
      <w:r w:rsidR="00D9221A" w:rsidRPr="000C6CBB">
        <w:rPr>
          <w:rFonts w:ascii="Arial" w:hAnsi="Arial" w:cs="Arial"/>
          <w:b/>
          <w:sz w:val="22"/>
        </w:rPr>
        <w:t>End from</w:t>
      </w:r>
      <w:r w:rsidR="00D9221A">
        <w:rPr>
          <w:rFonts w:ascii="Arial" w:hAnsi="Arial" w:cs="Arial"/>
          <w:sz w:val="22"/>
        </w:rPr>
        <w:t xml:space="preserve"> search field.</w:t>
      </w:r>
      <w:r w:rsidR="0065427A">
        <w:rPr>
          <w:rFonts w:ascii="Arial" w:hAnsi="Arial" w:cs="Arial"/>
          <w:sz w:val="22"/>
        </w:rPr>
        <w:t xml:space="preserve"> Refer Figure 3.</w:t>
      </w:r>
    </w:p>
    <w:p w:rsidR="0065427A" w:rsidRDefault="0065427A" w:rsidP="0065427A">
      <w:pPr>
        <w:spacing w:after="0"/>
        <w:ind w:right="401"/>
        <w:jc w:val="both"/>
        <w:rPr>
          <w:rFonts w:ascii="Arial" w:hAnsi="Arial" w:cs="Arial"/>
          <w:sz w:val="22"/>
        </w:rPr>
      </w:pPr>
      <w:r>
        <w:rPr>
          <w:rFonts w:ascii="Arial" w:hAnsi="Arial" w:cs="Arial"/>
          <w:sz w:val="22"/>
        </w:rPr>
        <w:t xml:space="preserve">More information on the </w:t>
      </w:r>
      <w:r w:rsidRPr="0065427A">
        <w:rPr>
          <w:rFonts w:ascii="Arial" w:hAnsi="Arial" w:cs="Arial"/>
          <w:b/>
          <w:sz w:val="22"/>
        </w:rPr>
        <w:t>Show advanced options</w:t>
      </w:r>
      <w:r>
        <w:rPr>
          <w:rFonts w:ascii="Arial" w:hAnsi="Arial" w:cs="Arial"/>
          <w:sz w:val="22"/>
        </w:rPr>
        <w:t xml:space="preserve"> fields can be found in Table 3.</w:t>
      </w:r>
    </w:p>
    <w:p w:rsidR="00DD17B1" w:rsidRPr="003D68D9" w:rsidRDefault="0065427A" w:rsidP="00DD17B1">
      <w:pPr>
        <w:pStyle w:val="Caption"/>
        <w:keepNext/>
        <w:spacing w:after="0"/>
        <w:jc w:val="both"/>
        <w:rPr>
          <w:rFonts w:ascii="Arial" w:hAnsi="Arial" w:cs="Arial"/>
        </w:rPr>
      </w:pPr>
      <w:r>
        <w:rPr>
          <w:rFonts w:ascii="Arial" w:hAnsi="Arial" w:cs="Arial"/>
          <w:caps w:val="0"/>
        </w:rPr>
        <w:t>F</w:t>
      </w:r>
      <w:r w:rsidR="00DD17B1">
        <w:rPr>
          <w:rFonts w:ascii="Arial" w:hAnsi="Arial" w:cs="Arial"/>
          <w:caps w:val="0"/>
        </w:rPr>
        <w:t>igure 3</w:t>
      </w:r>
      <w:r w:rsidR="00DD17B1">
        <w:rPr>
          <w:rFonts w:ascii="Arial" w:hAnsi="Arial" w:cs="Arial"/>
        </w:rPr>
        <w:t xml:space="preserve"> – </w:t>
      </w:r>
      <w:r w:rsidR="00DD17B1">
        <w:rPr>
          <w:rFonts w:ascii="Arial" w:hAnsi="Arial" w:cs="Arial"/>
          <w:caps w:val="0"/>
        </w:rPr>
        <w:t>Find a case – Show advanced options</w:t>
      </w:r>
      <w:r>
        <w:rPr>
          <w:rFonts w:ascii="Arial" w:hAnsi="Arial" w:cs="Arial"/>
          <w:caps w:val="0"/>
        </w:rPr>
        <w:t xml:space="preserve"> (Refer Table 3)</w:t>
      </w:r>
    </w:p>
    <w:p w:rsidR="00DD17B1" w:rsidRDefault="00DD17B1" w:rsidP="00DD17B1">
      <w:pPr>
        <w:spacing w:before="0" w:after="0"/>
        <w:ind w:right="401"/>
        <w:jc w:val="both"/>
        <w:rPr>
          <w:rFonts w:ascii="Arial" w:hAnsi="Arial" w:cs="Arial"/>
          <w:sz w:val="22"/>
        </w:rPr>
      </w:pPr>
      <w:r>
        <w:rPr>
          <w:noProof/>
          <w:lang w:eastAsia="en-AU"/>
        </w:rPr>
        <w:drawing>
          <wp:inline distT="0" distB="0" distL="0" distR="0" wp14:anchorId="49BB5C6B" wp14:editId="6EB10560">
            <wp:extent cx="4552950" cy="2654075"/>
            <wp:effectExtent l="19050" t="19050" r="19050" b="13335"/>
            <wp:docPr id="4" name="Picture 4" descr="This is a screen shot of the Find a case - Show Advanced Options hyperlink" title="Find a case - Show Advanced Options hyp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8910" cy="2657550"/>
                    </a:xfrm>
                    <a:prstGeom prst="rect">
                      <a:avLst/>
                    </a:prstGeom>
                    <a:ln>
                      <a:solidFill>
                        <a:schemeClr val="tx1"/>
                      </a:solidFill>
                    </a:ln>
                  </pic:spPr>
                </pic:pic>
              </a:graphicData>
            </a:graphic>
          </wp:inline>
        </w:drawing>
      </w:r>
    </w:p>
    <w:p w:rsidR="00DD17B1" w:rsidRPr="003D68D9" w:rsidRDefault="00DD17B1" w:rsidP="00DD17B1">
      <w:pPr>
        <w:pStyle w:val="Caption"/>
        <w:keepNext/>
        <w:spacing w:after="0"/>
        <w:jc w:val="both"/>
        <w:rPr>
          <w:rFonts w:ascii="Arial" w:hAnsi="Arial" w:cs="Arial"/>
        </w:rPr>
      </w:pPr>
      <w:r>
        <w:rPr>
          <w:rFonts w:ascii="Arial" w:hAnsi="Arial" w:cs="Arial"/>
          <w:caps w:val="0"/>
        </w:rPr>
        <w:t>Table</w:t>
      </w:r>
      <w:r w:rsidRPr="003D68D9">
        <w:rPr>
          <w:rFonts w:ascii="Arial" w:hAnsi="Arial" w:cs="Arial"/>
          <w:caps w:val="0"/>
        </w:rPr>
        <w:t xml:space="preserve"> </w:t>
      </w:r>
      <w:r>
        <w:rPr>
          <w:rFonts w:ascii="Arial" w:hAnsi="Arial" w:cs="Arial"/>
          <w:caps w:val="0"/>
        </w:rPr>
        <w:t>3</w:t>
      </w:r>
      <w:r>
        <w:rPr>
          <w:rFonts w:ascii="Arial" w:hAnsi="Arial" w:cs="Arial"/>
        </w:rPr>
        <w:t xml:space="preserve"> – </w:t>
      </w:r>
      <w:r>
        <w:rPr>
          <w:rFonts w:ascii="Arial" w:hAnsi="Arial" w:cs="Arial"/>
          <w:caps w:val="0"/>
        </w:rPr>
        <w:t>Show advanced options search fields</w:t>
      </w:r>
      <w:r w:rsidR="0065427A">
        <w:rPr>
          <w:rFonts w:ascii="Arial" w:hAnsi="Arial" w:cs="Arial"/>
          <w:caps w:val="0"/>
        </w:rPr>
        <w:t xml:space="preserve"> (Refer Figure 3)</w:t>
      </w:r>
    </w:p>
    <w:tbl>
      <w:tblPr>
        <w:tblStyle w:val="TableGrid"/>
        <w:tblW w:w="10204"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ase Details Field Descriptions"/>
        <w:tblDescription w:val="This table describes each field when adding a new case."/>
      </w:tblPr>
      <w:tblGrid>
        <w:gridCol w:w="2552"/>
        <w:gridCol w:w="7652"/>
      </w:tblGrid>
      <w:tr w:rsidR="00DD17B1" w:rsidRPr="00A0558A" w:rsidTr="00BC1D3D">
        <w:trPr>
          <w:trHeight w:val="566"/>
          <w:tblHeader/>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DD17B1" w:rsidRPr="00A0558A" w:rsidRDefault="00DD17B1"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FIELD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DD17B1" w:rsidRPr="00A0558A" w:rsidRDefault="00DD17B1"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DESCRIPTION</w:t>
            </w:r>
          </w:p>
        </w:tc>
      </w:tr>
      <w:tr w:rsidR="00DD17B1" w:rsidRPr="00A0558A" w:rsidTr="00BC1D3D">
        <w:trPr>
          <w:trHeight w:val="676"/>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Pr="00A0558A" w:rsidRDefault="00DD17B1" w:rsidP="00632129">
            <w:pPr>
              <w:spacing w:before="0" w:line="240" w:lineRule="auto"/>
              <w:rPr>
                <w:rFonts w:ascii="Arial" w:hAnsi="Arial" w:cs="Arial"/>
                <w:b/>
                <w:noProof/>
                <w:sz w:val="22"/>
                <w:szCs w:val="18"/>
              </w:rPr>
            </w:pPr>
            <w:r>
              <w:rPr>
                <w:rFonts w:ascii="Arial" w:hAnsi="Arial" w:cs="Arial"/>
                <w:b/>
                <w:noProof/>
                <w:sz w:val="22"/>
                <w:szCs w:val="18"/>
              </w:rPr>
              <w:t>Created from</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Pr="00693F21" w:rsidRDefault="00DD17B1" w:rsidP="00632129">
            <w:pPr>
              <w:pStyle w:val="Default"/>
              <w:ind w:right="-24"/>
              <w:rPr>
                <w:rFonts w:ascii="Arial" w:hAnsi="Arial" w:cs="Arial"/>
                <w:sz w:val="6"/>
                <w:szCs w:val="22"/>
              </w:rPr>
            </w:pPr>
          </w:p>
          <w:p w:rsidR="00DD17B1" w:rsidRPr="00693F21" w:rsidRDefault="00DD17B1" w:rsidP="00632129">
            <w:pPr>
              <w:pStyle w:val="Default"/>
              <w:ind w:right="-24"/>
              <w:rPr>
                <w:rFonts w:ascii="Arial" w:hAnsi="Arial" w:cs="Arial"/>
                <w:noProof/>
                <w:sz w:val="12"/>
                <w:szCs w:val="18"/>
              </w:rPr>
            </w:pPr>
            <w:r>
              <w:rPr>
                <w:rFonts w:ascii="Arial" w:hAnsi="Arial" w:cs="Arial"/>
                <w:sz w:val="22"/>
                <w:szCs w:val="22"/>
              </w:rPr>
              <w:t>Enter to and from dates to search for open and closed cases.</w:t>
            </w:r>
          </w:p>
        </w:tc>
      </w:tr>
      <w:tr w:rsidR="00DD17B1" w:rsidRPr="00A0558A" w:rsidTr="00BC1D3D">
        <w:trPr>
          <w:trHeight w:val="699"/>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Default="00DD17B1" w:rsidP="00632129">
            <w:pPr>
              <w:spacing w:before="0" w:line="240" w:lineRule="auto"/>
              <w:rPr>
                <w:rFonts w:ascii="Arial" w:hAnsi="Arial" w:cs="Arial"/>
                <w:b/>
                <w:noProof/>
                <w:sz w:val="22"/>
                <w:szCs w:val="18"/>
              </w:rPr>
            </w:pPr>
            <w:r>
              <w:rPr>
                <w:rFonts w:ascii="Arial" w:hAnsi="Arial" w:cs="Arial"/>
                <w:b/>
                <w:noProof/>
                <w:sz w:val="22"/>
                <w:szCs w:val="18"/>
              </w:rPr>
              <w:t>Search cases created by me</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Pr="00693F21" w:rsidRDefault="00DD17B1" w:rsidP="00632129">
            <w:pPr>
              <w:pStyle w:val="Default"/>
              <w:ind w:right="-24"/>
              <w:rPr>
                <w:rFonts w:ascii="Arial" w:hAnsi="Arial" w:cs="Arial"/>
                <w:sz w:val="6"/>
                <w:szCs w:val="22"/>
              </w:rPr>
            </w:pPr>
            <w:r>
              <w:rPr>
                <w:rFonts w:ascii="Arial" w:hAnsi="Arial" w:cs="Arial"/>
                <w:sz w:val="22"/>
                <w:szCs w:val="22"/>
              </w:rPr>
              <w:t>Tick the check box to search for cases created by you.</w:t>
            </w:r>
          </w:p>
        </w:tc>
      </w:tr>
      <w:tr w:rsidR="00DD17B1" w:rsidRPr="00A0558A" w:rsidTr="00BC1D3D">
        <w:trPr>
          <w:trHeight w:val="681"/>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Default="00DD17B1" w:rsidP="00632129">
            <w:pPr>
              <w:spacing w:before="0" w:line="240" w:lineRule="auto"/>
              <w:rPr>
                <w:rFonts w:ascii="Arial" w:hAnsi="Arial" w:cs="Arial"/>
                <w:b/>
                <w:noProof/>
                <w:sz w:val="22"/>
                <w:szCs w:val="18"/>
              </w:rPr>
            </w:pPr>
            <w:r>
              <w:rPr>
                <w:rFonts w:ascii="Arial" w:hAnsi="Arial" w:cs="Arial"/>
                <w:b/>
                <w:noProof/>
                <w:sz w:val="22"/>
                <w:szCs w:val="18"/>
              </w:rPr>
              <w:t>End from</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Pr="00693F21" w:rsidRDefault="00DD17B1" w:rsidP="00632129">
            <w:pPr>
              <w:pStyle w:val="Default"/>
              <w:ind w:right="-24"/>
              <w:rPr>
                <w:rFonts w:ascii="Arial" w:hAnsi="Arial" w:cs="Arial"/>
                <w:sz w:val="6"/>
                <w:szCs w:val="22"/>
              </w:rPr>
            </w:pPr>
            <w:r>
              <w:rPr>
                <w:rFonts w:ascii="Arial" w:hAnsi="Arial" w:cs="Arial"/>
                <w:sz w:val="22"/>
                <w:szCs w:val="22"/>
              </w:rPr>
              <w:t>Enter to and from dates to only search for cases that have been closed.</w:t>
            </w:r>
          </w:p>
        </w:tc>
      </w:tr>
      <w:tr w:rsidR="00DD17B1" w:rsidRPr="00A0558A" w:rsidTr="00BC1D3D">
        <w:trPr>
          <w:trHeight w:val="681"/>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Default="00DD17B1" w:rsidP="00DD17B1">
            <w:pPr>
              <w:rPr>
                <w:rFonts w:ascii="Arial" w:hAnsi="Arial" w:cs="Arial"/>
                <w:b/>
                <w:noProof/>
                <w:sz w:val="22"/>
              </w:rPr>
            </w:pPr>
            <w:r>
              <w:rPr>
                <w:rFonts w:ascii="Arial" w:hAnsi="Arial" w:cs="Arial"/>
                <w:b/>
                <w:noProof/>
                <w:sz w:val="22"/>
              </w:rPr>
              <w:t>Hide Advanced Options hyperlink</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Default="00DD17B1" w:rsidP="00DD17B1">
            <w:pPr>
              <w:pStyle w:val="Default"/>
              <w:ind w:right="-24"/>
              <w:rPr>
                <w:rFonts w:ascii="Arial" w:hAnsi="Arial" w:cs="Arial"/>
                <w:sz w:val="22"/>
                <w:szCs w:val="22"/>
              </w:rPr>
            </w:pPr>
            <w:r>
              <w:rPr>
                <w:rFonts w:ascii="Arial" w:hAnsi="Arial" w:cs="Arial"/>
                <w:sz w:val="22"/>
                <w:szCs w:val="22"/>
              </w:rPr>
              <w:t>Select the hyperlink to collapse the advanced search options.</w:t>
            </w:r>
          </w:p>
        </w:tc>
      </w:tr>
    </w:tbl>
    <w:p w:rsidR="000C6CBB" w:rsidRPr="000C6CBB" w:rsidRDefault="000C6CBB" w:rsidP="000C6CBB">
      <w:pPr>
        <w:pStyle w:val="Heading3"/>
        <w:rPr>
          <w:rFonts w:ascii="Arial" w:hAnsi="Arial" w:cs="Arial"/>
          <w:sz w:val="24"/>
          <w:szCs w:val="24"/>
        </w:rPr>
      </w:pPr>
      <w:bookmarkStart w:id="7" w:name="_Results_section"/>
      <w:bookmarkEnd w:id="7"/>
      <w:r>
        <w:rPr>
          <w:rFonts w:ascii="Arial" w:hAnsi="Arial" w:cs="Arial"/>
          <w:sz w:val="24"/>
          <w:szCs w:val="24"/>
        </w:rPr>
        <w:t>Results section</w:t>
      </w:r>
    </w:p>
    <w:p w:rsidR="00D9221A" w:rsidRDefault="00DD17B1" w:rsidP="00D9221A">
      <w:pPr>
        <w:spacing w:after="0"/>
        <w:ind w:right="401"/>
        <w:rPr>
          <w:rFonts w:ascii="Arial" w:hAnsi="Arial" w:cs="Arial"/>
          <w:sz w:val="22"/>
        </w:rPr>
      </w:pPr>
      <w:r>
        <w:rPr>
          <w:rFonts w:ascii="Arial" w:hAnsi="Arial" w:cs="Arial"/>
          <w:sz w:val="22"/>
        </w:rPr>
        <w:t xml:space="preserve">The most recently created cases will display in the </w:t>
      </w:r>
      <w:r w:rsidRPr="00D9221A">
        <w:rPr>
          <w:rFonts w:ascii="Arial" w:hAnsi="Arial" w:cs="Arial"/>
          <w:b/>
          <w:sz w:val="22"/>
        </w:rPr>
        <w:t>Results</w:t>
      </w:r>
      <w:r>
        <w:rPr>
          <w:rFonts w:ascii="Arial" w:hAnsi="Arial" w:cs="Arial"/>
          <w:sz w:val="22"/>
        </w:rPr>
        <w:t xml:space="preserve"> section. </w:t>
      </w:r>
      <w:r w:rsidR="00D9221A">
        <w:rPr>
          <w:rFonts w:ascii="Arial" w:hAnsi="Arial" w:cs="Arial"/>
          <w:sz w:val="22"/>
        </w:rPr>
        <w:t>Refer Figure 4.</w:t>
      </w:r>
    </w:p>
    <w:p w:rsidR="00D9221A" w:rsidRDefault="00D9221A" w:rsidP="00D9221A">
      <w:pPr>
        <w:pStyle w:val="ListParagraph"/>
        <w:numPr>
          <w:ilvl w:val="0"/>
          <w:numId w:val="15"/>
        </w:numPr>
        <w:suppressAutoHyphens w:val="0"/>
        <w:spacing w:before="0" w:after="200" w:line="276" w:lineRule="auto"/>
        <w:ind w:right="401"/>
        <w:rPr>
          <w:rFonts w:ascii="Arial" w:hAnsi="Arial" w:cs="Arial"/>
          <w:sz w:val="22"/>
        </w:rPr>
      </w:pPr>
      <w:r w:rsidRPr="00D9221A">
        <w:rPr>
          <w:rFonts w:ascii="Arial" w:hAnsi="Arial" w:cs="Arial"/>
          <w:sz w:val="22"/>
        </w:rPr>
        <w:t xml:space="preserve">Select </w:t>
      </w:r>
      <w:r w:rsidRPr="00D9221A">
        <w:rPr>
          <w:rFonts w:ascii="Arial" w:hAnsi="Arial" w:cs="Arial"/>
          <w:b/>
          <w:color w:val="FFFFFF" w:themeColor="background1"/>
          <w:sz w:val="22"/>
          <w:bdr w:val="single" w:sz="8" w:space="0" w:color="FFFFFF" w:themeColor="background1"/>
          <w:shd w:val="clear" w:color="auto" w:fill="02303D" w:themeFill="accent5" w:themeFillShade="80"/>
        </w:rPr>
        <w:t xml:space="preserve">GO </w:t>
      </w:r>
      <w:r w:rsidRPr="00D9221A">
        <w:rPr>
          <w:rFonts w:ascii="Arial" w:hAnsi="Arial" w:cs="Arial"/>
          <w:sz w:val="22"/>
        </w:rPr>
        <w:t>to change the amount of records displayed on the screen. The options are 10, 20 and 50.</w:t>
      </w:r>
    </w:p>
    <w:p w:rsidR="00D9221A" w:rsidRDefault="00D9221A" w:rsidP="00D9221A">
      <w:pPr>
        <w:pStyle w:val="ListParagraph"/>
        <w:numPr>
          <w:ilvl w:val="0"/>
          <w:numId w:val="15"/>
        </w:numPr>
        <w:suppressAutoHyphens w:val="0"/>
        <w:spacing w:before="0" w:after="200" w:line="276" w:lineRule="auto"/>
        <w:ind w:right="401"/>
        <w:rPr>
          <w:rFonts w:ascii="Arial" w:hAnsi="Arial" w:cs="Arial"/>
          <w:sz w:val="22"/>
        </w:rPr>
      </w:pPr>
      <w:r>
        <w:rPr>
          <w:rFonts w:ascii="Arial" w:hAnsi="Arial" w:cs="Arial"/>
          <w:sz w:val="22"/>
        </w:rPr>
        <w:t xml:space="preserve">Click on the heading hyperlinks of Case ID, Outlet, etc. to filter columns from ascending to descending order </w:t>
      </w:r>
      <w:r w:rsidR="009A301C">
        <w:rPr>
          <w:rFonts w:ascii="Arial" w:hAnsi="Arial" w:cs="Arial"/>
          <w:sz w:val="22"/>
        </w:rPr>
        <w:t xml:space="preserve">and visa-versa </w:t>
      </w:r>
      <w:r>
        <w:rPr>
          <w:rFonts w:ascii="Arial" w:hAnsi="Arial" w:cs="Arial"/>
          <w:sz w:val="22"/>
        </w:rPr>
        <w:t>either alphabetically or numerically.</w:t>
      </w:r>
    </w:p>
    <w:p w:rsidR="008E43B1" w:rsidRDefault="0065427A" w:rsidP="00D9221A">
      <w:pPr>
        <w:pStyle w:val="ListParagraph"/>
        <w:numPr>
          <w:ilvl w:val="0"/>
          <w:numId w:val="15"/>
        </w:numPr>
        <w:suppressAutoHyphens w:val="0"/>
        <w:spacing w:before="0" w:after="200" w:line="276" w:lineRule="auto"/>
        <w:ind w:right="401"/>
        <w:rPr>
          <w:rFonts w:ascii="Arial" w:hAnsi="Arial" w:cs="Arial"/>
          <w:sz w:val="22"/>
        </w:rPr>
      </w:pPr>
      <w:r>
        <w:rPr>
          <w:rFonts w:ascii="Arial" w:hAnsi="Arial" w:cs="Arial"/>
          <w:sz w:val="22"/>
        </w:rPr>
        <w:t>Click on the case hyperlink to select the case.</w:t>
      </w:r>
    </w:p>
    <w:p w:rsidR="00D9221A" w:rsidRDefault="008E43B1" w:rsidP="00D9221A">
      <w:pPr>
        <w:keepNext/>
        <w:spacing w:after="0"/>
        <w:ind w:right="401"/>
        <w:jc w:val="both"/>
        <w:rPr>
          <w:rFonts w:ascii="Arial" w:hAnsi="Arial" w:cs="Arial"/>
          <w:b/>
          <w:sz w:val="16"/>
          <w:szCs w:val="16"/>
        </w:rPr>
      </w:pPr>
      <w:r>
        <w:rPr>
          <w:rFonts w:ascii="Arial" w:hAnsi="Arial" w:cs="Arial"/>
          <w:b/>
          <w:sz w:val="16"/>
          <w:szCs w:val="16"/>
        </w:rPr>
        <w:t>F</w:t>
      </w:r>
      <w:r w:rsidR="00D9221A" w:rsidRPr="00D9221A">
        <w:rPr>
          <w:rFonts w:ascii="Arial" w:hAnsi="Arial" w:cs="Arial"/>
          <w:b/>
          <w:sz w:val="16"/>
          <w:szCs w:val="16"/>
        </w:rPr>
        <w:t>igure 4 – Results section</w:t>
      </w:r>
    </w:p>
    <w:p w:rsidR="00D9221A" w:rsidRPr="00D9221A" w:rsidRDefault="00D9221A" w:rsidP="00D9221A">
      <w:pPr>
        <w:keepNext/>
        <w:spacing w:before="0" w:after="0"/>
        <w:ind w:right="401"/>
        <w:jc w:val="both"/>
        <w:rPr>
          <w:rFonts w:ascii="Arial" w:hAnsi="Arial" w:cs="Arial"/>
          <w:b/>
          <w:sz w:val="16"/>
          <w:szCs w:val="16"/>
        </w:rPr>
      </w:pPr>
      <w:r>
        <w:rPr>
          <w:noProof/>
          <w:lang w:eastAsia="en-AU"/>
        </w:rPr>
        <w:drawing>
          <wp:inline distT="0" distB="0" distL="0" distR="0" wp14:anchorId="54AF4EFA" wp14:editId="7407B3E7">
            <wp:extent cx="5410200" cy="1620062"/>
            <wp:effectExtent l="19050" t="19050" r="19050" b="18415"/>
            <wp:docPr id="5" name="Picture 5" descr="This is a screen shot of the Results section of the Find a case screen highlighting 1. the show amount of records field and the case id, outlet, program activity, ended on, sessions and created on column headings 3. case hyperlink" title="Results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6332" cy="1621898"/>
                    </a:xfrm>
                    <a:prstGeom prst="rect">
                      <a:avLst/>
                    </a:prstGeom>
                    <a:ln>
                      <a:solidFill>
                        <a:schemeClr val="tx1"/>
                      </a:solidFill>
                    </a:ln>
                  </pic:spPr>
                </pic:pic>
              </a:graphicData>
            </a:graphic>
          </wp:inline>
        </w:drawing>
      </w:r>
    </w:p>
    <w:p w:rsidR="00DD17B1" w:rsidRDefault="00DD17B1" w:rsidP="00D9221A">
      <w:pPr>
        <w:spacing w:before="0" w:after="0"/>
        <w:ind w:right="401"/>
        <w:rPr>
          <w:rFonts w:ascii="Arial" w:hAnsi="Arial" w:cs="Arial"/>
          <w:sz w:val="22"/>
        </w:rPr>
      </w:pPr>
    </w:p>
    <w:p w:rsidR="008E43B1" w:rsidRDefault="008E43B1" w:rsidP="00D9221A">
      <w:pPr>
        <w:spacing w:before="0" w:after="0"/>
        <w:ind w:right="401"/>
        <w:rPr>
          <w:rFonts w:ascii="Arial" w:hAnsi="Arial" w:cs="Arial"/>
          <w:sz w:val="22"/>
        </w:rPr>
      </w:pPr>
      <w:r>
        <w:rPr>
          <w:rFonts w:ascii="Arial" w:hAnsi="Arial" w:cs="Arial"/>
          <w:sz w:val="22"/>
        </w:rPr>
        <w:lastRenderedPageBreak/>
        <w:t xml:space="preserve">Select the relevant case hyperlink and the </w:t>
      </w:r>
      <w:r w:rsidRPr="008E43B1">
        <w:rPr>
          <w:rFonts w:ascii="Arial" w:hAnsi="Arial" w:cs="Arial"/>
          <w:b/>
          <w:sz w:val="22"/>
        </w:rPr>
        <w:t>Case details</w:t>
      </w:r>
      <w:r>
        <w:rPr>
          <w:rFonts w:ascii="Arial" w:hAnsi="Arial" w:cs="Arial"/>
          <w:sz w:val="22"/>
        </w:rPr>
        <w:t xml:space="preserve"> screen will display. Refer Figure 5</w:t>
      </w:r>
      <w:r w:rsidR="009C55D5">
        <w:rPr>
          <w:rFonts w:ascii="Arial" w:hAnsi="Arial" w:cs="Arial"/>
          <w:sz w:val="22"/>
        </w:rPr>
        <w:t xml:space="preserve"> and Table</w:t>
      </w:r>
      <w:r w:rsidR="00662E69">
        <w:rPr>
          <w:rFonts w:ascii="Arial" w:hAnsi="Arial" w:cs="Arial"/>
          <w:sz w:val="22"/>
        </w:rPr>
        <w:t> </w:t>
      </w:r>
      <w:r w:rsidR="009C55D5">
        <w:rPr>
          <w:rFonts w:ascii="Arial" w:hAnsi="Arial" w:cs="Arial"/>
          <w:sz w:val="22"/>
        </w:rPr>
        <w:t>4</w:t>
      </w:r>
      <w:r>
        <w:rPr>
          <w:rFonts w:ascii="Arial" w:hAnsi="Arial" w:cs="Arial"/>
          <w:sz w:val="22"/>
        </w:rPr>
        <w:t>.</w:t>
      </w:r>
    </w:p>
    <w:p w:rsidR="009C55D5" w:rsidRPr="009C55D5" w:rsidRDefault="009C55D5" w:rsidP="009C55D5">
      <w:pPr>
        <w:keepNext/>
        <w:spacing w:after="0"/>
        <w:ind w:right="401"/>
        <w:jc w:val="both"/>
        <w:rPr>
          <w:rFonts w:ascii="Arial" w:hAnsi="Arial" w:cs="Arial"/>
          <w:b/>
          <w:sz w:val="16"/>
          <w:szCs w:val="16"/>
        </w:rPr>
      </w:pPr>
      <w:r>
        <w:rPr>
          <w:rFonts w:ascii="Arial" w:hAnsi="Arial" w:cs="Arial"/>
          <w:b/>
          <w:sz w:val="16"/>
          <w:szCs w:val="16"/>
        </w:rPr>
        <w:t>Figure 5</w:t>
      </w:r>
      <w:r w:rsidRPr="009C55D5">
        <w:rPr>
          <w:rFonts w:ascii="Arial" w:hAnsi="Arial" w:cs="Arial"/>
          <w:b/>
          <w:sz w:val="16"/>
          <w:szCs w:val="16"/>
        </w:rPr>
        <w:t xml:space="preserve"> – Case details screen</w:t>
      </w:r>
      <w:r w:rsidR="00456E56">
        <w:rPr>
          <w:rFonts w:ascii="Arial" w:hAnsi="Arial" w:cs="Arial"/>
          <w:b/>
          <w:sz w:val="16"/>
          <w:szCs w:val="16"/>
        </w:rPr>
        <w:t xml:space="preserve"> (Refer Table 4)</w:t>
      </w:r>
    </w:p>
    <w:p w:rsidR="00D9221A" w:rsidRDefault="009C55D5" w:rsidP="00D9221A">
      <w:pPr>
        <w:spacing w:before="0" w:after="0"/>
        <w:ind w:right="401"/>
        <w:rPr>
          <w:rFonts w:ascii="Arial" w:hAnsi="Arial" w:cs="Arial"/>
          <w:sz w:val="22"/>
        </w:rPr>
      </w:pPr>
      <w:r>
        <w:rPr>
          <w:noProof/>
          <w:lang w:eastAsia="en-AU"/>
        </w:rPr>
        <w:drawing>
          <wp:inline distT="0" distB="0" distL="0" distR="0" wp14:anchorId="30C3172C" wp14:editId="4BA1795A">
            <wp:extent cx="4543425" cy="4876970"/>
            <wp:effectExtent l="19050" t="19050" r="9525" b="19050"/>
            <wp:docPr id="6" name="Picture 6" descr="This is a screen shot of the case details screen" title="Case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2172" cy="4886359"/>
                    </a:xfrm>
                    <a:prstGeom prst="rect">
                      <a:avLst/>
                    </a:prstGeom>
                    <a:ln>
                      <a:solidFill>
                        <a:schemeClr val="tx1"/>
                      </a:solidFill>
                    </a:ln>
                  </pic:spPr>
                </pic:pic>
              </a:graphicData>
            </a:graphic>
          </wp:inline>
        </w:drawing>
      </w:r>
    </w:p>
    <w:p w:rsidR="009C55D5" w:rsidRDefault="009C55D5" w:rsidP="009C55D5">
      <w:pPr>
        <w:keepNext/>
        <w:spacing w:after="0"/>
        <w:ind w:right="401"/>
        <w:jc w:val="both"/>
        <w:rPr>
          <w:rFonts w:ascii="Arial" w:hAnsi="Arial" w:cs="Arial"/>
          <w:b/>
          <w:sz w:val="16"/>
          <w:szCs w:val="16"/>
        </w:rPr>
      </w:pPr>
      <w:r>
        <w:rPr>
          <w:rFonts w:ascii="Arial" w:hAnsi="Arial" w:cs="Arial"/>
          <w:b/>
          <w:sz w:val="16"/>
          <w:szCs w:val="16"/>
        </w:rPr>
        <w:t>Table</w:t>
      </w:r>
      <w:r w:rsidRPr="00D9221A">
        <w:rPr>
          <w:rFonts w:ascii="Arial" w:hAnsi="Arial" w:cs="Arial"/>
          <w:b/>
          <w:sz w:val="16"/>
          <w:szCs w:val="16"/>
        </w:rPr>
        <w:t xml:space="preserve"> 4 – </w:t>
      </w:r>
      <w:r>
        <w:rPr>
          <w:rFonts w:ascii="Arial" w:hAnsi="Arial" w:cs="Arial"/>
          <w:b/>
          <w:sz w:val="16"/>
          <w:szCs w:val="16"/>
        </w:rPr>
        <w:t>Case details screen</w:t>
      </w:r>
      <w:r w:rsidR="00456E56">
        <w:rPr>
          <w:rFonts w:ascii="Arial" w:hAnsi="Arial" w:cs="Arial"/>
          <w:b/>
          <w:sz w:val="16"/>
          <w:szCs w:val="16"/>
        </w:rPr>
        <w:t xml:space="preserve"> (Refer Figure 5)</w:t>
      </w:r>
    </w:p>
    <w:tbl>
      <w:tblPr>
        <w:tblStyle w:val="TableGrid"/>
        <w:tblW w:w="10322"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ase Details Field Descriptions"/>
        <w:tblDescription w:val="This table describes each field when adding a new case."/>
      </w:tblPr>
      <w:tblGrid>
        <w:gridCol w:w="2670"/>
        <w:gridCol w:w="7652"/>
      </w:tblGrid>
      <w:tr w:rsidR="0015395E" w:rsidRPr="00A0558A" w:rsidTr="00BC1D3D">
        <w:trPr>
          <w:trHeight w:val="566"/>
          <w:tblHeader/>
        </w:trPr>
        <w:tc>
          <w:tcPr>
            <w:tcW w:w="2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15395E" w:rsidRPr="00A0558A" w:rsidRDefault="0015395E"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FIELD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15395E" w:rsidRPr="00A0558A" w:rsidRDefault="0015395E"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DESCRIPTION</w:t>
            </w:r>
          </w:p>
        </w:tc>
      </w:tr>
      <w:tr w:rsidR="0015395E" w:rsidRPr="00A0558A" w:rsidTr="00BC1D3D">
        <w:trPr>
          <w:trHeight w:val="1887"/>
        </w:trPr>
        <w:tc>
          <w:tcPr>
            <w:tcW w:w="2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Pr="00A0558A" w:rsidRDefault="0015395E" w:rsidP="00632129">
            <w:pPr>
              <w:spacing w:before="0" w:line="240" w:lineRule="auto"/>
              <w:rPr>
                <w:rFonts w:ascii="Arial" w:hAnsi="Arial" w:cs="Arial"/>
                <w:b/>
                <w:noProof/>
                <w:sz w:val="22"/>
                <w:szCs w:val="18"/>
              </w:rPr>
            </w:pPr>
            <w:r>
              <w:rPr>
                <w:rFonts w:ascii="Arial" w:hAnsi="Arial" w:cs="Arial"/>
                <w:b/>
                <w:noProof/>
                <w:sz w:val="22"/>
                <w:szCs w:val="18"/>
              </w:rPr>
              <w:t>Case details section</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15395E" w:rsidRDefault="0015395E" w:rsidP="00632129">
            <w:pPr>
              <w:pStyle w:val="Default"/>
              <w:ind w:right="-24"/>
              <w:rPr>
                <w:rFonts w:ascii="Arial" w:hAnsi="Arial" w:cs="Arial"/>
                <w:sz w:val="22"/>
                <w:szCs w:val="22"/>
              </w:rPr>
            </w:pPr>
            <w:r>
              <w:rPr>
                <w:rFonts w:ascii="Arial" w:hAnsi="Arial" w:cs="Arial"/>
                <w:sz w:val="22"/>
                <w:szCs w:val="22"/>
              </w:rPr>
              <w:t>Displays case ID, outlet, program activity, etc. associated with the case.</w:t>
            </w:r>
          </w:p>
          <w:p w:rsidR="00C227E3" w:rsidRDefault="00C227E3" w:rsidP="00C227E3">
            <w:pPr>
              <w:pStyle w:val="Default"/>
              <w:ind w:right="-24"/>
              <w:rPr>
                <w:rFonts w:ascii="Arial" w:hAnsi="Arial" w:cs="Arial"/>
                <w:sz w:val="22"/>
                <w:szCs w:val="22"/>
              </w:rPr>
            </w:pPr>
          </w:p>
          <w:p w:rsidR="009A301C" w:rsidRDefault="009A301C" w:rsidP="00C227E3">
            <w:pPr>
              <w:pStyle w:val="Default"/>
              <w:ind w:right="-24"/>
              <w:rPr>
                <w:rFonts w:ascii="Arial" w:hAnsi="Arial" w:cs="Arial"/>
                <w:sz w:val="22"/>
                <w:szCs w:val="22"/>
              </w:rPr>
            </w:pPr>
            <w:r>
              <w:rPr>
                <w:rFonts w:ascii="Arial" w:hAnsi="Arial" w:cs="Arial"/>
                <w:sz w:val="22"/>
                <w:szCs w:val="22"/>
              </w:rPr>
              <w:t xml:space="preserve">Select the </w:t>
            </w:r>
            <w:r w:rsidR="00C227E3">
              <w:rPr>
                <w:rFonts w:ascii="Arial" w:hAnsi="Arial" w:cs="Arial"/>
                <w:b/>
                <w:color w:val="FFFFFF" w:themeColor="background1"/>
                <w:sz w:val="22"/>
                <w:szCs w:val="22"/>
                <w:shd w:val="clear" w:color="auto" w:fill="03485B" w:themeFill="accent5" w:themeFillShade="BF"/>
              </w:rPr>
              <w:t>EDIT CASE DETAILS</w:t>
            </w:r>
            <w:r w:rsidR="00C227E3">
              <w:rPr>
                <w:rFonts w:ascii="Arial" w:hAnsi="Arial" w:cs="Arial"/>
                <w:sz w:val="22"/>
                <w:szCs w:val="22"/>
              </w:rPr>
              <w:t xml:space="preserve"> </w:t>
            </w:r>
            <w:r>
              <w:rPr>
                <w:rFonts w:ascii="Arial" w:hAnsi="Arial" w:cs="Arial"/>
                <w:sz w:val="22"/>
                <w:szCs w:val="22"/>
              </w:rPr>
              <w:t>button to amend this information.</w:t>
            </w:r>
          </w:p>
          <w:p w:rsidR="00662E69" w:rsidRDefault="00662E69" w:rsidP="00C227E3">
            <w:pPr>
              <w:pStyle w:val="Default"/>
              <w:ind w:right="-24"/>
              <w:rPr>
                <w:rFonts w:ascii="Arial" w:hAnsi="Arial" w:cs="Arial"/>
                <w:sz w:val="22"/>
                <w:szCs w:val="22"/>
              </w:rPr>
            </w:pPr>
          </w:p>
          <w:p w:rsidR="00662E69" w:rsidRDefault="00662E69" w:rsidP="00662E69">
            <w:pPr>
              <w:pStyle w:val="Default"/>
              <w:ind w:right="-24"/>
              <w:rPr>
                <w:rFonts w:ascii="Arial" w:hAnsi="Arial" w:cs="Arial"/>
                <w:sz w:val="22"/>
                <w:szCs w:val="22"/>
              </w:rPr>
            </w:pPr>
            <w:r>
              <w:rPr>
                <w:rFonts w:ascii="Arial" w:hAnsi="Arial" w:cs="Arial"/>
                <w:sz w:val="22"/>
                <w:szCs w:val="22"/>
              </w:rPr>
              <w:t xml:space="preserve">Select the </w:t>
            </w:r>
            <w:r>
              <w:rPr>
                <w:rFonts w:ascii="Arial" w:hAnsi="Arial" w:cs="Arial"/>
                <w:b/>
                <w:color w:val="FFFFFF" w:themeColor="background1"/>
                <w:sz w:val="22"/>
                <w:szCs w:val="22"/>
                <w:shd w:val="clear" w:color="auto" w:fill="03485B" w:themeFill="accent5" w:themeFillShade="BF"/>
              </w:rPr>
              <w:t xml:space="preserve">DELETE CASE </w:t>
            </w:r>
            <w:r>
              <w:rPr>
                <w:rFonts w:ascii="Arial" w:hAnsi="Arial" w:cs="Arial"/>
                <w:sz w:val="22"/>
                <w:szCs w:val="22"/>
              </w:rPr>
              <w:t xml:space="preserve"> button to delete the case. A case can only be deleted if there are no sessions attached to it.</w:t>
            </w:r>
          </w:p>
          <w:p w:rsidR="002B3148" w:rsidRDefault="002B3148">
            <w:pPr>
              <w:pStyle w:val="Default"/>
              <w:ind w:right="-24"/>
              <w:rPr>
                <w:rFonts w:ascii="Arial" w:hAnsi="Arial" w:cs="Arial"/>
                <w:sz w:val="22"/>
                <w:szCs w:val="22"/>
              </w:rPr>
            </w:pPr>
          </w:p>
          <w:p w:rsidR="002B3148" w:rsidRPr="0015395E" w:rsidRDefault="002B3148">
            <w:pPr>
              <w:pStyle w:val="Default"/>
              <w:ind w:right="-24"/>
              <w:rPr>
                <w:rFonts w:ascii="Arial" w:hAnsi="Arial" w:cs="Arial"/>
                <w:noProof/>
                <w:sz w:val="22"/>
                <w:szCs w:val="22"/>
              </w:rPr>
            </w:pPr>
            <w:r w:rsidRPr="001A67A1">
              <w:rPr>
                <w:rFonts w:ascii="Arial" w:hAnsi="Arial" w:cs="Arial"/>
                <w:b/>
                <w:sz w:val="22"/>
              </w:rPr>
              <w:t>Note:</w:t>
            </w:r>
            <w:r>
              <w:rPr>
                <w:rFonts w:ascii="Arial" w:hAnsi="Arial" w:cs="Arial"/>
                <w:sz w:val="22"/>
              </w:rPr>
              <w:t xml:space="preserve"> </w:t>
            </w:r>
            <w:r w:rsidR="00B16A08">
              <w:rPr>
                <w:rFonts w:ascii="Arial" w:hAnsi="Arial" w:cs="Arial"/>
                <w:sz w:val="22"/>
              </w:rPr>
              <w:t xml:space="preserve">The use of Special characters such as * &amp; % # @ should </w:t>
            </w:r>
            <w:r w:rsidR="00B16A08">
              <w:rPr>
                <w:rFonts w:ascii="Arial" w:hAnsi="Arial" w:cs="Arial"/>
                <w:b/>
                <w:sz w:val="22"/>
              </w:rPr>
              <w:t>not</w:t>
            </w:r>
            <w:r w:rsidR="00B16A08">
              <w:rPr>
                <w:rFonts w:ascii="Arial" w:hAnsi="Arial" w:cs="Arial"/>
                <w:sz w:val="22"/>
              </w:rPr>
              <w:t xml:space="preserve"> be included in the free text fields as they are used as search functions in the Data Exchange.</w:t>
            </w:r>
          </w:p>
        </w:tc>
      </w:tr>
      <w:tr w:rsidR="0015395E" w:rsidRPr="00A0558A" w:rsidTr="00BC1D3D">
        <w:trPr>
          <w:trHeight w:val="2321"/>
        </w:trPr>
        <w:tc>
          <w:tcPr>
            <w:tcW w:w="2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Default="0015395E" w:rsidP="00632129">
            <w:pPr>
              <w:spacing w:before="0" w:line="240" w:lineRule="auto"/>
              <w:rPr>
                <w:rFonts w:ascii="Arial" w:hAnsi="Arial" w:cs="Arial"/>
                <w:b/>
                <w:noProof/>
                <w:sz w:val="22"/>
                <w:szCs w:val="18"/>
              </w:rPr>
            </w:pPr>
            <w:r>
              <w:rPr>
                <w:rFonts w:ascii="Arial" w:hAnsi="Arial" w:cs="Arial"/>
                <w:b/>
                <w:noProof/>
                <w:sz w:val="22"/>
                <w:szCs w:val="18"/>
              </w:rPr>
              <w:t>Clients attached to the case</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15395E" w:rsidRDefault="0015395E" w:rsidP="0015395E">
            <w:pPr>
              <w:pStyle w:val="Default"/>
              <w:spacing w:line="276" w:lineRule="auto"/>
              <w:ind w:right="-24"/>
              <w:rPr>
                <w:rFonts w:ascii="Arial" w:hAnsi="Arial" w:cs="Arial"/>
                <w:sz w:val="22"/>
                <w:szCs w:val="22"/>
              </w:rPr>
            </w:pPr>
            <w:r>
              <w:rPr>
                <w:rFonts w:ascii="Arial" w:hAnsi="Arial" w:cs="Arial"/>
                <w:sz w:val="22"/>
                <w:szCs w:val="22"/>
              </w:rPr>
              <w:t>Displays the clients attached to the case.</w:t>
            </w:r>
          </w:p>
          <w:p w:rsidR="0015395E" w:rsidRDefault="0015395E" w:rsidP="0015395E">
            <w:pPr>
              <w:pStyle w:val="Default"/>
              <w:spacing w:line="276" w:lineRule="auto"/>
              <w:ind w:right="-24"/>
              <w:rPr>
                <w:rFonts w:ascii="Arial" w:hAnsi="Arial" w:cs="Arial"/>
                <w:sz w:val="22"/>
                <w:szCs w:val="22"/>
              </w:rPr>
            </w:pPr>
            <w:r>
              <w:rPr>
                <w:rFonts w:ascii="Arial" w:hAnsi="Arial" w:cs="Arial"/>
                <w:sz w:val="22"/>
                <w:szCs w:val="22"/>
              </w:rPr>
              <w:t xml:space="preserve">Select the </w:t>
            </w:r>
            <w:r w:rsidR="009A301C">
              <w:rPr>
                <w:rFonts w:ascii="Arial" w:hAnsi="Arial" w:cs="Arial"/>
                <w:b/>
                <w:color w:val="FFFFFF" w:themeColor="background1"/>
                <w:sz w:val="22"/>
                <w:szCs w:val="22"/>
                <w:shd w:val="clear" w:color="auto" w:fill="03485B" w:themeFill="accent5" w:themeFillShade="BF"/>
              </w:rPr>
              <w:t>ATTACH/DETACH CLIENTS</w:t>
            </w:r>
            <w:r w:rsidR="009A301C">
              <w:rPr>
                <w:rFonts w:ascii="Arial" w:hAnsi="Arial" w:cs="Arial"/>
                <w:sz w:val="22"/>
                <w:szCs w:val="22"/>
              </w:rPr>
              <w:t xml:space="preserve"> </w:t>
            </w:r>
            <w:r>
              <w:rPr>
                <w:rFonts w:ascii="Arial" w:hAnsi="Arial" w:cs="Arial"/>
                <w:sz w:val="22"/>
                <w:szCs w:val="22"/>
              </w:rPr>
              <w:t>button to add or remove clients to the case.</w:t>
            </w:r>
          </w:p>
          <w:p w:rsidR="00C227E3" w:rsidRDefault="00C227E3" w:rsidP="0015395E">
            <w:pPr>
              <w:pStyle w:val="Default"/>
              <w:spacing w:line="276" w:lineRule="auto"/>
              <w:ind w:right="-24"/>
              <w:rPr>
                <w:rFonts w:ascii="Arial" w:hAnsi="Arial" w:cs="Arial"/>
                <w:sz w:val="22"/>
                <w:szCs w:val="22"/>
              </w:rPr>
            </w:pPr>
          </w:p>
          <w:p w:rsidR="009A301C" w:rsidRDefault="009A301C" w:rsidP="0015395E">
            <w:pPr>
              <w:pStyle w:val="Default"/>
              <w:spacing w:line="276" w:lineRule="auto"/>
              <w:ind w:right="-24"/>
              <w:rPr>
                <w:rFonts w:ascii="Arial" w:hAnsi="Arial" w:cs="Arial"/>
                <w:sz w:val="22"/>
                <w:szCs w:val="22"/>
              </w:rPr>
            </w:pPr>
            <w:r>
              <w:rPr>
                <w:rFonts w:ascii="Arial" w:hAnsi="Arial" w:cs="Arial"/>
                <w:sz w:val="22"/>
                <w:szCs w:val="22"/>
              </w:rPr>
              <w:t xml:space="preserve">Select the </w:t>
            </w:r>
            <w:r w:rsidRPr="009A301C">
              <w:rPr>
                <w:rFonts w:ascii="Arial" w:hAnsi="Arial" w:cs="Arial"/>
                <w:b/>
                <w:sz w:val="22"/>
                <w:szCs w:val="22"/>
              </w:rPr>
              <w:t>Referral source and reasons</w:t>
            </w:r>
            <w:r>
              <w:rPr>
                <w:rFonts w:ascii="Arial" w:hAnsi="Arial" w:cs="Arial"/>
                <w:sz w:val="22"/>
                <w:szCs w:val="22"/>
              </w:rPr>
              <w:t xml:space="preserve"> icon to add referral source and reasons for an individual client. Refer to the </w:t>
            </w:r>
            <w:hyperlink r:id="rId13" w:history="1">
              <w:r w:rsidRPr="0037100F">
                <w:rPr>
                  <w:rStyle w:val="Hyperlink"/>
                  <w:rFonts w:ascii="Arial" w:hAnsi="Arial" w:cs="Arial"/>
                  <w:sz w:val="22"/>
                  <w:szCs w:val="22"/>
                </w:rPr>
                <w:t>Add a case</w:t>
              </w:r>
            </w:hyperlink>
            <w:r>
              <w:rPr>
                <w:rFonts w:ascii="Arial" w:hAnsi="Arial" w:cs="Arial"/>
                <w:sz w:val="22"/>
                <w:szCs w:val="22"/>
              </w:rPr>
              <w:t xml:space="preserve"> task card for more information.</w:t>
            </w:r>
          </w:p>
          <w:p w:rsidR="009D3469" w:rsidRDefault="009D3469" w:rsidP="009D3469">
            <w:pPr>
              <w:pStyle w:val="Default"/>
              <w:spacing w:line="276" w:lineRule="auto"/>
              <w:ind w:right="-24"/>
              <w:rPr>
                <w:rFonts w:ascii="Arial" w:hAnsi="Arial" w:cs="Arial"/>
                <w:sz w:val="22"/>
                <w:szCs w:val="22"/>
              </w:rPr>
            </w:pPr>
          </w:p>
          <w:p w:rsidR="009D3469" w:rsidRPr="00693F21" w:rsidRDefault="009D3469" w:rsidP="009D3469">
            <w:pPr>
              <w:pStyle w:val="Default"/>
              <w:spacing w:line="276" w:lineRule="auto"/>
              <w:ind w:right="-24"/>
              <w:rPr>
                <w:rFonts w:ascii="Arial" w:hAnsi="Arial" w:cs="Arial"/>
                <w:sz w:val="6"/>
                <w:szCs w:val="22"/>
              </w:rPr>
            </w:pPr>
            <w:r>
              <w:rPr>
                <w:rFonts w:ascii="Arial" w:hAnsi="Arial" w:cs="Arial"/>
                <w:sz w:val="22"/>
                <w:szCs w:val="22"/>
              </w:rPr>
              <w:t xml:space="preserve">Select the </w:t>
            </w:r>
            <w:r w:rsidRPr="0006297B">
              <w:rPr>
                <w:rFonts w:ascii="Arial" w:hAnsi="Arial" w:cs="Arial"/>
                <w:b/>
                <w:sz w:val="22"/>
                <w:szCs w:val="22"/>
              </w:rPr>
              <w:t xml:space="preserve">expand </w:t>
            </w:r>
            <w:r>
              <w:rPr>
                <w:rFonts w:ascii="Arial" w:hAnsi="Arial" w:cs="Arial"/>
                <w:sz w:val="22"/>
                <w:szCs w:val="22"/>
              </w:rPr>
              <w:t>button to view the client’s referral source and reasons.</w:t>
            </w:r>
          </w:p>
        </w:tc>
      </w:tr>
      <w:tr w:rsidR="0015395E" w:rsidRPr="00A0558A" w:rsidTr="00BC1D3D">
        <w:trPr>
          <w:trHeight w:val="3375"/>
        </w:trPr>
        <w:tc>
          <w:tcPr>
            <w:tcW w:w="2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Default="009A301C" w:rsidP="00632129">
            <w:pPr>
              <w:spacing w:before="0" w:line="240" w:lineRule="auto"/>
              <w:rPr>
                <w:rFonts w:ascii="Arial" w:hAnsi="Arial" w:cs="Arial"/>
                <w:b/>
                <w:noProof/>
                <w:sz w:val="22"/>
                <w:szCs w:val="18"/>
              </w:rPr>
            </w:pPr>
            <w:r>
              <w:rPr>
                <w:rFonts w:ascii="Arial" w:hAnsi="Arial" w:cs="Arial"/>
                <w:b/>
                <w:noProof/>
                <w:sz w:val="22"/>
                <w:szCs w:val="18"/>
              </w:rPr>
              <w:lastRenderedPageBreak/>
              <w:t>Sessions associated with the case</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15395E" w:rsidRDefault="009A301C" w:rsidP="00632129">
            <w:pPr>
              <w:pStyle w:val="Default"/>
              <w:ind w:right="-24"/>
              <w:rPr>
                <w:rFonts w:ascii="Arial" w:hAnsi="Arial" w:cs="Arial"/>
                <w:sz w:val="22"/>
                <w:szCs w:val="22"/>
              </w:rPr>
            </w:pPr>
            <w:r>
              <w:rPr>
                <w:rFonts w:ascii="Arial" w:hAnsi="Arial" w:cs="Arial"/>
                <w:sz w:val="22"/>
                <w:szCs w:val="22"/>
              </w:rPr>
              <w:t>Displays the sessions attached to the case</w:t>
            </w:r>
            <w:r w:rsidR="0015395E">
              <w:rPr>
                <w:rFonts w:ascii="Arial" w:hAnsi="Arial" w:cs="Arial"/>
                <w:sz w:val="22"/>
                <w:szCs w:val="22"/>
              </w:rPr>
              <w:t>.</w:t>
            </w:r>
          </w:p>
          <w:p w:rsidR="009A301C" w:rsidRDefault="009A301C" w:rsidP="00632129">
            <w:pPr>
              <w:pStyle w:val="Default"/>
              <w:ind w:right="-24"/>
              <w:rPr>
                <w:rFonts w:ascii="Arial" w:hAnsi="Arial" w:cs="Arial"/>
                <w:sz w:val="22"/>
                <w:szCs w:val="22"/>
              </w:rPr>
            </w:pPr>
          </w:p>
          <w:p w:rsidR="009A301C" w:rsidRDefault="009A301C" w:rsidP="00632129">
            <w:pPr>
              <w:pStyle w:val="Default"/>
              <w:ind w:right="-24"/>
              <w:rPr>
                <w:rFonts w:ascii="Arial" w:hAnsi="Arial" w:cs="Arial"/>
                <w:sz w:val="22"/>
                <w:szCs w:val="22"/>
              </w:rPr>
            </w:pPr>
            <w:r>
              <w:rPr>
                <w:rFonts w:ascii="Arial" w:hAnsi="Arial" w:cs="Arial"/>
                <w:sz w:val="22"/>
                <w:szCs w:val="22"/>
              </w:rPr>
              <w:t xml:space="preserve">Select the </w:t>
            </w:r>
            <w:r w:rsidRPr="009A301C">
              <w:rPr>
                <w:rFonts w:ascii="Arial" w:hAnsi="Arial" w:cs="Arial"/>
                <w:b/>
                <w:color w:val="FFFFFF" w:themeColor="background1"/>
                <w:sz w:val="22"/>
                <w:szCs w:val="22"/>
                <w:shd w:val="clear" w:color="auto" w:fill="03485B" w:themeFill="accent5" w:themeFillShade="BF"/>
              </w:rPr>
              <w:t>+</w:t>
            </w:r>
            <w:r>
              <w:rPr>
                <w:rFonts w:ascii="Arial" w:hAnsi="Arial" w:cs="Arial"/>
                <w:b/>
                <w:color w:val="FFFFFF" w:themeColor="background1"/>
                <w:sz w:val="22"/>
                <w:szCs w:val="22"/>
                <w:shd w:val="clear" w:color="auto" w:fill="03485B" w:themeFill="accent5" w:themeFillShade="BF"/>
              </w:rPr>
              <w:t>ADD SESSION</w:t>
            </w:r>
            <w:r>
              <w:rPr>
                <w:rFonts w:ascii="Arial" w:hAnsi="Arial" w:cs="Arial"/>
                <w:sz w:val="22"/>
                <w:szCs w:val="22"/>
              </w:rPr>
              <w:t xml:space="preserve"> button to add a new session to the case.</w:t>
            </w:r>
          </w:p>
          <w:p w:rsidR="009A301C" w:rsidRDefault="009A301C" w:rsidP="00632129">
            <w:pPr>
              <w:pStyle w:val="Default"/>
              <w:ind w:right="-24"/>
              <w:rPr>
                <w:rFonts w:ascii="Arial" w:hAnsi="Arial" w:cs="Arial"/>
                <w:sz w:val="22"/>
                <w:szCs w:val="22"/>
              </w:rPr>
            </w:pPr>
          </w:p>
          <w:p w:rsidR="009A301C" w:rsidRDefault="009A301C" w:rsidP="00632129">
            <w:pPr>
              <w:pStyle w:val="Default"/>
              <w:ind w:right="-24"/>
              <w:rPr>
                <w:rFonts w:ascii="Arial" w:hAnsi="Arial" w:cs="Arial"/>
                <w:sz w:val="22"/>
                <w:szCs w:val="22"/>
              </w:rPr>
            </w:pPr>
            <w:r>
              <w:rPr>
                <w:rFonts w:ascii="Arial" w:hAnsi="Arial" w:cs="Arial"/>
                <w:sz w:val="22"/>
                <w:szCs w:val="22"/>
              </w:rPr>
              <w:t xml:space="preserve">Select the </w:t>
            </w:r>
            <w:r>
              <w:rPr>
                <w:rFonts w:ascii="Arial" w:hAnsi="Arial" w:cs="Arial"/>
                <w:b/>
                <w:color w:val="FFFFFF" w:themeColor="background1"/>
                <w:sz w:val="22"/>
                <w:szCs w:val="22"/>
                <w:shd w:val="clear" w:color="auto" w:fill="03485B" w:themeFill="accent5" w:themeFillShade="BF"/>
              </w:rPr>
              <w:t>COPY SESSION</w:t>
            </w:r>
            <w:r>
              <w:rPr>
                <w:rFonts w:ascii="Arial" w:hAnsi="Arial" w:cs="Arial"/>
                <w:sz w:val="22"/>
                <w:szCs w:val="22"/>
              </w:rPr>
              <w:t xml:space="preserve"> button to copy an existing session to the case.</w:t>
            </w:r>
          </w:p>
          <w:p w:rsidR="009A301C" w:rsidRDefault="009A301C" w:rsidP="00632129">
            <w:pPr>
              <w:pStyle w:val="Default"/>
              <w:ind w:right="-24"/>
              <w:rPr>
                <w:rFonts w:ascii="Arial" w:hAnsi="Arial" w:cs="Arial"/>
                <w:sz w:val="22"/>
                <w:szCs w:val="22"/>
              </w:rPr>
            </w:pPr>
          </w:p>
          <w:p w:rsidR="009A301C" w:rsidRDefault="009A301C" w:rsidP="009A301C">
            <w:pPr>
              <w:pStyle w:val="Default"/>
              <w:ind w:right="-24"/>
              <w:rPr>
                <w:rFonts w:ascii="Arial" w:hAnsi="Arial" w:cs="Arial"/>
                <w:sz w:val="22"/>
                <w:szCs w:val="22"/>
              </w:rPr>
            </w:pPr>
            <w:r>
              <w:rPr>
                <w:rFonts w:ascii="Arial" w:hAnsi="Arial" w:cs="Arial"/>
                <w:sz w:val="22"/>
                <w:szCs w:val="22"/>
              </w:rPr>
              <w:t xml:space="preserve">Select the </w:t>
            </w:r>
            <w:r w:rsidRPr="00C227E3">
              <w:rPr>
                <w:rFonts w:ascii="Arial" w:hAnsi="Arial" w:cs="Arial"/>
                <w:b/>
                <w:sz w:val="22"/>
                <w:szCs w:val="22"/>
              </w:rPr>
              <w:t>Session ID</w:t>
            </w:r>
            <w:r>
              <w:rPr>
                <w:rFonts w:ascii="Arial" w:hAnsi="Arial" w:cs="Arial"/>
                <w:sz w:val="22"/>
                <w:szCs w:val="22"/>
              </w:rPr>
              <w:t xml:space="preserve"> hy</w:t>
            </w:r>
            <w:r w:rsidR="0016759C">
              <w:rPr>
                <w:rFonts w:ascii="Arial" w:hAnsi="Arial" w:cs="Arial"/>
                <w:sz w:val="22"/>
                <w:szCs w:val="22"/>
              </w:rPr>
              <w:t>perlink to amend the session ID to display the Session details screen, Referrals to other services and Client SCOREs icons.</w:t>
            </w:r>
          </w:p>
          <w:p w:rsidR="009A301C" w:rsidRDefault="009A301C" w:rsidP="009A301C">
            <w:pPr>
              <w:pStyle w:val="Default"/>
              <w:ind w:right="-24"/>
              <w:rPr>
                <w:rFonts w:ascii="Arial" w:hAnsi="Arial" w:cs="Arial"/>
                <w:sz w:val="22"/>
                <w:szCs w:val="22"/>
              </w:rPr>
            </w:pPr>
          </w:p>
          <w:p w:rsidR="009A301C" w:rsidRDefault="009A301C" w:rsidP="00C227E3">
            <w:pPr>
              <w:suppressAutoHyphens w:val="0"/>
              <w:spacing w:before="0" w:after="200" w:line="276" w:lineRule="auto"/>
              <w:ind w:right="401"/>
              <w:rPr>
                <w:rFonts w:ascii="Arial" w:hAnsi="Arial" w:cs="Arial"/>
                <w:sz w:val="22"/>
              </w:rPr>
            </w:pPr>
            <w:r w:rsidRPr="009A301C">
              <w:rPr>
                <w:rFonts w:ascii="Arial" w:hAnsi="Arial" w:cs="Arial"/>
                <w:sz w:val="22"/>
              </w:rPr>
              <w:t xml:space="preserve">Select the column headings such as </w:t>
            </w:r>
            <w:r w:rsidRPr="00C227E3">
              <w:rPr>
                <w:rFonts w:ascii="Arial" w:hAnsi="Arial" w:cs="Arial"/>
                <w:b/>
                <w:sz w:val="22"/>
              </w:rPr>
              <w:t>Session ID</w:t>
            </w:r>
            <w:r w:rsidRPr="009A301C">
              <w:rPr>
                <w:rFonts w:ascii="Arial" w:hAnsi="Arial" w:cs="Arial"/>
                <w:sz w:val="22"/>
              </w:rPr>
              <w:t xml:space="preserve">, </w:t>
            </w:r>
            <w:r w:rsidRPr="00C227E3">
              <w:rPr>
                <w:rFonts w:ascii="Arial" w:hAnsi="Arial" w:cs="Arial"/>
                <w:b/>
                <w:sz w:val="22"/>
              </w:rPr>
              <w:t>Session date</w:t>
            </w:r>
            <w:r w:rsidRPr="009A301C">
              <w:rPr>
                <w:rFonts w:ascii="Arial" w:hAnsi="Arial" w:cs="Arial"/>
                <w:sz w:val="22"/>
              </w:rPr>
              <w:t xml:space="preserve">, to filter columns from ascending to descending order </w:t>
            </w:r>
            <w:r>
              <w:rPr>
                <w:rFonts w:ascii="Arial" w:hAnsi="Arial" w:cs="Arial"/>
                <w:sz w:val="22"/>
              </w:rPr>
              <w:t xml:space="preserve">and visa-versa </w:t>
            </w:r>
            <w:r w:rsidRPr="009A301C">
              <w:rPr>
                <w:rFonts w:ascii="Arial" w:hAnsi="Arial" w:cs="Arial"/>
                <w:sz w:val="22"/>
              </w:rPr>
              <w:t>either alphabetically or numerically.</w:t>
            </w:r>
          </w:p>
          <w:p w:rsidR="00935303" w:rsidRPr="00693F21" w:rsidRDefault="00935303" w:rsidP="00935303">
            <w:pPr>
              <w:suppressAutoHyphens w:val="0"/>
              <w:spacing w:before="0" w:after="200" w:line="276" w:lineRule="auto"/>
              <w:ind w:right="401"/>
              <w:rPr>
                <w:rFonts w:ascii="Arial" w:hAnsi="Arial" w:cs="Arial"/>
                <w:sz w:val="6"/>
              </w:rPr>
            </w:pPr>
            <w:r>
              <w:rPr>
                <w:rFonts w:ascii="Arial" w:hAnsi="Arial" w:cs="Arial"/>
                <w:sz w:val="22"/>
              </w:rPr>
              <w:t xml:space="preserve">Refer to the </w:t>
            </w:r>
            <w:hyperlink r:id="rId14" w:history="1">
              <w:r w:rsidRPr="0037100F">
                <w:rPr>
                  <w:rStyle w:val="Hyperlink"/>
                  <w:rFonts w:ascii="Arial" w:hAnsi="Arial" w:cs="Arial"/>
                  <w:sz w:val="22"/>
                </w:rPr>
                <w:t>Add a session</w:t>
              </w:r>
            </w:hyperlink>
            <w:r w:rsidRPr="009D3469">
              <w:rPr>
                <w:rFonts w:ascii="Arial" w:hAnsi="Arial" w:cs="Arial"/>
                <w:sz w:val="22"/>
              </w:rPr>
              <w:t xml:space="preserve"> </w:t>
            </w:r>
            <w:r>
              <w:rPr>
                <w:rFonts w:ascii="Arial" w:hAnsi="Arial" w:cs="Arial"/>
                <w:sz w:val="22"/>
              </w:rPr>
              <w:t>task card for more information.</w:t>
            </w:r>
          </w:p>
        </w:tc>
      </w:tr>
      <w:tr w:rsidR="0015395E" w:rsidRPr="00A0558A" w:rsidTr="00BC1D3D">
        <w:trPr>
          <w:trHeight w:val="681"/>
        </w:trPr>
        <w:tc>
          <w:tcPr>
            <w:tcW w:w="2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Default="009A301C" w:rsidP="00632129">
            <w:pPr>
              <w:rPr>
                <w:rFonts w:ascii="Arial" w:hAnsi="Arial" w:cs="Arial"/>
                <w:b/>
                <w:noProof/>
                <w:sz w:val="22"/>
              </w:rPr>
            </w:pPr>
            <w:r>
              <w:rPr>
                <w:rFonts w:ascii="Arial" w:hAnsi="Arial" w:cs="Arial"/>
                <w:b/>
                <w:noProof/>
                <w:sz w:val="22"/>
              </w:rPr>
              <w:t>Back button</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15395E" w:rsidRDefault="0015395E" w:rsidP="009A301C">
            <w:pPr>
              <w:pStyle w:val="Default"/>
              <w:ind w:right="-24"/>
              <w:rPr>
                <w:rFonts w:ascii="Arial" w:hAnsi="Arial" w:cs="Arial"/>
                <w:sz w:val="22"/>
                <w:szCs w:val="22"/>
              </w:rPr>
            </w:pPr>
            <w:r>
              <w:rPr>
                <w:rFonts w:ascii="Arial" w:hAnsi="Arial" w:cs="Arial"/>
                <w:sz w:val="22"/>
                <w:szCs w:val="22"/>
              </w:rPr>
              <w:t xml:space="preserve">Select the </w:t>
            </w:r>
            <w:r w:rsidR="009A301C" w:rsidRPr="009A301C">
              <w:rPr>
                <w:rFonts w:ascii="Arial" w:hAnsi="Arial" w:cs="Arial"/>
                <w:b/>
                <w:sz w:val="22"/>
                <w:szCs w:val="22"/>
                <w:shd w:val="clear" w:color="auto" w:fill="D9D9D9" w:themeFill="background1" w:themeFillShade="D9"/>
              </w:rPr>
              <w:t>&lt;</w:t>
            </w:r>
            <w:r w:rsidR="009A301C">
              <w:rPr>
                <w:rFonts w:ascii="Arial" w:hAnsi="Arial" w:cs="Arial"/>
                <w:b/>
                <w:sz w:val="22"/>
                <w:szCs w:val="22"/>
                <w:shd w:val="clear" w:color="auto" w:fill="D9D9D9" w:themeFill="background1" w:themeFillShade="D9"/>
              </w:rPr>
              <w:t>BACK</w:t>
            </w:r>
            <w:r w:rsidR="009A301C">
              <w:rPr>
                <w:rFonts w:ascii="Arial" w:hAnsi="Arial" w:cs="Arial"/>
                <w:sz w:val="22"/>
                <w:szCs w:val="22"/>
              </w:rPr>
              <w:t xml:space="preserve"> button to go back to the </w:t>
            </w:r>
            <w:r w:rsidR="009A301C" w:rsidRPr="009A301C">
              <w:rPr>
                <w:rFonts w:ascii="Arial" w:hAnsi="Arial" w:cs="Arial"/>
                <w:b/>
                <w:sz w:val="22"/>
                <w:szCs w:val="22"/>
              </w:rPr>
              <w:t>Find a case</w:t>
            </w:r>
            <w:r w:rsidR="009A301C">
              <w:rPr>
                <w:rFonts w:ascii="Arial" w:hAnsi="Arial" w:cs="Arial"/>
                <w:sz w:val="22"/>
                <w:szCs w:val="22"/>
              </w:rPr>
              <w:t xml:space="preserve"> screen.</w:t>
            </w:r>
          </w:p>
        </w:tc>
      </w:tr>
    </w:tbl>
    <w:p w:rsidR="0015395E" w:rsidRDefault="0015395E" w:rsidP="00D9221A">
      <w:pPr>
        <w:spacing w:before="0" w:after="0"/>
        <w:ind w:right="401"/>
        <w:rPr>
          <w:rFonts w:ascii="Arial" w:hAnsi="Arial" w:cs="Arial"/>
          <w:sz w:val="22"/>
        </w:rPr>
      </w:pPr>
    </w:p>
    <w:p w:rsidR="003D186C" w:rsidRPr="000C6CBB" w:rsidRDefault="003D186C" w:rsidP="003D186C">
      <w:pPr>
        <w:pStyle w:val="Heading3"/>
        <w:rPr>
          <w:rFonts w:ascii="Arial" w:hAnsi="Arial" w:cs="Arial"/>
          <w:sz w:val="24"/>
          <w:szCs w:val="24"/>
        </w:rPr>
      </w:pPr>
      <w:bookmarkStart w:id="8" w:name="_End_a_case"/>
      <w:bookmarkEnd w:id="8"/>
      <w:r>
        <w:rPr>
          <w:rFonts w:ascii="Arial" w:hAnsi="Arial" w:cs="Arial"/>
          <w:sz w:val="24"/>
          <w:szCs w:val="24"/>
        </w:rPr>
        <w:t>End</w:t>
      </w:r>
      <w:r w:rsidR="00FC23D1">
        <w:rPr>
          <w:rFonts w:ascii="Arial" w:hAnsi="Arial" w:cs="Arial"/>
          <w:sz w:val="24"/>
          <w:szCs w:val="24"/>
        </w:rPr>
        <w:t>ing</w:t>
      </w:r>
      <w:r>
        <w:rPr>
          <w:rFonts w:ascii="Arial" w:hAnsi="Arial" w:cs="Arial"/>
          <w:sz w:val="24"/>
          <w:szCs w:val="24"/>
        </w:rPr>
        <w:t xml:space="preserve"> a case</w:t>
      </w:r>
    </w:p>
    <w:p w:rsidR="003D186C" w:rsidRDefault="003D186C" w:rsidP="00D9221A">
      <w:pPr>
        <w:spacing w:before="0" w:after="0"/>
        <w:ind w:right="401"/>
        <w:rPr>
          <w:rFonts w:ascii="Arial" w:hAnsi="Arial" w:cs="Arial"/>
          <w:sz w:val="22"/>
        </w:rPr>
      </w:pPr>
    </w:p>
    <w:p w:rsidR="003D186C" w:rsidRDefault="003D186C" w:rsidP="00D9221A">
      <w:pPr>
        <w:spacing w:before="0" w:after="0"/>
        <w:ind w:right="401"/>
        <w:rPr>
          <w:rFonts w:ascii="Arial" w:hAnsi="Arial" w:cs="Arial"/>
          <w:sz w:val="22"/>
        </w:rPr>
      </w:pPr>
      <w:r>
        <w:rPr>
          <w:rFonts w:ascii="Arial" w:hAnsi="Arial" w:cs="Arial"/>
          <w:sz w:val="22"/>
        </w:rPr>
        <w:t xml:space="preserve">A case can be </w:t>
      </w:r>
      <w:r w:rsidR="00CA5F28">
        <w:rPr>
          <w:rFonts w:ascii="Arial" w:hAnsi="Arial" w:cs="Arial"/>
          <w:sz w:val="22"/>
        </w:rPr>
        <w:t>c</w:t>
      </w:r>
      <w:r>
        <w:rPr>
          <w:rFonts w:ascii="Arial" w:hAnsi="Arial" w:cs="Arial"/>
          <w:sz w:val="22"/>
        </w:rPr>
        <w:t xml:space="preserve">losed </w:t>
      </w:r>
      <w:r w:rsidR="00FC6C57">
        <w:rPr>
          <w:rFonts w:ascii="Arial" w:hAnsi="Arial" w:cs="Arial"/>
          <w:sz w:val="22"/>
        </w:rPr>
        <w:t xml:space="preserve">or ended </w:t>
      </w:r>
      <w:r>
        <w:rPr>
          <w:rFonts w:ascii="Arial" w:hAnsi="Arial" w:cs="Arial"/>
          <w:sz w:val="22"/>
        </w:rPr>
        <w:t xml:space="preserve">at any time. </w:t>
      </w:r>
      <w:r w:rsidR="00CA5F28">
        <w:rPr>
          <w:rFonts w:ascii="Arial" w:hAnsi="Arial" w:cs="Arial"/>
          <w:sz w:val="22"/>
        </w:rPr>
        <w:t xml:space="preserve">A case can only be </w:t>
      </w:r>
      <w:r w:rsidR="00FC6C57">
        <w:rPr>
          <w:rFonts w:ascii="Arial" w:hAnsi="Arial" w:cs="Arial"/>
          <w:sz w:val="22"/>
        </w:rPr>
        <w:t>ended</w:t>
      </w:r>
      <w:r w:rsidR="00CA5F28">
        <w:rPr>
          <w:rFonts w:ascii="Arial" w:hAnsi="Arial" w:cs="Arial"/>
          <w:sz w:val="22"/>
        </w:rPr>
        <w:t xml:space="preserve"> on the actual date </w:t>
      </w:r>
      <w:r w:rsidR="00FC6C57">
        <w:rPr>
          <w:rFonts w:ascii="Arial" w:hAnsi="Arial" w:cs="Arial"/>
          <w:sz w:val="22"/>
        </w:rPr>
        <w:t xml:space="preserve">required </w:t>
      </w:r>
      <w:r w:rsidR="00CA5F28">
        <w:rPr>
          <w:rFonts w:ascii="Arial" w:hAnsi="Arial" w:cs="Arial"/>
          <w:sz w:val="22"/>
        </w:rPr>
        <w:t xml:space="preserve">and not a date in the future. </w:t>
      </w:r>
      <w:r w:rsidR="00BA2780">
        <w:rPr>
          <w:rFonts w:ascii="Arial" w:hAnsi="Arial" w:cs="Arial"/>
          <w:sz w:val="22"/>
        </w:rPr>
        <w:t>An ended case can be reopened at any time.</w:t>
      </w:r>
    </w:p>
    <w:p w:rsidR="00BA2780" w:rsidRDefault="00BA2780" w:rsidP="00D9221A">
      <w:pPr>
        <w:spacing w:before="0" w:after="0"/>
        <w:ind w:right="401"/>
        <w:rPr>
          <w:rFonts w:ascii="Arial" w:hAnsi="Arial" w:cs="Arial"/>
          <w:sz w:val="22"/>
        </w:rPr>
      </w:pPr>
    </w:p>
    <w:p w:rsidR="003D186C" w:rsidRDefault="003D186C" w:rsidP="00D9221A">
      <w:pPr>
        <w:spacing w:before="0" w:after="0"/>
        <w:ind w:right="401"/>
        <w:rPr>
          <w:rFonts w:ascii="Arial" w:hAnsi="Arial" w:cs="Arial"/>
          <w:sz w:val="22"/>
        </w:rPr>
      </w:pPr>
      <w:r>
        <w:rPr>
          <w:rFonts w:ascii="Arial" w:hAnsi="Arial" w:cs="Arial"/>
          <w:sz w:val="22"/>
        </w:rPr>
        <w:t xml:space="preserve">Refer to the </w:t>
      </w:r>
      <w:hyperlink w:anchor="_Find_a_case_1" w:history="1">
        <w:r w:rsidRPr="003D186C">
          <w:rPr>
            <w:rStyle w:val="Hyperlink"/>
            <w:rFonts w:ascii="Arial" w:hAnsi="Arial" w:cs="Arial"/>
            <w:sz w:val="22"/>
          </w:rPr>
          <w:t>Find a case</w:t>
        </w:r>
      </w:hyperlink>
      <w:r>
        <w:rPr>
          <w:rFonts w:ascii="Arial" w:hAnsi="Arial" w:cs="Arial"/>
          <w:sz w:val="22"/>
        </w:rPr>
        <w:t xml:space="preserve"> instructions found in this task card.</w:t>
      </w:r>
    </w:p>
    <w:p w:rsidR="003D186C" w:rsidRDefault="003D186C" w:rsidP="00D9221A">
      <w:pPr>
        <w:spacing w:before="0" w:after="0"/>
        <w:ind w:right="401"/>
        <w:rPr>
          <w:rFonts w:ascii="Arial" w:hAnsi="Arial" w:cs="Arial"/>
          <w:sz w:val="22"/>
        </w:rPr>
      </w:pPr>
    </w:p>
    <w:p w:rsidR="003D186C" w:rsidRDefault="003D186C" w:rsidP="00D9221A">
      <w:pPr>
        <w:spacing w:before="0" w:after="0"/>
        <w:ind w:right="401"/>
        <w:rPr>
          <w:rFonts w:ascii="Arial" w:hAnsi="Arial" w:cs="Arial"/>
          <w:sz w:val="22"/>
        </w:rPr>
      </w:pPr>
      <w:r>
        <w:rPr>
          <w:rFonts w:ascii="Arial" w:hAnsi="Arial" w:cs="Arial"/>
          <w:sz w:val="22"/>
        </w:rPr>
        <w:t xml:space="preserve">Once you have found and selected the hyperlink to the relevant case the </w:t>
      </w:r>
      <w:r w:rsidRPr="00746F18">
        <w:rPr>
          <w:rFonts w:ascii="Arial" w:hAnsi="Arial" w:cs="Arial"/>
          <w:b/>
          <w:sz w:val="22"/>
        </w:rPr>
        <w:t>Case details</w:t>
      </w:r>
      <w:r>
        <w:rPr>
          <w:rFonts w:ascii="Arial" w:hAnsi="Arial" w:cs="Arial"/>
          <w:sz w:val="22"/>
        </w:rPr>
        <w:t xml:space="preserve"> screen will display. Refer Figure 6.</w:t>
      </w:r>
    </w:p>
    <w:p w:rsidR="003D186C" w:rsidRDefault="00CA5F28" w:rsidP="003D186C">
      <w:pPr>
        <w:keepNext/>
        <w:spacing w:after="0"/>
        <w:ind w:right="401"/>
        <w:jc w:val="both"/>
        <w:rPr>
          <w:rFonts w:ascii="Arial" w:hAnsi="Arial" w:cs="Arial"/>
          <w:b/>
          <w:sz w:val="16"/>
          <w:szCs w:val="16"/>
        </w:rPr>
      </w:pPr>
      <w:r>
        <w:rPr>
          <w:rFonts w:ascii="Arial" w:hAnsi="Arial" w:cs="Arial"/>
          <w:b/>
          <w:sz w:val="16"/>
          <w:szCs w:val="16"/>
        </w:rPr>
        <w:t>F</w:t>
      </w:r>
      <w:r w:rsidR="003D186C">
        <w:rPr>
          <w:rFonts w:ascii="Arial" w:hAnsi="Arial" w:cs="Arial"/>
          <w:b/>
          <w:sz w:val="16"/>
          <w:szCs w:val="16"/>
        </w:rPr>
        <w:t>igure 6</w:t>
      </w:r>
      <w:r w:rsidR="003D186C" w:rsidRPr="00D9221A">
        <w:rPr>
          <w:rFonts w:ascii="Arial" w:hAnsi="Arial" w:cs="Arial"/>
          <w:b/>
          <w:sz w:val="16"/>
          <w:szCs w:val="16"/>
        </w:rPr>
        <w:t xml:space="preserve"> – </w:t>
      </w:r>
      <w:r w:rsidR="003D186C">
        <w:rPr>
          <w:rFonts w:ascii="Arial" w:hAnsi="Arial" w:cs="Arial"/>
          <w:b/>
          <w:sz w:val="16"/>
          <w:szCs w:val="16"/>
        </w:rPr>
        <w:t>Case details screen – Edit case details button</w:t>
      </w:r>
    </w:p>
    <w:p w:rsidR="003D186C" w:rsidRDefault="003D186C" w:rsidP="00D9221A">
      <w:pPr>
        <w:spacing w:before="0" w:after="0"/>
        <w:ind w:right="401"/>
        <w:rPr>
          <w:rFonts w:ascii="Arial" w:hAnsi="Arial" w:cs="Arial"/>
          <w:sz w:val="22"/>
        </w:rPr>
      </w:pPr>
      <w:r>
        <w:rPr>
          <w:noProof/>
          <w:lang w:eastAsia="en-AU"/>
        </w:rPr>
        <w:drawing>
          <wp:inline distT="0" distB="0" distL="0" distR="0" wp14:anchorId="62D6A221" wp14:editId="06376169">
            <wp:extent cx="4305300" cy="3094434"/>
            <wp:effectExtent l="19050" t="19050" r="19050" b="10795"/>
            <wp:docPr id="1" name="Picture 1" descr="This is a screen shot of the Case details screen - Edit Case details button" title="Case details screen - Edit Case detail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9595" cy="3097521"/>
                    </a:xfrm>
                    <a:prstGeom prst="rect">
                      <a:avLst/>
                    </a:prstGeom>
                    <a:ln>
                      <a:solidFill>
                        <a:schemeClr val="tx1"/>
                      </a:solidFill>
                    </a:ln>
                  </pic:spPr>
                </pic:pic>
              </a:graphicData>
            </a:graphic>
          </wp:inline>
        </w:drawing>
      </w:r>
    </w:p>
    <w:p w:rsidR="003D186C" w:rsidRDefault="003D186C" w:rsidP="00D9221A">
      <w:pPr>
        <w:spacing w:before="0" w:after="0"/>
        <w:ind w:right="401"/>
        <w:rPr>
          <w:rFonts w:ascii="Arial" w:hAnsi="Arial" w:cs="Arial"/>
          <w:sz w:val="22"/>
        </w:rPr>
      </w:pPr>
    </w:p>
    <w:p w:rsidR="00CA5F28" w:rsidRDefault="00CA5F28" w:rsidP="00CA5F28">
      <w:pPr>
        <w:spacing w:before="0" w:after="0"/>
        <w:ind w:right="401"/>
        <w:rPr>
          <w:rFonts w:ascii="Arial" w:hAnsi="Arial" w:cs="Arial"/>
          <w:sz w:val="22"/>
        </w:rPr>
      </w:pPr>
      <w:r w:rsidRPr="00D9221A">
        <w:rPr>
          <w:rFonts w:ascii="Arial" w:hAnsi="Arial" w:cs="Arial"/>
          <w:sz w:val="22"/>
        </w:rPr>
        <w:t xml:space="preserve">Select </w:t>
      </w:r>
      <w:r>
        <w:rPr>
          <w:rFonts w:ascii="Arial" w:hAnsi="Arial" w:cs="Arial"/>
          <w:b/>
          <w:color w:val="FFFFFF" w:themeColor="background1"/>
          <w:sz w:val="22"/>
          <w:bdr w:val="single" w:sz="8" w:space="0" w:color="FFFFFF" w:themeColor="background1"/>
          <w:shd w:val="clear" w:color="auto" w:fill="02303D" w:themeFill="accent5" w:themeFillShade="80"/>
        </w:rPr>
        <w:t>EDIT CASE DETAILS</w:t>
      </w:r>
      <w:r>
        <w:rPr>
          <w:rFonts w:ascii="Arial" w:hAnsi="Arial" w:cs="Arial"/>
          <w:sz w:val="22"/>
        </w:rPr>
        <w:t>.</w:t>
      </w:r>
    </w:p>
    <w:p w:rsidR="00CA5F28" w:rsidRDefault="00CA5F28" w:rsidP="00CA5F28">
      <w:pPr>
        <w:spacing w:before="0" w:after="0"/>
        <w:ind w:right="401"/>
        <w:rPr>
          <w:rFonts w:ascii="Arial" w:hAnsi="Arial" w:cs="Arial"/>
          <w:sz w:val="22"/>
        </w:rPr>
      </w:pPr>
    </w:p>
    <w:p w:rsidR="00CA5F28" w:rsidRDefault="00CA5F28" w:rsidP="00CA5F28">
      <w:pPr>
        <w:spacing w:before="0" w:after="0"/>
        <w:ind w:right="401"/>
        <w:rPr>
          <w:rFonts w:ascii="Arial" w:hAnsi="Arial" w:cs="Arial"/>
          <w:sz w:val="22"/>
        </w:rPr>
      </w:pPr>
      <w:r>
        <w:rPr>
          <w:rFonts w:ascii="Arial" w:hAnsi="Arial" w:cs="Arial"/>
          <w:sz w:val="22"/>
        </w:rPr>
        <w:br w:type="page"/>
      </w:r>
    </w:p>
    <w:p w:rsidR="00CA5F28" w:rsidRDefault="00CA5F28" w:rsidP="00CA5F28">
      <w:pPr>
        <w:spacing w:before="0" w:after="0"/>
        <w:ind w:right="401"/>
        <w:rPr>
          <w:rFonts w:ascii="Arial" w:hAnsi="Arial" w:cs="Arial"/>
          <w:sz w:val="22"/>
        </w:rPr>
      </w:pPr>
      <w:r>
        <w:rPr>
          <w:rFonts w:ascii="Arial" w:hAnsi="Arial" w:cs="Arial"/>
          <w:sz w:val="22"/>
        </w:rPr>
        <w:lastRenderedPageBreak/>
        <w:t xml:space="preserve">The </w:t>
      </w:r>
      <w:r w:rsidRPr="00CA5F28">
        <w:rPr>
          <w:rFonts w:ascii="Arial" w:hAnsi="Arial" w:cs="Arial"/>
          <w:b/>
          <w:sz w:val="22"/>
        </w:rPr>
        <w:t>Edit case details</w:t>
      </w:r>
      <w:r>
        <w:rPr>
          <w:rFonts w:ascii="Arial" w:hAnsi="Arial" w:cs="Arial"/>
          <w:sz w:val="22"/>
        </w:rPr>
        <w:t xml:space="preserve"> screen will display. Refer Figure 7.</w:t>
      </w:r>
    </w:p>
    <w:p w:rsidR="00FC6C57" w:rsidRDefault="00FC6C57" w:rsidP="00CA5F28">
      <w:pPr>
        <w:spacing w:before="0" w:after="0"/>
        <w:ind w:right="401"/>
        <w:rPr>
          <w:rFonts w:ascii="Arial" w:hAnsi="Arial" w:cs="Arial"/>
          <w:sz w:val="22"/>
        </w:rPr>
      </w:pPr>
    </w:p>
    <w:p w:rsidR="00FC6C57" w:rsidRDefault="00FC6C57" w:rsidP="00CA5F28">
      <w:pPr>
        <w:spacing w:before="0" w:after="0"/>
        <w:ind w:right="401"/>
        <w:rPr>
          <w:rFonts w:ascii="Arial" w:hAnsi="Arial" w:cs="Arial"/>
          <w:sz w:val="22"/>
        </w:rPr>
      </w:pPr>
      <w:r>
        <w:rPr>
          <w:rFonts w:ascii="Arial" w:hAnsi="Arial" w:cs="Arial"/>
          <w:sz w:val="22"/>
        </w:rPr>
        <w:t xml:space="preserve">Enter the </w:t>
      </w:r>
      <w:r w:rsidRPr="00FC6C57">
        <w:rPr>
          <w:rFonts w:ascii="Arial" w:hAnsi="Arial" w:cs="Arial"/>
          <w:b/>
          <w:sz w:val="22"/>
        </w:rPr>
        <w:t>End date</w:t>
      </w:r>
      <w:r>
        <w:rPr>
          <w:rFonts w:ascii="Arial" w:hAnsi="Arial" w:cs="Arial"/>
          <w:sz w:val="22"/>
        </w:rPr>
        <w:t xml:space="preserve"> for the case by either typing the date in or using the calendar function.</w:t>
      </w:r>
    </w:p>
    <w:p w:rsidR="00FC6C57" w:rsidRDefault="00FC6C57" w:rsidP="00FC6C57">
      <w:pPr>
        <w:keepNext/>
        <w:spacing w:after="0"/>
        <w:ind w:right="401"/>
        <w:jc w:val="both"/>
        <w:rPr>
          <w:rFonts w:ascii="Arial" w:hAnsi="Arial" w:cs="Arial"/>
          <w:b/>
          <w:sz w:val="16"/>
          <w:szCs w:val="16"/>
        </w:rPr>
      </w:pPr>
      <w:r>
        <w:rPr>
          <w:rFonts w:ascii="Arial" w:hAnsi="Arial" w:cs="Arial"/>
          <w:b/>
          <w:sz w:val="16"/>
          <w:szCs w:val="16"/>
        </w:rPr>
        <w:t>Figure 7</w:t>
      </w:r>
      <w:r w:rsidRPr="00D9221A">
        <w:rPr>
          <w:rFonts w:ascii="Arial" w:hAnsi="Arial" w:cs="Arial"/>
          <w:b/>
          <w:sz w:val="16"/>
          <w:szCs w:val="16"/>
        </w:rPr>
        <w:t xml:space="preserve"> – </w:t>
      </w:r>
      <w:r>
        <w:rPr>
          <w:rFonts w:ascii="Arial" w:hAnsi="Arial" w:cs="Arial"/>
          <w:b/>
          <w:sz w:val="16"/>
          <w:szCs w:val="16"/>
        </w:rPr>
        <w:t>Edit case details screen – End date field</w:t>
      </w:r>
    </w:p>
    <w:p w:rsidR="00CA5F28" w:rsidRDefault="00CA5F28" w:rsidP="00CA5F28">
      <w:pPr>
        <w:spacing w:before="0" w:after="0"/>
        <w:ind w:right="401"/>
        <w:rPr>
          <w:rFonts w:ascii="Arial" w:hAnsi="Arial" w:cs="Arial"/>
          <w:sz w:val="22"/>
        </w:rPr>
      </w:pPr>
      <w:r>
        <w:rPr>
          <w:noProof/>
          <w:lang w:eastAsia="en-AU"/>
        </w:rPr>
        <w:drawing>
          <wp:inline distT="0" distB="0" distL="0" distR="0" wp14:anchorId="571C74D5" wp14:editId="0DDC3E71">
            <wp:extent cx="4381500" cy="2111897"/>
            <wp:effectExtent l="19050" t="19050" r="19050" b="22225"/>
            <wp:docPr id="2" name="Picture 2" descr="This is a screen shot of the Edit case details highlighting the End date field" title="Edit case details - End dat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1851" cy="2116886"/>
                    </a:xfrm>
                    <a:prstGeom prst="rect">
                      <a:avLst/>
                    </a:prstGeom>
                    <a:ln>
                      <a:solidFill>
                        <a:schemeClr val="tx1"/>
                      </a:solidFill>
                    </a:ln>
                  </pic:spPr>
                </pic:pic>
              </a:graphicData>
            </a:graphic>
          </wp:inline>
        </w:drawing>
      </w:r>
    </w:p>
    <w:p w:rsidR="003D186C" w:rsidRDefault="003D186C" w:rsidP="00D9221A">
      <w:pPr>
        <w:spacing w:before="0" w:after="0"/>
        <w:ind w:right="401"/>
        <w:rPr>
          <w:rFonts w:ascii="Arial" w:hAnsi="Arial" w:cs="Arial"/>
          <w:sz w:val="22"/>
        </w:rPr>
      </w:pPr>
    </w:p>
    <w:p w:rsidR="00BA2780" w:rsidRDefault="00BA2780" w:rsidP="00BA2780">
      <w:pPr>
        <w:spacing w:before="0" w:after="0"/>
        <w:ind w:right="401"/>
        <w:rPr>
          <w:rFonts w:ascii="Arial" w:hAnsi="Arial" w:cs="Arial"/>
          <w:sz w:val="22"/>
        </w:rPr>
      </w:pPr>
      <w:r w:rsidRPr="00D9221A">
        <w:rPr>
          <w:rFonts w:ascii="Arial" w:hAnsi="Arial" w:cs="Arial"/>
          <w:sz w:val="22"/>
        </w:rPr>
        <w:t xml:space="preserve">Select </w:t>
      </w:r>
      <w:r>
        <w:rPr>
          <w:rFonts w:ascii="Arial" w:hAnsi="Arial" w:cs="Arial"/>
          <w:b/>
          <w:color w:val="FFFFFF" w:themeColor="background1"/>
          <w:sz w:val="22"/>
          <w:bdr w:val="single" w:sz="8" w:space="0" w:color="FFFFFF" w:themeColor="background1"/>
          <w:shd w:val="clear" w:color="auto" w:fill="02303D" w:themeFill="accent5" w:themeFillShade="80"/>
        </w:rPr>
        <w:t>SAVE</w:t>
      </w:r>
      <w:r>
        <w:rPr>
          <w:rFonts w:ascii="Arial" w:hAnsi="Arial" w:cs="Arial"/>
          <w:sz w:val="22"/>
        </w:rPr>
        <w:t>.</w:t>
      </w:r>
    </w:p>
    <w:p w:rsidR="00BA2780" w:rsidRDefault="00BA2780" w:rsidP="00BA2780">
      <w:pPr>
        <w:spacing w:before="0" w:after="0"/>
        <w:ind w:right="401"/>
        <w:rPr>
          <w:rFonts w:ascii="Arial" w:hAnsi="Arial" w:cs="Arial"/>
          <w:sz w:val="22"/>
        </w:rPr>
      </w:pPr>
    </w:p>
    <w:p w:rsidR="00BA2780" w:rsidRDefault="00BA2780" w:rsidP="00BA2780">
      <w:pPr>
        <w:spacing w:before="0" w:after="0"/>
        <w:ind w:right="401"/>
        <w:rPr>
          <w:rFonts w:ascii="Arial" w:hAnsi="Arial" w:cs="Arial"/>
          <w:sz w:val="22"/>
        </w:rPr>
      </w:pPr>
      <w:r>
        <w:rPr>
          <w:rFonts w:ascii="Arial" w:hAnsi="Arial" w:cs="Arial"/>
          <w:sz w:val="22"/>
        </w:rPr>
        <w:t xml:space="preserve">The </w:t>
      </w:r>
      <w:r w:rsidRPr="00BA2780">
        <w:rPr>
          <w:rFonts w:ascii="Arial" w:hAnsi="Arial" w:cs="Arial"/>
          <w:b/>
          <w:sz w:val="22"/>
        </w:rPr>
        <w:t>Case details</w:t>
      </w:r>
      <w:r>
        <w:rPr>
          <w:rFonts w:ascii="Arial" w:hAnsi="Arial" w:cs="Arial"/>
          <w:sz w:val="22"/>
        </w:rPr>
        <w:t xml:space="preserve"> screen will display with the </w:t>
      </w:r>
      <w:r w:rsidRPr="00BA2780">
        <w:rPr>
          <w:rFonts w:ascii="Arial" w:hAnsi="Arial" w:cs="Arial"/>
          <w:b/>
          <w:sz w:val="22"/>
        </w:rPr>
        <w:t>End date</w:t>
      </w:r>
      <w:r>
        <w:rPr>
          <w:rFonts w:ascii="Arial" w:hAnsi="Arial" w:cs="Arial"/>
          <w:sz w:val="22"/>
        </w:rPr>
        <w:t xml:space="preserve"> field updated. Refer Figure 8.</w:t>
      </w:r>
    </w:p>
    <w:p w:rsidR="00BA2780" w:rsidRDefault="00BA2780" w:rsidP="00BA2780">
      <w:pPr>
        <w:keepNext/>
        <w:spacing w:after="0"/>
        <w:ind w:right="401"/>
        <w:jc w:val="both"/>
        <w:rPr>
          <w:rFonts w:ascii="Arial" w:hAnsi="Arial" w:cs="Arial"/>
          <w:b/>
          <w:sz w:val="16"/>
          <w:szCs w:val="16"/>
        </w:rPr>
      </w:pPr>
      <w:r>
        <w:rPr>
          <w:rFonts w:ascii="Arial" w:hAnsi="Arial" w:cs="Arial"/>
          <w:b/>
          <w:sz w:val="16"/>
          <w:szCs w:val="16"/>
        </w:rPr>
        <w:t>Figure 8</w:t>
      </w:r>
      <w:r w:rsidRPr="00D9221A">
        <w:rPr>
          <w:rFonts w:ascii="Arial" w:hAnsi="Arial" w:cs="Arial"/>
          <w:b/>
          <w:sz w:val="16"/>
          <w:szCs w:val="16"/>
        </w:rPr>
        <w:t xml:space="preserve"> – </w:t>
      </w:r>
      <w:r>
        <w:rPr>
          <w:rFonts w:ascii="Arial" w:hAnsi="Arial" w:cs="Arial"/>
          <w:b/>
          <w:sz w:val="16"/>
          <w:szCs w:val="16"/>
        </w:rPr>
        <w:t>Edit case details screen – Updated end date field</w:t>
      </w:r>
    </w:p>
    <w:p w:rsidR="00BA2780" w:rsidRDefault="00BA2780" w:rsidP="00BA2780">
      <w:pPr>
        <w:spacing w:before="0" w:after="0"/>
        <w:ind w:right="401"/>
        <w:rPr>
          <w:rFonts w:ascii="Arial" w:hAnsi="Arial" w:cs="Arial"/>
          <w:sz w:val="22"/>
        </w:rPr>
      </w:pPr>
      <w:r>
        <w:rPr>
          <w:noProof/>
          <w:lang w:eastAsia="en-AU"/>
        </w:rPr>
        <w:drawing>
          <wp:inline distT="0" distB="0" distL="0" distR="0" wp14:anchorId="341D818B" wp14:editId="6937EC69">
            <wp:extent cx="4391025" cy="2110314"/>
            <wp:effectExtent l="19050" t="19050" r="9525" b="23495"/>
            <wp:docPr id="7" name="Picture 7" descr="This is a screen shot of the Case details screen with an updated case end date" title="Updated 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01696" cy="2115443"/>
                    </a:xfrm>
                    <a:prstGeom prst="rect">
                      <a:avLst/>
                    </a:prstGeom>
                    <a:ln>
                      <a:solidFill>
                        <a:schemeClr val="tx1"/>
                      </a:solidFill>
                    </a:ln>
                  </pic:spPr>
                </pic:pic>
              </a:graphicData>
            </a:graphic>
          </wp:inline>
        </w:drawing>
      </w:r>
    </w:p>
    <w:p w:rsidR="00BA2780" w:rsidRDefault="00BA2780" w:rsidP="00BA2780">
      <w:pPr>
        <w:spacing w:before="0" w:after="0"/>
        <w:ind w:right="401"/>
        <w:rPr>
          <w:rFonts w:ascii="Arial" w:hAnsi="Arial" w:cs="Arial"/>
          <w:sz w:val="22"/>
        </w:rPr>
      </w:pPr>
    </w:p>
    <w:p w:rsidR="00BA2780" w:rsidRDefault="00BA2780" w:rsidP="00BA2780">
      <w:pPr>
        <w:spacing w:before="0" w:after="0"/>
        <w:ind w:right="401"/>
        <w:rPr>
          <w:rFonts w:ascii="Arial" w:hAnsi="Arial" w:cs="Arial"/>
          <w:sz w:val="22"/>
        </w:rPr>
      </w:pPr>
      <w:r>
        <w:rPr>
          <w:rFonts w:ascii="Arial" w:hAnsi="Arial" w:cs="Arial"/>
          <w:sz w:val="22"/>
        </w:rPr>
        <w:t>Sessions conducted can continue to be added to an ended case until the close date. For example, a case that has the end date of 13 August 2018 can have sessions added to it within the relevant reporting period if the sessions occurred either before or on the end date.</w:t>
      </w:r>
    </w:p>
    <w:p w:rsidR="00BA2780" w:rsidRDefault="00BA2780" w:rsidP="00BA2780">
      <w:pPr>
        <w:spacing w:before="0" w:after="0"/>
        <w:ind w:right="401"/>
        <w:rPr>
          <w:rFonts w:ascii="Arial" w:hAnsi="Arial" w:cs="Arial"/>
          <w:sz w:val="22"/>
        </w:rPr>
      </w:pPr>
    </w:p>
    <w:p w:rsidR="00AB3B5F" w:rsidRPr="000B79ED" w:rsidRDefault="00AB3B5F" w:rsidP="00AB3B5F">
      <w:pPr>
        <w:shd w:val="clear" w:color="auto" w:fill="B8DDE1"/>
        <w:spacing w:after="120" w:line="288" w:lineRule="auto"/>
        <w:jc w:val="center"/>
        <w:rPr>
          <w:rFonts w:ascii="Arial" w:hAnsi="Arial" w:cs="Arial"/>
          <w:sz w:val="8"/>
        </w:rPr>
      </w:pPr>
    </w:p>
    <w:p w:rsidR="0037100F" w:rsidRDefault="0037100F" w:rsidP="0037100F">
      <w:pPr>
        <w:shd w:val="clear" w:color="auto" w:fill="B8DDE1"/>
        <w:spacing w:after="120" w:line="288" w:lineRule="auto"/>
        <w:jc w:val="center"/>
        <w:rPr>
          <w:rFonts w:ascii="Arial" w:hAnsi="Arial" w:cs="Arial"/>
          <w:b/>
          <w:sz w:val="22"/>
        </w:rPr>
      </w:pPr>
      <w:bookmarkStart w:id="9" w:name="_Special_Data_Entry"/>
      <w:bookmarkEnd w:id="9"/>
      <w:r>
        <w:rPr>
          <w:rFonts w:ascii="Arial" w:hAnsi="Arial" w:cs="Arial"/>
          <w:sz w:val="22"/>
        </w:rPr>
        <w:t>Go to the</w:t>
      </w:r>
      <w:r w:rsidRPr="00D87703">
        <w:rPr>
          <w:rFonts w:ascii="Arial" w:hAnsi="Arial" w:cs="Arial"/>
          <w:sz w:val="22"/>
        </w:rPr>
        <w:t xml:space="preserve"> </w:t>
      </w:r>
      <w:hyperlink r:id="rId18" w:history="1">
        <w:r w:rsidRPr="009A44D1">
          <w:rPr>
            <w:rStyle w:val="Hyperlink"/>
            <w:rFonts w:ascii="Arial" w:hAnsi="Arial" w:cs="Arial"/>
            <w:color w:val="04617B" w:themeColor="accent5"/>
            <w:sz w:val="22"/>
          </w:rPr>
          <w:t>Data Exchange Protocols</w:t>
        </w:r>
      </w:hyperlink>
      <w:r>
        <w:rPr>
          <w:rStyle w:val="Hyperlink"/>
          <w:rFonts w:ascii="Arial" w:hAnsi="Arial" w:cs="Arial"/>
          <w:color w:val="04617B" w:themeColor="accent5"/>
          <w:sz w:val="22"/>
        </w:rPr>
        <w:t xml:space="preserve"> </w:t>
      </w:r>
      <w:r w:rsidRPr="00D87703">
        <w:rPr>
          <w:rFonts w:ascii="Arial" w:hAnsi="Arial" w:cs="Arial"/>
          <w:sz w:val="22"/>
        </w:rPr>
        <w:t xml:space="preserve">and </w:t>
      </w:r>
      <w:r>
        <w:rPr>
          <w:rFonts w:ascii="Arial" w:hAnsi="Arial" w:cs="Arial"/>
          <w:sz w:val="22"/>
        </w:rPr>
        <w:t xml:space="preserve">the </w:t>
      </w:r>
      <w:hyperlink r:id="rId19" w:history="1">
        <w:r w:rsidRPr="00F25548">
          <w:rPr>
            <w:rStyle w:val="Hyperlink"/>
            <w:rFonts w:ascii="Arial" w:hAnsi="Arial" w:cs="Arial"/>
            <w:sz w:val="22"/>
          </w:rPr>
          <w:t>Training</w:t>
        </w:r>
      </w:hyperlink>
      <w:r w:rsidRPr="009A44D1">
        <w:rPr>
          <w:rStyle w:val="Hyperlink"/>
          <w:rFonts w:ascii="Arial" w:hAnsi="Arial" w:cs="Arial"/>
          <w:color w:val="04617B" w:themeColor="accent5"/>
          <w:sz w:val="22"/>
        </w:rPr>
        <w:t xml:space="preserve"> </w:t>
      </w:r>
      <w:r>
        <w:rPr>
          <w:rStyle w:val="Hyperlink"/>
          <w:rFonts w:ascii="Arial" w:hAnsi="Arial" w:cs="Arial"/>
          <w:color w:val="auto"/>
          <w:sz w:val="22"/>
          <w:u w:val="none"/>
        </w:rPr>
        <w:t xml:space="preserve">page on the Data Exchange website for </w:t>
      </w:r>
      <w:r w:rsidRPr="00D87703">
        <w:rPr>
          <w:rFonts w:ascii="Arial" w:hAnsi="Arial" w:cs="Arial"/>
          <w:sz w:val="22"/>
        </w:rPr>
        <w:t xml:space="preserve">information on </w:t>
      </w:r>
      <w:r>
        <w:rPr>
          <w:rFonts w:ascii="Arial" w:hAnsi="Arial" w:cs="Arial"/>
          <w:sz w:val="22"/>
        </w:rPr>
        <w:t xml:space="preserve">outlets, clients, cases and </w:t>
      </w:r>
      <w:r w:rsidRPr="00D87703">
        <w:rPr>
          <w:rFonts w:ascii="Arial" w:hAnsi="Arial" w:cs="Arial"/>
          <w:sz w:val="22"/>
        </w:rPr>
        <w:t>sessions</w:t>
      </w:r>
      <w:r w:rsidRPr="00E1509E">
        <w:rPr>
          <w:rStyle w:val="Hyperlink"/>
          <w:rFonts w:ascii="Arial" w:hAnsi="Arial" w:cs="Arial"/>
          <w:color w:val="auto"/>
          <w:sz w:val="22"/>
          <w:u w:val="none"/>
        </w:rPr>
        <w:t>.</w:t>
      </w:r>
      <w:r>
        <w:rPr>
          <w:rFonts w:ascii="Arial" w:hAnsi="Arial" w:cs="Arial"/>
          <w:b/>
          <w:sz w:val="22"/>
        </w:rPr>
        <w:t xml:space="preserve"> </w:t>
      </w:r>
    </w:p>
    <w:p w:rsidR="0037100F" w:rsidRDefault="0037100F" w:rsidP="0037100F">
      <w:pPr>
        <w:shd w:val="clear" w:color="auto" w:fill="B8DDE1"/>
        <w:spacing w:after="120" w:line="288" w:lineRule="auto"/>
        <w:jc w:val="center"/>
        <w:rPr>
          <w:rStyle w:val="Emphasis"/>
          <w:rFonts w:ascii="Arial" w:hAnsi="Arial" w:cs="Arial"/>
          <w:b w:val="0"/>
          <w:bCs w:val="0"/>
          <w:i w:val="0"/>
          <w:iCs w:val="0"/>
          <w:spacing w:val="0"/>
          <w:sz w:val="22"/>
          <w:lang w:val="en"/>
        </w:rPr>
      </w:pPr>
      <w:r w:rsidRPr="00481EA0">
        <w:rPr>
          <w:rFonts w:ascii="Arial" w:hAnsi="Arial" w:cs="Arial"/>
          <w:sz w:val="22"/>
        </w:rPr>
        <w:t xml:space="preserve">For technical support; contact the Data Exchange Helpdesk by email </w:t>
      </w:r>
      <w:hyperlink r:id="rId20" w:history="1">
        <w:r w:rsidRPr="00716E8C">
          <w:rPr>
            <w:rStyle w:val="Hyperlink"/>
            <w:rFonts w:ascii="Arial" w:hAnsi="Arial" w:cs="Arial"/>
            <w:sz w:val="22"/>
          </w:rPr>
          <w:t>dssdataexchange.helpdesk@dss.gov.au</w:t>
        </w:r>
      </w:hyperlink>
      <w:r>
        <w:rPr>
          <w:rFonts w:ascii="Arial" w:hAnsi="Arial" w:cs="Arial"/>
          <w:sz w:val="22"/>
        </w:rPr>
        <w:t xml:space="preserve"> or on 1800 020 283 </w:t>
      </w:r>
      <w:r w:rsidRPr="00481EA0">
        <w:rPr>
          <w:rFonts w:ascii="Arial" w:hAnsi="Arial" w:cs="Arial"/>
          <w:sz w:val="22"/>
          <w:lang w:val="en"/>
        </w:rPr>
        <w:t xml:space="preserve">between 08.30am </w:t>
      </w:r>
      <w:r>
        <w:rPr>
          <w:rFonts w:ascii="Arial" w:hAnsi="Arial" w:cs="Arial"/>
          <w:caps/>
          <w:szCs w:val="16"/>
        </w:rPr>
        <w:t>–</w:t>
      </w:r>
      <w:r w:rsidRPr="00481EA0">
        <w:rPr>
          <w:rFonts w:ascii="Arial" w:hAnsi="Arial" w:cs="Arial"/>
          <w:sz w:val="22"/>
          <w:lang w:val="en"/>
        </w:rPr>
        <w:t xml:space="preserve"> 5.30pm (AEST/AEDT) Monday to Friday.</w:t>
      </w:r>
    </w:p>
    <w:p w:rsidR="000354D0" w:rsidRPr="00136B1A" w:rsidRDefault="000354D0" w:rsidP="00136B1A">
      <w:pPr>
        <w:pStyle w:val="ListParagraph"/>
        <w:spacing w:line="276" w:lineRule="auto"/>
        <w:ind w:left="0"/>
        <w:rPr>
          <w:rFonts w:ascii="Arial" w:hAnsi="Arial" w:cs="Arial"/>
          <w:b/>
          <w:sz w:val="22"/>
        </w:rPr>
      </w:pPr>
    </w:p>
    <w:sectPr w:rsidR="000354D0" w:rsidRPr="00136B1A" w:rsidSect="00585167">
      <w:footerReference w:type="default" r:id="rId21"/>
      <w:headerReference w:type="first" r:id="rId22"/>
      <w:footerReference w:type="first" r:id="rId23"/>
      <w:pgSz w:w="11906" w:h="16838"/>
      <w:pgMar w:top="720" w:right="720" w:bottom="720" w:left="720" w:header="1361"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95" w:rsidRDefault="00505995" w:rsidP="00C46F4D">
      <w:pPr>
        <w:spacing w:after="0" w:line="240" w:lineRule="auto"/>
      </w:pPr>
      <w:r>
        <w:separator/>
      </w:r>
    </w:p>
  </w:endnote>
  <w:endnote w:type="continuationSeparator" w:id="0">
    <w:p w:rsidR="00505995" w:rsidRDefault="00505995"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C46F4D" w:rsidRPr="002A15E1">
      <w:tc>
        <w:tcPr>
          <w:tcW w:w="4500" w:type="pct"/>
          <w:tcBorders>
            <w:top w:val="single" w:sz="4" w:space="0" w:color="000000" w:themeColor="text1"/>
          </w:tcBorders>
        </w:tcPr>
        <w:p w:rsidR="00C46F4D" w:rsidRPr="002A15E1" w:rsidRDefault="00540529" w:rsidP="0015395E">
          <w:pPr>
            <w:pStyle w:val="Footer"/>
            <w:rPr>
              <w:rFonts w:ascii="Arial" w:hAnsi="Arial" w:cs="Arial"/>
              <w:sz w:val="18"/>
              <w:szCs w:val="18"/>
            </w:rPr>
          </w:pPr>
          <w:r>
            <w:rPr>
              <w:rFonts w:ascii="Arial" w:hAnsi="Arial" w:cs="Arial"/>
              <w:sz w:val="18"/>
              <w:szCs w:val="18"/>
            </w:rPr>
            <w:t xml:space="preserve">Task card – </w:t>
          </w:r>
          <w:r w:rsidR="0015395E">
            <w:rPr>
              <w:rFonts w:ascii="Arial" w:hAnsi="Arial" w:cs="Arial"/>
              <w:sz w:val="18"/>
              <w:szCs w:val="18"/>
            </w:rPr>
            <w:t xml:space="preserve">Find and edit </w:t>
          </w:r>
          <w:r>
            <w:rPr>
              <w:rFonts w:ascii="Arial" w:hAnsi="Arial" w:cs="Arial"/>
              <w:sz w:val="18"/>
              <w:szCs w:val="18"/>
            </w:rPr>
            <w:t xml:space="preserve">a case – </w:t>
          </w:r>
          <w:r w:rsidR="00F74743">
            <w:rPr>
              <w:rFonts w:ascii="Arial" w:hAnsi="Arial" w:cs="Arial"/>
              <w:sz w:val="18"/>
              <w:szCs w:val="18"/>
            </w:rPr>
            <w:t>October 2022</w:t>
          </w:r>
        </w:p>
      </w:tc>
      <w:tc>
        <w:tcPr>
          <w:tcW w:w="500" w:type="pct"/>
          <w:tcBorders>
            <w:top w:val="single" w:sz="4" w:space="0" w:color="04617B" w:themeColor="accent2"/>
          </w:tcBorders>
          <w:shd w:val="clear" w:color="auto" w:fill="03485B" w:themeFill="accent2" w:themeFillShade="BF"/>
        </w:tcPr>
        <w:p w:rsidR="00C46F4D" w:rsidRPr="00D61634" w:rsidRDefault="00C46F4D" w:rsidP="00D61634">
          <w:pPr>
            <w:pStyle w:val="Header"/>
            <w:jc w:val="right"/>
            <w:rPr>
              <w:rFonts w:ascii="Arial" w:hAnsi="Arial" w:cs="Arial"/>
              <w:b/>
              <w:color w:val="FFFFFF" w:themeColor="background1"/>
              <w:sz w:val="18"/>
              <w:szCs w:val="18"/>
            </w:rPr>
          </w:pPr>
          <w:r w:rsidRPr="00D61634">
            <w:rPr>
              <w:rFonts w:ascii="Arial" w:hAnsi="Arial" w:cs="Arial"/>
              <w:b/>
              <w:sz w:val="18"/>
              <w:szCs w:val="18"/>
            </w:rPr>
            <w:fldChar w:fldCharType="begin"/>
          </w:r>
          <w:r w:rsidRPr="00D61634">
            <w:rPr>
              <w:rFonts w:ascii="Arial" w:hAnsi="Arial" w:cs="Arial"/>
              <w:b/>
              <w:sz w:val="18"/>
              <w:szCs w:val="18"/>
            </w:rPr>
            <w:instrText xml:space="preserve"> PAGE   \* MERGEFORMAT </w:instrText>
          </w:r>
          <w:r w:rsidRPr="00D61634">
            <w:rPr>
              <w:rFonts w:ascii="Arial" w:hAnsi="Arial" w:cs="Arial"/>
              <w:b/>
              <w:sz w:val="18"/>
              <w:szCs w:val="18"/>
            </w:rPr>
            <w:fldChar w:fldCharType="separate"/>
          </w:r>
          <w:r w:rsidR="00F74743" w:rsidRPr="00F74743">
            <w:rPr>
              <w:rFonts w:ascii="Arial" w:hAnsi="Arial" w:cs="Arial"/>
              <w:b/>
              <w:noProof/>
              <w:color w:val="FFFFFF" w:themeColor="background1"/>
              <w:sz w:val="18"/>
              <w:szCs w:val="18"/>
            </w:rPr>
            <w:t>2</w:t>
          </w:r>
          <w:r w:rsidRPr="00D61634">
            <w:rPr>
              <w:rFonts w:ascii="Arial" w:hAnsi="Arial" w:cs="Arial"/>
              <w:b/>
              <w:noProof/>
              <w:color w:val="FFFFFF" w:themeColor="background1"/>
              <w:sz w:val="18"/>
              <w:szCs w:val="18"/>
            </w:rPr>
            <w:fldChar w:fldCharType="end"/>
          </w:r>
        </w:p>
      </w:tc>
    </w:tr>
  </w:tbl>
  <w:p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tc>
        <w:tcPr>
          <w:tcW w:w="4500" w:type="pct"/>
          <w:tcBorders>
            <w:top w:val="single" w:sz="4" w:space="0" w:color="000000" w:themeColor="text1"/>
          </w:tcBorders>
        </w:tcPr>
        <w:p w:rsidR="002A15E1" w:rsidRPr="002A15E1" w:rsidRDefault="0015395E" w:rsidP="003B6D19">
          <w:pPr>
            <w:pStyle w:val="Footer"/>
            <w:rPr>
              <w:rFonts w:ascii="Arial" w:hAnsi="Arial" w:cs="Arial"/>
              <w:sz w:val="18"/>
              <w:szCs w:val="18"/>
            </w:rPr>
          </w:pPr>
          <w:r>
            <w:rPr>
              <w:rFonts w:ascii="Arial" w:hAnsi="Arial" w:cs="Arial"/>
              <w:sz w:val="18"/>
              <w:szCs w:val="18"/>
            </w:rPr>
            <w:t xml:space="preserve">Task card – Find and edit </w:t>
          </w:r>
          <w:r w:rsidR="00540529">
            <w:rPr>
              <w:rFonts w:ascii="Arial" w:hAnsi="Arial" w:cs="Arial"/>
              <w:sz w:val="18"/>
              <w:szCs w:val="18"/>
            </w:rPr>
            <w:t xml:space="preserve">a case – </w:t>
          </w:r>
          <w:r w:rsidR="00F74743">
            <w:rPr>
              <w:rFonts w:ascii="Arial" w:hAnsi="Arial" w:cs="Arial"/>
              <w:sz w:val="18"/>
              <w:szCs w:val="18"/>
            </w:rPr>
            <w:t>October 2022</w:t>
          </w:r>
        </w:p>
      </w:tc>
      <w:tc>
        <w:tcPr>
          <w:tcW w:w="500" w:type="pct"/>
          <w:tcBorders>
            <w:top w:val="single" w:sz="4" w:space="0" w:color="04617B" w:themeColor="accent2"/>
          </w:tcBorders>
          <w:shd w:val="clear" w:color="auto" w:fill="03485B" w:themeFill="accent2" w:themeFillShade="BF"/>
        </w:tcPr>
        <w:p w:rsidR="002A15E1" w:rsidRPr="002A15E1" w:rsidRDefault="002A15E1" w:rsidP="002819DE">
          <w:pPr>
            <w:pStyle w:val="Header"/>
            <w:jc w:val="right"/>
            <w:rPr>
              <w:rFonts w:ascii="Arial" w:hAnsi="Arial" w:cs="Arial"/>
              <w:color w:val="FFFFFF" w:themeColor="background1"/>
              <w:sz w:val="18"/>
              <w:szCs w:val="18"/>
            </w:rPr>
          </w:pPr>
          <w:r w:rsidRPr="002A15E1">
            <w:rPr>
              <w:rFonts w:ascii="Arial" w:hAnsi="Arial" w:cs="Arial"/>
              <w:sz w:val="18"/>
              <w:szCs w:val="18"/>
            </w:rPr>
            <w:fldChar w:fldCharType="begin"/>
          </w:r>
          <w:r w:rsidRPr="002A15E1">
            <w:rPr>
              <w:rFonts w:ascii="Arial" w:hAnsi="Arial" w:cs="Arial"/>
              <w:sz w:val="18"/>
              <w:szCs w:val="18"/>
            </w:rPr>
            <w:instrText xml:space="preserve"> PAGE   \* MERGEFORMAT </w:instrText>
          </w:r>
          <w:r w:rsidRPr="002A15E1">
            <w:rPr>
              <w:rFonts w:ascii="Arial" w:hAnsi="Arial" w:cs="Arial"/>
              <w:sz w:val="18"/>
              <w:szCs w:val="18"/>
            </w:rPr>
            <w:fldChar w:fldCharType="separate"/>
          </w:r>
          <w:r w:rsidR="00F74743" w:rsidRPr="00F74743">
            <w:rPr>
              <w:rFonts w:ascii="Arial" w:hAnsi="Arial" w:cs="Arial"/>
              <w:noProof/>
              <w:color w:val="FFFFFF" w:themeColor="background1"/>
              <w:sz w:val="18"/>
              <w:szCs w:val="18"/>
            </w:rPr>
            <w:t>1</w:t>
          </w:r>
          <w:r w:rsidRPr="002A15E1">
            <w:rPr>
              <w:rFonts w:ascii="Arial" w:hAnsi="Arial" w:cs="Arial"/>
              <w:noProof/>
              <w:color w:val="FFFFFF" w:themeColor="background1"/>
              <w:sz w:val="18"/>
              <w:szCs w:val="18"/>
            </w:rPr>
            <w:fldChar w:fldCharType="end"/>
          </w:r>
        </w:p>
      </w:tc>
    </w:tr>
  </w:tbl>
  <w:p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95" w:rsidRDefault="00505995" w:rsidP="00C46F4D">
      <w:pPr>
        <w:spacing w:after="0" w:line="240" w:lineRule="auto"/>
      </w:pPr>
      <w:r>
        <w:separator/>
      </w:r>
    </w:p>
  </w:footnote>
  <w:footnote w:type="continuationSeparator" w:id="0">
    <w:p w:rsidR="00505995" w:rsidRDefault="00505995"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Default="00585167">
    <w:pPr>
      <w:pStyle w:val="Header"/>
    </w:pPr>
    <w:r>
      <w:rPr>
        <w:rFonts w:ascii="Arial" w:hAnsi="Arial" w:cs="Arial"/>
        <w:noProof/>
        <w:color w:val="FFFFFF" w:themeColor="background1"/>
        <w:sz w:val="16"/>
        <w:szCs w:val="16"/>
        <w:lang w:eastAsia="en-AU"/>
      </w:rPr>
      <w:drawing>
        <wp:anchor distT="0" distB="0" distL="114300" distR="114300" simplePos="0" relativeHeight="251658240" behindDoc="1" locked="0" layoutInCell="1" allowOverlap="1" wp14:anchorId="72DA3C5A" wp14:editId="394A4B99">
          <wp:simplePos x="0" y="0"/>
          <wp:positionH relativeFrom="page">
            <wp:posOffset>33655</wp:posOffset>
          </wp:positionH>
          <wp:positionV relativeFrom="paragraph">
            <wp:posOffset>-782841</wp:posOffset>
          </wp:positionV>
          <wp:extent cx="7545788" cy="921999"/>
          <wp:effectExtent l="0" t="0" r="0" b="0"/>
          <wp:wrapNone/>
          <wp:docPr id="698" name="Picture 698" descr="This is a screen shot of the Data Exchange header "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45788" cy="9219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EB4"/>
    <w:multiLevelType w:val="hybridMultilevel"/>
    <w:tmpl w:val="9F003F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F54B60"/>
    <w:multiLevelType w:val="hybridMultilevel"/>
    <w:tmpl w:val="F71202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170FD4"/>
    <w:multiLevelType w:val="hybridMultilevel"/>
    <w:tmpl w:val="F202E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629C"/>
    <w:multiLevelType w:val="hybridMultilevel"/>
    <w:tmpl w:val="B128FA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68705D"/>
    <w:multiLevelType w:val="hybridMultilevel"/>
    <w:tmpl w:val="995E39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0B3492"/>
    <w:multiLevelType w:val="hybridMultilevel"/>
    <w:tmpl w:val="4ABA2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C0D39FA"/>
    <w:multiLevelType w:val="hybridMultilevel"/>
    <w:tmpl w:val="97FC02BA"/>
    <w:lvl w:ilvl="0" w:tplc="E7C64BA0">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67517D"/>
    <w:multiLevelType w:val="hybridMultilevel"/>
    <w:tmpl w:val="C2328A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790E27"/>
    <w:multiLevelType w:val="hybridMultilevel"/>
    <w:tmpl w:val="48EA9E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A563E8F"/>
    <w:multiLevelType w:val="hybridMultilevel"/>
    <w:tmpl w:val="F0FA34FA"/>
    <w:lvl w:ilvl="0" w:tplc="F7C8518C">
      <w:start w:val="1"/>
      <w:numFmt w:val="decimal"/>
      <w:lvlText w:val="%1."/>
      <w:lvlJc w:val="left"/>
      <w:pPr>
        <w:ind w:left="360" w:hanging="360"/>
      </w:pPr>
      <w:rPr>
        <w:rFonts w:ascii="Arial" w:hAnsi="Arial" w:cs="Arial"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237A21"/>
    <w:multiLevelType w:val="hybridMultilevel"/>
    <w:tmpl w:val="8C68E9F2"/>
    <w:lvl w:ilvl="0" w:tplc="70888204">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454D63"/>
    <w:multiLevelType w:val="hybridMultilevel"/>
    <w:tmpl w:val="103AFE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4439A9"/>
    <w:multiLevelType w:val="hybridMultilevel"/>
    <w:tmpl w:val="B92A03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3E52ED"/>
    <w:multiLevelType w:val="hybridMultilevel"/>
    <w:tmpl w:val="496066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7E2616"/>
    <w:multiLevelType w:val="hybridMultilevel"/>
    <w:tmpl w:val="C6AC4CDA"/>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326D1E"/>
    <w:multiLevelType w:val="hybridMultilevel"/>
    <w:tmpl w:val="C2F85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2"/>
  </w:num>
  <w:num w:numId="5">
    <w:abstractNumId w:val="4"/>
  </w:num>
  <w:num w:numId="6">
    <w:abstractNumId w:val="1"/>
  </w:num>
  <w:num w:numId="7">
    <w:abstractNumId w:val="11"/>
  </w:num>
  <w:num w:numId="8">
    <w:abstractNumId w:val="2"/>
  </w:num>
  <w:num w:numId="9">
    <w:abstractNumId w:val="8"/>
  </w:num>
  <w:num w:numId="10">
    <w:abstractNumId w:val="7"/>
  </w:num>
  <w:num w:numId="11">
    <w:abstractNumId w:val="9"/>
  </w:num>
  <w:num w:numId="12">
    <w:abstractNumId w:val="14"/>
  </w:num>
  <w:num w:numId="13">
    <w:abstractNumId w:val="0"/>
  </w:num>
  <w:num w:numId="14">
    <w:abstractNumId w:val="13"/>
  </w:num>
  <w:num w:numId="15">
    <w:abstractNumId w:val="10"/>
  </w:num>
  <w:num w:numId="16">
    <w:abstractNumId w:val="16"/>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014A8"/>
    <w:rsid w:val="00006E35"/>
    <w:rsid w:val="0001139F"/>
    <w:rsid w:val="00027D7E"/>
    <w:rsid w:val="000354D0"/>
    <w:rsid w:val="0005428C"/>
    <w:rsid w:val="000550DD"/>
    <w:rsid w:val="000575F7"/>
    <w:rsid w:val="0006297B"/>
    <w:rsid w:val="00074A16"/>
    <w:rsid w:val="0009095F"/>
    <w:rsid w:val="00096973"/>
    <w:rsid w:val="000A2E5B"/>
    <w:rsid w:val="000A31BC"/>
    <w:rsid w:val="000B24B5"/>
    <w:rsid w:val="000C232A"/>
    <w:rsid w:val="000C6CBB"/>
    <w:rsid w:val="00101CD0"/>
    <w:rsid w:val="00102AA0"/>
    <w:rsid w:val="0012173B"/>
    <w:rsid w:val="00136604"/>
    <w:rsid w:val="00136B1A"/>
    <w:rsid w:val="0013709C"/>
    <w:rsid w:val="00140C1D"/>
    <w:rsid w:val="00143241"/>
    <w:rsid w:val="0014454D"/>
    <w:rsid w:val="0015395E"/>
    <w:rsid w:val="001604F9"/>
    <w:rsid w:val="0016759C"/>
    <w:rsid w:val="001938F4"/>
    <w:rsid w:val="001A09FC"/>
    <w:rsid w:val="001A44DF"/>
    <w:rsid w:val="001A45A7"/>
    <w:rsid w:val="001A6484"/>
    <w:rsid w:val="001B744D"/>
    <w:rsid w:val="001C107F"/>
    <w:rsid w:val="001D4D62"/>
    <w:rsid w:val="001E630D"/>
    <w:rsid w:val="001F5B1D"/>
    <w:rsid w:val="001F6BE9"/>
    <w:rsid w:val="00200E1B"/>
    <w:rsid w:val="00210876"/>
    <w:rsid w:val="002323C5"/>
    <w:rsid w:val="00253B81"/>
    <w:rsid w:val="0026232A"/>
    <w:rsid w:val="002812C7"/>
    <w:rsid w:val="002819DE"/>
    <w:rsid w:val="002A15E1"/>
    <w:rsid w:val="002B1F9F"/>
    <w:rsid w:val="002B3148"/>
    <w:rsid w:val="002C57E9"/>
    <w:rsid w:val="002D3E47"/>
    <w:rsid w:val="002D4158"/>
    <w:rsid w:val="00304DFA"/>
    <w:rsid w:val="00354014"/>
    <w:rsid w:val="0037100F"/>
    <w:rsid w:val="00374DB4"/>
    <w:rsid w:val="00375845"/>
    <w:rsid w:val="00377997"/>
    <w:rsid w:val="0039303E"/>
    <w:rsid w:val="003B2BB8"/>
    <w:rsid w:val="003B6D19"/>
    <w:rsid w:val="003C02BE"/>
    <w:rsid w:val="003C1F23"/>
    <w:rsid w:val="003C5303"/>
    <w:rsid w:val="003D186C"/>
    <w:rsid w:val="003D34FF"/>
    <w:rsid w:val="003D6860"/>
    <w:rsid w:val="003D68D9"/>
    <w:rsid w:val="003F12CD"/>
    <w:rsid w:val="003F2770"/>
    <w:rsid w:val="003F4833"/>
    <w:rsid w:val="00412E87"/>
    <w:rsid w:val="00412F9B"/>
    <w:rsid w:val="004254D5"/>
    <w:rsid w:val="00445359"/>
    <w:rsid w:val="00456644"/>
    <w:rsid w:val="00456E56"/>
    <w:rsid w:val="0045785F"/>
    <w:rsid w:val="004641D6"/>
    <w:rsid w:val="00464B10"/>
    <w:rsid w:val="0047132B"/>
    <w:rsid w:val="00475466"/>
    <w:rsid w:val="00485CEB"/>
    <w:rsid w:val="004A3E3E"/>
    <w:rsid w:val="004B54CA"/>
    <w:rsid w:val="004B62F2"/>
    <w:rsid w:val="004C29DA"/>
    <w:rsid w:val="004C6CEB"/>
    <w:rsid w:val="004D06CD"/>
    <w:rsid w:val="004E07CF"/>
    <w:rsid w:val="004E5CBF"/>
    <w:rsid w:val="004F586A"/>
    <w:rsid w:val="004F7808"/>
    <w:rsid w:val="00505995"/>
    <w:rsid w:val="00513840"/>
    <w:rsid w:val="00516087"/>
    <w:rsid w:val="00520521"/>
    <w:rsid w:val="005219BB"/>
    <w:rsid w:val="0052650D"/>
    <w:rsid w:val="00527C2E"/>
    <w:rsid w:val="00533A29"/>
    <w:rsid w:val="00540529"/>
    <w:rsid w:val="00541C7B"/>
    <w:rsid w:val="00553991"/>
    <w:rsid w:val="00585167"/>
    <w:rsid w:val="005940C4"/>
    <w:rsid w:val="005A101F"/>
    <w:rsid w:val="005A6756"/>
    <w:rsid w:val="005B7D68"/>
    <w:rsid w:val="005C3AA9"/>
    <w:rsid w:val="005D732C"/>
    <w:rsid w:val="005F0A2F"/>
    <w:rsid w:val="005F4992"/>
    <w:rsid w:val="00605724"/>
    <w:rsid w:val="00606E54"/>
    <w:rsid w:val="00615824"/>
    <w:rsid w:val="0061698D"/>
    <w:rsid w:val="00621147"/>
    <w:rsid w:val="00633593"/>
    <w:rsid w:val="0065427A"/>
    <w:rsid w:val="00660B76"/>
    <w:rsid w:val="00662E69"/>
    <w:rsid w:val="0067558F"/>
    <w:rsid w:val="00677C11"/>
    <w:rsid w:val="00685186"/>
    <w:rsid w:val="00685401"/>
    <w:rsid w:val="00693F21"/>
    <w:rsid w:val="006A4CE7"/>
    <w:rsid w:val="006A590A"/>
    <w:rsid w:val="006B6F31"/>
    <w:rsid w:val="006C5954"/>
    <w:rsid w:val="006D0B3F"/>
    <w:rsid w:val="006D79F4"/>
    <w:rsid w:val="006E0B3E"/>
    <w:rsid w:val="00700696"/>
    <w:rsid w:val="0071147F"/>
    <w:rsid w:val="00717DB4"/>
    <w:rsid w:val="00720725"/>
    <w:rsid w:val="00746F18"/>
    <w:rsid w:val="0075259D"/>
    <w:rsid w:val="00754998"/>
    <w:rsid w:val="00776A1B"/>
    <w:rsid w:val="00784343"/>
    <w:rsid w:val="00785261"/>
    <w:rsid w:val="0079207E"/>
    <w:rsid w:val="00797075"/>
    <w:rsid w:val="007B0256"/>
    <w:rsid w:val="007B5474"/>
    <w:rsid w:val="007C16B0"/>
    <w:rsid w:val="007C1E2B"/>
    <w:rsid w:val="007D0C14"/>
    <w:rsid w:val="007D43A0"/>
    <w:rsid w:val="0080716C"/>
    <w:rsid w:val="0081048F"/>
    <w:rsid w:val="00826123"/>
    <w:rsid w:val="008412F7"/>
    <w:rsid w:val="00850232"/>
    <w:rsid w:val="00851A75"/>
    <w:rsid w:val="008551F0"/>
    <w:rsid w:val="00862594"/>
    <w:rsid w:val="008646B0"/>
    <w:rsid w:val="00865F6F"/>
    <w:rsid w:val="00871FD3"/>
    <w:rsid w:val="00877DDB"/>
    <w:rsid w:val="0088578A"/>
    <w:rsid w:val="008867DC"/>
    <w:rsid w:val="008901D4"/>
    <w:rsid w:val="00891041"/>
    <w:rsid w:val="00896CAC"/>
    <w:rsid w:val="008B18A7"/>
    <w:rsid w:val="008B68CD"/>
    <w:rsid w:val="008B6F9D"/>
    <w:rsid w:val="008C16E1"/>
    <w:rsid w:val="008D3EE6"/>
    <w:rsid w:val="008D4E2D"/>
    <w:rsid w:val="008E43B1"/>
    <w:rsid w:val="008F4C80"/>
    <w:rsid w:val="008F6C1E"/>
    <w:rsid w:val="008F7BD2"/>
    <w:rsid w:val="009225F0"/>
    <w:rsid w:val="00935303"/>
    <w:rsid w:val="00936D2B"/>
    <w:rsid w:val="0093722F"/>
    <w:rsid w:val="009405D2"/>
    <w:rsid w:val="00956DD2"/>
    <w:rsid w:val="00972394"/>
    <w:rsid w:val="009739DC"/>
    <w:rsid w:val="00987964"/>
    <w:rsid w:val="009A0139"/>
    <w:rsid w:val="009A301C"/>
    <w:rsid w:val="009A44D1"/>
    <w:rsid w:val="009A6CF5"/>
    <w:rsid w:val="009B5017"/>
    <w:rsid w:val="009C55D5"/>
    <w:rsid w:val="009D3469"/>
    <w:rsid w:val="009D5388"/>
    <w:rsid w:val="00A0185F"/>
    <w:rsid w:val="00A0558A"/>
    <w:rsid w:val="00A06EFA"/>
    <w:rsid w:val="00A1184E"/>
    <w:rsid w:val="00A31FE0"/>
    <w:rsid w:val="00A42810"/>
    <w:rsid w:val="00A53400"/>
    <w:rsid w:val="00A62FAE"/>
    <w:rsid w:val="00A67ED1"/>
    <w:rsid w:val="00A960AE"/>
    <w:rsid w:val="00AB2248"/>
    <w:rsid w:val="00AB3B5F"/>
    <w:rsid w:val="00AC680D"/>
    <w:rsid w:val="00AD2855"/>
    <w:rsid w:val="00AE03DC"/>
    <w:rsid w:val="00B0555B"/>
    <w:rsid w:val="00B065FD"/>
    <w:rsid w:val="00B10994"/>
    <w:rsid w:val="00B14564"/>
    <w:rsid w:val="00B1565D"/>
    <w:rsid w:val="00B16A08"/>
    <w:rsid w:val="00B26ECC"/>
    <w:rsid w:val="00B317F6"/>
    <w:rsid w:val="00B4281E"/>
    <w:rsid w:val="00B60E0D"/>
    <w:rsid w:val="00B73262"/>
    <w:rsid w:val="00B817CA"/>
    <w:rsid w:val="00B81A93"/>
    <w:rsid w:val="00BA2780"/>
    <w:rsid w:val="00BA2DB9"/>
    <w:rsid w:val="00BC1D3D"/>
    <w:rsid w:val="00BC2BFA"/>
    <w:rsid w:val="00BC2F0D"/>
    <w:rsid w:val="00BD7A38"/>
    <w:rsid w:val="00BE7148"/>
    <w:rsid w:val="00BE7613"/>
    <w:rsid w:val="00C14021"/>
    <w:rsid w:val="00C227E3"/>
    <w:rsid w:val="00C40046"/>
    <w:rsid w:val="00C46F4D"/>
    <w:rsid w:val="00C55A16"/>
    <w:rsid w:val="00C57AF8"/>
    <w:rsid w:val="00C6501C"/>
    <w:rsid w:val="00CA4F9B"/>
    <w:rsid w:val="00CA5F28"/>
    <w:rsid w:val="00CC7E10"/>
    <w:rsid w:val="00CD49E3"/>
    <w:rsid w:val="00CD738E"/>
    <w:rsid w:val="00CE03DA"/>
    <w:rsid w:val="00CE388F"/>
    <w:rsid w:val="00CE447E"/>
    <w:rsid w:val="00CF7CCC"/>
    <w:rsid w:val="00D01770"/>
    <w:rsid w:val="00D61634"/>
    <w:rsid w:val="00D704BB"/>
    <w:rsid w:val="00D76C4C"/>
    <w:rsid w:val="00D775FC"/>
    <w:rsid w:val="00D87703"/>
    <w:rsid w:val="00D9221A"/>
    <w:rsid w:val="00D95FB4"/>
    <w:rsid w:val="00DA68E9"/>
    <w:rsid w:val="00DA7038"/>
    <w:rsid w:val="00DB2DCA"/>
    <w:rsid w:val="00DB7113"/>
    <w:rsid w:val="00DD17B1"/>
    <w:rsid w:val="00DD36CB"/>
    <w:rsid w:val="00DE243B"/>
    <w:rsid w:val="00DE7772"/>
    <w:rsid w:val="00DF1347"/>
    <w:rsid w:val="00E03A9D"/>
    <w:rsid w:val="00E10961"/>
    <w:rsid w:val="00E15C37"/>
    <w:rsid w:val="00E16CAE"/>
    <w:rsid w:val="00E17E26"/>
    <w:rsid w:val="00E222C4"/>
    <w:rsid w:val="00E4122C"/>
    <w:rsid w:val="00E478EC"/>
    <w:rsid w:val="00E54BF5"/>
    <w:rsid w:val="00E71328"/>
    <w:rsid w:val="00E77EEC"/>
    <w:rsid w:val="00E9254E"/>
    <w:rsid w:val="00E97954"/>
    <w:rsid w:val="00EA17D8"/>
    <w:rsid w:val="00EA4788"/>
    <w:rsid w:val="00EC6AB3"/>
    <w:rsid w:val="00ED17CB"/>
    <w:rsid w:val="00EE1922"/>
    <w:rsid w:val="00EE7D00"/>
    <w:rsid w:val="00EF01E1"/>
    <w:rsid w:val="00F06604"/>
    <w:rsid w:val="00F165F8"/>
    <w:rsid w:val="00F44DBF"/>
    <w:rsid w:val="00F457FA"/>
    <w:rsid w:val="00F46278"/>
    <w:rsid w:val="00F47C87"/>
    <w:rsid w:val="00F5474C"/>
    <w:rsid w:val="00F74743"/>
    <w:rsid w:val="00F75F0B"/>
    <w:rsid w:val="00F87D76"/>
    <w:rsid w:val="00F93A15"/>
    <w:rsid w:val="00F97887"/>
    <w:rsid w:val="00FC23D1"/>
    <w:rsid w:val="00FC6C57"/>
    <w:rsid w:val="00FE6235"/>
    <w:rsid w:val="00FF3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FFCE"/>
  <w15:docId w15:val="{82A6104C-FC99-407A-996B-5F3E23CD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semiHidden/>
    <w:unhideWhenUsed/>
    <w:rsid w:val="00CE447E"/>
    <w:pPr>
      <w:spacing w:line="240" w:lineRule="auto"/>
    </w:pPr>
    <w:rPr>
      <w:szCs w:val="20"/>
    </w:rPr>
  </w:style>
  <w:style w:type="character" w:customStyle="1" w:styleId="CommentTextChar">
    <w:name w:val="Comment Text Char"/>
    <w:basedOn w:val="DefaultParagraphFont"/>
    <w:link w:val="CommentText"/>
    <w:uiPriority w:val="99"/>
    <w:semiHidden/>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customStyle="1" w:styleId="Heading1Numbered">
    <w:name w:val="Heading 1 Numbered"/>
    <w:basedOn w:val="Heading1"/>
    <w:next w:val="Normal"/>
    <w:qFormat/>
    <w:rsid w:val="00E03A9D"/>
    <w:pPr>
      <w:keepNext/>
      <w:keepLines/>
      <w:numPr>
        <w:numId w:val="1"/>
      </w:numPr>
      <w:spacing w:after="60" w:line="440" w:lineRule="atLeast"/>
    </w:pPr>
    <w:rPr>
      <w:rFonts w:asciiTheme="majorHAnsi" w:hAnsiTheme="majorHAnsi"/>
      <w:b w:val="0"/>
      <w:sz w:val="36"/>
    </w:rPr>
  </w:style>
  <w:style w:type="paragraph" w:customStyle="1" w:styleId="Heading2Numbered">
    <w:name w:val="Heading 2 Numbered"/>
    <w:basedOn w:val="Heading2"/>
    <w:next w:val="Normal"/>
    <w:qFormat/>
    <w:rsid w:val="00E03A9D"/>
    <w:pPr>
      <w:keepNext/>
      <w:keepLines/>
      <w:numPr>
        <w:ilvl w:val="1"/>
        <w:numId w:val="1"/>
      </w:numPr>
      <w:spacing w:before="120" w:after="60" w:line="280" w:lineRule="atLeast"/>
      <w:contextualSpacing/>
    </w:pPr>
    <w:rPr>
      <w:rFonts w:asciiTheme="majorHAnsi" w:hAnsiTheme="majorHAnsi"/>
      <w:sz w:val="24"/>
    </w:rPr>
  </w:style>
  <w:style w:type="paragraph" w:customStyle="1" w:styleId="Heading3Numbered">
    <w:name w:val="Heading 3 Numbered"/>
    <w:basedOn w:val="Heading3"/>
    <w:next w:val="Normal"/>
    <w:qFormat/>
    <w:rsid w:val="00E03A9D"/>
    <w:pPr>
      <w:keepNext/>
      <w:keepLines/>
      <w:numPr>
        <w:ilvl w:val="2"/>
        <w:numId w:val="1"/>
      </w:numPr>
      <w:spacing w:before="120" w:after="60" w:line="280" w:lineRule="atLeast"/>
      <w:contextualSpacing/>
    </w:pPr>
    <w:rPr>
      <w:rFonts w:asciiTheme="majorHAnsi" w:hAnsiTheme="majorHAnsi"/>
      <w:sz w:val="22"/>
    </w:rPr>
  </w:style>
  <w:style w:type="numbering" w:customStyle="1" w:styleId="HeadingsList">
    <w:name w:val="Headings List"/>
    <w:uiPriority w:val="99"/>
    <w:rsid w:val="00E03A9D"/>
    <w:pPr>
      <w:numPr>
        <w:numId w:val="1"/>
      </w:numPr>
    </w:pPr>
  </w:style>
  <w:style w:type="table" w:customStyle="1" w:styleId="TableGrid1">
    <w:name w:val="Table Grid1"/>
    <w:basedOn w:val="TableNormal"/>
    <w:next w:val="TableGrid"/>
    <w:uiPriority w:val="59"/>
    <w:rsid w:val="001C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F2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document/336" TargetMode="External"/><Relationship Id="rId18" Type="http://schemas.openxmlformats.org/officeDocument/2006/relationships/hyperlink" Target="https://dex.dss.gov.au/document/8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dssdataexchange.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dex.dss.gov.au/trai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x.dss.gov.au/document/34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E573-0735-4238-A995-81F0F8C3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1101</Words>
  <Characters>5112</Characters>
  <Application>Microsoft Office Word</Application>
  <DocSecurity>0</DocSecurity>
  <Lines>167</Lines>
  <Paragraphs>98</Paragraphs>
  <ScaleCrop>false</ScaleCrop>
  <HeadingPairs>
    <vt:vector size="2" baseType="variant">
      <vt:variant>
        <vt:lpstr>Title</vt:lpstr>
      </vt:variant>
      <vt:variant>
        <vt:i4>1</vt:i4>
      </vt:variant>
    </vt:vector>
  </HeadingPairs>
  <TitlesOfParts>
    <vt:vector size="1" baseType="lpstr">
      <vt:lpstr/>
    </vt:vector>
  </TitlesOfParts>
  <Company>Task card 1 – Log in to the Data Exchange web-based portal</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HEINEBACK, Katarina.I</dc:creator>
  <cp:keywords>[SEC=OFFICIAL]</cp:keywords>
  <cp:lastModifiedBy>MOSEY, Sebastian</cp:lastModifiedBy>
  <cp:revision>5</cp:revision>
  <cp:lastPrinted>2019-01-11T01:42:00Z</cp:lastPrinted>
  <dcterms:created xsi:type="dcterms:W3CDTF">2022-09-20T04:10:00Z</dcterms:created>
  <dcterms:modified xsi:type="dcterms:W3CDTF">2022-09-26T06:00:00Z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599BA2E1594148228A1ACFE706891880</vt:lpwstr>
  </property>
  <property fmtid="{D5CDD505-2E9C-101B-9397-08002B2CF9AE}" pid="9" name="PM_ProtectiveMarkingValue_Footer">
    <vt:lpwstr>OFFICIAL</vt:lpwstr>
  </property>
  <property fmtid="{D5CDD505-2E9C-101B-9397-08002B2CF9AE}" pid="10" name="PM_Originator_Hash_SHA1">
    <vt:lpwstr>13D90CD75047C6DFF742A7C811C9AF211CB56528</vt:lpwstr>
  </property>
  <property fmtid="{D5CDD505-2E9C-101B-9397-08002B2CF9AE}" pid="11" name="PM_OriginationTimeStamp">
    <vt:lpwstr>2022-09-26T06:00:36Z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8BF1CDAD715D0CC6F87FAD764552519F</vt:lpwstr>
  </property>
  <property fmtid="{D5CDD505-2E9C-101B-9397-08002B2CF9AE}" pid="21" name="PM_Hash_Salt">
    <vt:lpwstr>9C03D7AFEE9B3E32EC47D3FEC0B32FD4</vt:lpwstr>
  </property>
  <property fmtid="{D5CDD505-2E9C-101B-9397-08002B2CF9AE}" pid="22" name="PM_Hash_SHA1">
    <vt:lpwstr>51F24AF6B098CAD71430CB2E92C418F63B793AE8</vt:lpwstr>
  </property>
  <property fmtid="{D5CDD505-2E9C-101B-9397-08002B2CF9AE}" pid="23" name="PM_OriginatorUserAccountName_SHA256">
    <vt:lpwstr>CB0D8379D48BB1B6CCD0DF20837B57CA96F9E9F926A460D73D10688B808E7AA4</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