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8A" w:rsidRDefault="00445359" w:rsidP="00074A16">
      <w:pPr>
        <w:pStyle w:val="Heading1"/>
        <w:tabs>
          <w:tab w:val="left" w:pos="7650"/>
        </w:tabs>
        <w:spacing w:before="0" w:after="240"/>
        <w:rPr>
          <w:rStyle w:val="TitleChar"/>
          <w:rFonts w:ascii="Georgia" w:hAnsi="Georgia" w:cs="Arial"/>
          <w:b w:val="0"/>
          <w:color w:val="04617B" w:themeColor="text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 xml:space="preserve">Find and edit </w:t>
      </w:r>
      <w:r w:rsidR="005B4CFF">
        <w:rPr>
          <w:rStyle w:val="TitleChar"/>
          <w:rFonts w:ascii="Georgia" w:hAnsi="Georgia" w:cs="Arial"/>
          <w:b w:val="0"/>
          <w:color w:val="04617B" w:themeColor="text2"/>
        </w:rPr>
        <w:t xml:space="preserve">a </w:t>
      </w:r>
      <w:r w:rsidR="00CD58F0">
        <w:rPr>
          <w:rStyle w:val="TitleChar"/>
          <w:rFonts w:ascii="Georgia" w:hAnsi="Georgia" w:cs="Arial"/>
          <w:b w:val="0"/>
          <w:color w:val="04617B" w:themeColor="text2"/>
        </w:rPr>
        <w:t>s</w:t>
      </w:r>
      <w:r w:rsidR="005B4CFF">
        <w:rPr>
          <w:rStyle w:val="TitleChar"/>
          <w:rFonts w:ascii="Georgia" w:hAnsi="Georgia" w:cs="Arial"/>
          <w:b w:val="0"/>
          <w:color w:val="04617B" w:themeColor="text2"/>
        </w:rPr>
        <w:t>ession</w:t>
      </w:r>
    </w:p>
    <w:p w:rsidR="007B5474" w:rsidRDefault="007B5474" w:rsidP="007B5474">
      <w:pPr>
        <w:pStyle w:val="Heading2"/>
        <w:rPr>
          <w:rStyle w:val="Emphasis"/>
          <w:rFonts w:ascii="Arial" w:hAnsi="Arial" w:cs="Arial"/>
          <w:b/>
          <w:i w:val="0"/>
          <w:sz w:val="28"/>
          <w:szCs w:val="28"/>
        </w:rPr>
      </w:pPr>
      <w:r w:rsidRPr="00862594">
        <w:rPr>
          <w:rStyle w:val="Emphasis"/>
          <w:rFonts w:ascii="Arial" w:hAnsi="Arial" w:cs="Arial"/>
          <w:b/>
          <w:i w:val="0"/>
          <w:sz w:val="28"/>
          <w:szCs w:val="28"/>
        </w:rPr>
        <w:t xml:space="preserve">Task card </w:t>
      </w:r>
    </w:p>
    <w:p w:rsidR="007B5474" w:rsidRDefault="007B5474" w:rsidP="007B5474">
      <w:pPr>
        <w:rPr>
          <w:rFonts w:ascii="Arial" w:hAnsi="Arial" w:cs="Arial"/>
          <w:sz w:val="22"/>
        </w:rPr>
      </w:pPr>
      <w:r w:rsidRPr="00324A0F">
        <w:rPr>
          <w:rFonts w:ascii="Arial" w:hAnsi="Arial" w:cs="Arial"/>
          <w:sz w:val="22"/>
        </w:rPr>
        <w:t xml:space="preserve">This task card </w:t>
      </w:r>
      <w:r>
        <w:rPr>
          <w:rFonts w:ascii="Arial" w:hAnsi="Arial" w:cs="Arial"/>
          <w:sz w:val="22"/>
        </w:rPr>
        <w:t>discusses the following</w:t>
      </w:r>
      <w:r w:rsidRPr="00324A0F">
        <w:rPr>
          <w:rFonts w:ascii="Arial" w:hAnsi="Arial" w:cs="Arial"/>
          <w:sz w:val="22"/>
        </w:rPr>
        <w:t>:</w:t>
      </w:r>
    </w:p>
    <w:p w:rsidR="00662E69" w:rsidRPr="00BA2780" w:rsidRDefault="00BA2780" w:rsidP="007B5474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fldChar w:fldCharType="begin"/>
      </w:r>
      <w:r w:rsidR="00F970E4">
        <w:rPr>
          <w:rStyle w:val="Hyperlink"/>
          <w:rFonts w:ascii="Arial" w:hAnsi="Arial" w:cs="Arial"/>
          <w:sz w:val="22"/>
        </w:rPr>
        <w:instrText>HYPERLINK  \l "_What_is_a"</w:instrText>
      </w:r>
      <w:r>
        <w:rPr>
          <w:rStyle w:val="Hyperlink"/>
          <w:rFonts w:ascii="Arial" w:hAnsi="Arial" w:cs="Arial"/>
          <w:sz w:val="22"/>
        </w:rPr>
        <w:fldChar w:fldCharType="separate"/>
      </w:r>
      <w:r w:rsidR="005B4CFF">
        <w:rPr>
          <w:rStyle w:val="Hyperlink"/>
          <w:rFonts w:ascii="Arial" w:hAnsi="Arial" w:cs="Arial"/>
          <w:sz w:val="22"/>
        </w:rPr>
        <w:t xml:space="preserve">Information on updating </w:t>
      </w:r>
      <w:r w:rsidR="00F970E4">
        <w:rPr>
          <w:rStyle w:val="Hyperlink"/>
          <w:rFonts w:ascii="Arial" w:hAnsi="Arial" w:cs="Arial"/>
          <w:sz w:val="22"/>
        </w:rPr>
        <w:t>s</w:t>
      </w:r>
      <w:r w:rsidR="005B4CFF">
        <w:rPr>
          <w:rStyle w:val="Hyperlink"/>
          <w:rFonts w:ascii="Arial" w:hAnsi="Arial" w:cs="Arial"/>
          <w:sz w:val="22"/>
        </w:rPr>
        <w:t>essions</w:t>
      </w:r>
    </w:p>
    <w:p w:rsidR="007B5474" w:rsidRPr="00E17E26" w:rsidRDefault="00BA2780" w:rsidP="007B5474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fldChar w:fldCharType="end"/>
      </w:r>
      <w:r w:rsidR="00E17E26">
        <w:rPr>
          <w:rStyle w:val="Hyperlink"/>
          <w:rFonts w:ascii="Arial" w:hAnsi="Arial" w:cs="Arial"/>
          <w:color w:val="auto"/>
          <w:sz w:val="22"/>
        </w:rPr>
        <w:fldChar w:fldCharType="begin"/>
      </w:r>
      <w:r w:rsidR="00F970E4">
        <w:rPr>
          <w:rStyle w:val="Hyperlink"/>
          <w:rFonts w:ascii="Arial" w:hAnsi="Arial" w:cs="Arial"/>
          <w:color w:val="auto"/>
          <w:sz w:val="22"/>
        </w:rPr>
        <w:instrText>HYPERLINK  \l "_Find_a_session"</w:instrText>
      </w:r>
      <w:r w:rsidR="00E17E26">
        <w:rPr>
          <w:rStyle w:val="Hyperlink"/>
          <w:rFonts w:ascii="Arial" w:hAnsi="Arial" w:cs="Arial"/>
          <w:color w:val="auto"/>
          <w:sz w:val="22"/>
        </w:rPr>
        <w:fldChar w:fldCharType="separate"/>
      </w:r>
      <w:r w:rsidR="0071147F" w:rsidRPr="00E17E26">
        <w:rPr>
          <w:rStyle w:val="Hyperlink"/>
          <w:rFonts w:ascii="Arial" w:hAnsi="Arial" w:cs="Arial"/>
          <w:sz w:val="22"/>
        </w:rPr>
        <w:t>Find</w:t>
      </w:r>
      <w:r w:rsidR="005B4CFF">
        <w:rPr>
          <w:rStyle w:val="Hyperlink"/>
          <w:rFonts w:ascii="Arial" w:hAnsi="Arial" w:cs="Arial"/>
          <w:sz w:val="22"/>
        </w:rPr>
        <w:t xml:space="preserve"> a Session</w:t>
      </w:r>
    </w:p>
    <w:p w:rsidR="007C701E" w:rsidRPr="007C701E" w:rsidRDefault="00E17E26" w:rsidP="007C701E">
      <w:pPr>
        <w:pStyle w:val="ListParagraph"/>
        <w:numPr>
          <w:ilvl w:val="1"/>
          <w:numId w:val="7"/>
        </w:numPr>
        <w:rPr>
          <w:rStyle w:val="Hyperlink"/>
          <w:rFonts w:ascii="Arial" w:hAnsi="Arial" w:cs="Arial"/>
          <w:color w:val="auto"/>
          <w:sz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</w:rPr>
        <w:fldChar w:fldCharType="end"/>
      </w:r>
      <w:hyperlink w:anchor="_Option_1_–" w:history="1">
        <w:r w:rsidR="00F970E4">
          <w:rPr>
            <w:rStyle w:val="Hyperlink"/>
            <w:rFonts w:ascii="Arial" w:hAnsi="Arial" w:cs="Arial"/>
            <w:sz w:val="22"/>
          </w:rPr>
          <w:t xml:space="preserve">Method </w:t>
        </w:r>
        <w:r w:rsidR="007C701E" w:rsidRPr="007C701E">
          <w:rPr>
            <w:rStyle w:val="Hyperlink"/>
            <w:rFonts w:ascii="Arial" w:hAnsi="Arial" w:cs="Arial"/>
            <w:sz w:val="22"/>
          </w:rPr>
          <w:t>1 – From the Go to field</w:t>
        </w:r>
      </w:hyperlink>
    </w:p>
    <w:p w:rsidR="007C701E" w:rsidRPr="008117A4" w:rsidRDefault="008117A4" w:rsidP="007C701E">
      <w:pPr>
        <w:pStyle w:val="ListParagraph"/>
        <w:numPr>
          <w:ilvl w:val="1"/>
          <w:numId w:val="7"/>
        </w:numPr>
        <w:rPr>
          <w:rStyle w:val="Hyperlink"/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fldChar w:fldCharType="begin"/>
      </w:r>
      <w:r>
        <w:rPr>
          <w:rStyle w:val="Hyperlink"/>
          <w:rFonts w:ascii="Arial" w:hAnsi="Arial" w:cs="Arial"/>
          <w:sz w:val="22"/>
        </w:rPr>
        <w:instrText xml:space="preserve"> HYPERLINK  \l "_Method_2_–_1" </w:instrText>
      </w:r>
      <w:r>
        <w:rPr>
          <w:rStyle w:val="Hyperlink"/>
          <w:rFonts w:ascii="Arial" w:hAnsi="Arial" w:cs="Arial"/>
          <w:sz w:val="22"/>
        </w:rPr>
        <w:fldChar w:fldCharType="separate"/>
      </w:r>
      <w:r w:rsidR="00F970E4" w:rsidRPr="008117A4">
        <w:rPr>
          <w:rStyle w:val="Hyperlink"/>
          <w:rFonts w:ascii="Arial" w:hAnsi="Arial" w:cs="Arial"/>
          <w:sz w:val="22"/>
        </w:rPr>
        <w:t xml:space="preserve">Method </w:t>
      </w:r>
      <w:r w:rsidR="007C701E" w:rsidRPr="008117A4">
        <w:rPr>
          <w:rStyle w:val="Hyperlink"/>
          <w:rFonts w:ascii="Arial" w:hAnsi="Arial" w:cs="Arial"/>
          <w:sz w:val="22"/>
        </w:rPr>
        <w:t>2 – From the Find Case button</w:t>
      </w:r>
    </w:p>
    <w:p w:rsidR="001F5B1D" w:rsidRPr="001E00A7" w:rsidRDefault="008117A4" w:rsidP="003A12D3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FF0000"/>
          <w:sz w:val="22"/>
          <w:u w:val="none"/>
        </w:rPr>
      </w:pPr>
      <w:r>
        <w:rPr>
          <w:rStyle w:val="Hyperlink"/>
          <w:rFonts w:ascii="Arial" w:hAnsi="Arial" w:cs="Arial"/>
          <w:sz w:val="22"/>
        </w:rPr>
        <w:fldChar w:fldCharType="end"/>
      </w:r>
      <w:hyperlink w:anchor="_Results_section" w:history="1">
        <w:r w:rsidR="001F5B1D" w:rsidRPr="00E17E26">
          <w:rPr>
            <w:rStyle w:val="Hyperlink"/>
            <w:rFonts w:ascii="Arial" w:hAnsi="Arial" w:cs="Arial"/>
            <w:sz w:val="22"/>
          </w:rPr>
          <w:t>Results section</w:t>
        </w:r>
      </w:hyperlink>
    </w:p>
    <w:p w:rsidR="001E00A7" w:rsidRPr="00962DC6" w:rsidRDefault="001E00A7" w:rsidP="003A12D3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FF0000"/>
          <w:sz w:val="22"/>
          <w:u w:val="none"/>
        </w:rPr>
      </w:pPr>
      <w:r>
        <w:rPr>
          <w:rStyle w:val="Hyperlink"/>
          <w:rFonts w:ascii="Arial" w:hAnsi="Arial" w:cs="Arial"/>
          <w:sz w:val="22"/>
        </w:rPr>
        <w:t xml:space="preserve">Edit a </w:t>
      </w:r>
      <w:hyperlink w:anchor="_Edit_a_session" w:history="1">
        <w:r w:rsidRPr="001E00A7">
          <w:rPr>
            <w:rStyle w:val="Hyperlink"/>
            <w:rFonts w:ascii="Arial" w:hAnsi="Arial" w:cs="Arial"/>
            <w:sz w:val="22"/>
          </w:rPr>
          <w:t>Session</w:t>
        </w:r>
      </w:hyperlink>
    </w:p>
    <w:p w:rsidR="00962DC6" w:rsidRPr="00962DC6" w:rsidRDefault="00962DC6" w:rsidP="00962DC6">
      <w:pPr>
        <w:pStyle w:val="ListParagraph"/>
        <w:ind w:left="360"/>
        <w:rPr>
          <w:rStyle w:val="Hyperlink"/>
          <w:rFonts w:ascii="Arial" w:hAnsi="Arial" w:cs="Arial"/>
          <w:color w:val="FF0000"/>
          <w:sz w:val="22"/>
          <w:u w:val="none"/>
        </w:rPr>
      </w:pPr>
    </w:p>
    <w:tbl>
      <w:tblPr>
        <w:tblStyle w:val="TableGrid"/>
        <w:tblW w:w="4977" w:type="pct"/>
        <w:tblInd w:w="108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Key points summary"/>
        <w:tblDescription w:val="This table provides the following key points summary:§ Any sensitive information, such as a person’s home address or a protected location such as a refuge should not be included in an outlet’s name.You cannot create or edit outlets that have identical name and locality as an existing outlet.&#10;Each outlet must be assigned the program activity(s) that it delivers.&#10;Program activities are pre-loaded from your grant agreement. You will not be able to select a program your organisation is not funded to deliver.&#10;Your program activity start and end date is pre-populated from your funding agreement.&#10;Outlet approval can take up to 5 business days.&#10;&#10;"/>
      </w:tblPr>
      <w:tblGrid>
        <w:gridCol w:w="10408"/>
      </w:tblGrid>
      <w:tr w:rsidR="00962DC6" w:rsidRPr="007B2BB9" w:rsidTr="00C35F07">
        <w:trPr>
          <w:trHeight w:val="283"/>
          <w:tblHeader/>
        </w:trPr>
        <w:tc>
          <w:tcPr>
            <w:tcW w:w="5000" w:type="pct"/>
            <w:shd w:val="clear" w:color="auto" w:fill="02303D" w:themeFill="accent2" w:themeFillShade="80"/>
          </w:tcPr>
          <w:p w:rsidR="00962DC6" w:rsidRPr="007B2BB9" w:rsidRDefault="00962DC6" w:rsidP="00C35F07">
            <w:pPr>
              <w:spacing w:after="120" w:line="288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KEY HIGHLIGHTS</w:t>
            </w:r>
          </w:p>
        </w:tc>
      </w:tr>
      <w:tr w:rsidR="00962DC6" w:rsidRPr="00862594" w:rsidTr="00C35F07">
        <w:trPr>
          <w:trHeight w:val="420"/>
          <w:tblHeader/>
        </w:trPr>
        <w:tc>
          <w:tcPr>
            <w:tcW w:w="5000" w:type="pct"/>
            <w:shd w:val="clear" w:color="auto" w:fill="FFFFFF" w:themeFill="background1"/>
            <w:vAlign w:val="center"/>
          </w:tcPr>
          <w:p w:rsidR="00962DC6" w:rsidRDefault="00962DC6" w:rsidP="00630C72">
            <w:pPr>
              <w:pStyle w:val="Bullet1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 least one session must be recorded during a reporting period for the session and associated clients to be counted in reports.</w:t>
            </w:r>
          </w:p>
          <w:p w:rsidR="00962DC6" w:rsidRDefault="00962DC6" w:rsidP="00630C72">
            <w:pPr>
              <w:pStyle w:val="Bullet1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session can be updated any time only during the relevant reporting period.</w:t>
            </w:r>
          </w:p>
          <w:p w:rsidR="00DA1C58" w:rsidRPr="00026468" w:rsidRDefault="000826B8" w:rsidP="00630C72">
            <w:pPr>
              <w:pStyle w:val="Bullet1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 of s</w:t>
            </w:r>
            <w:r w:rsidR="00630C72">
              <w:rPr>
                <w:rFonts w:ascii="Arial" w:hAnsi="Arial" w:cs="Arial"/>
                <w:sz w:val="22"/>
              </w:rPr>
              <w:t xml:space="preserve">pecial characters such as * &amp; % # @ should </w:t>
            </w:r>
            <w:r w:rsidR="00630C72">
              <w:rPr>
                <w:rFonts w:ascii="Arial" w:hAnsi="Arial" w:cs="Arial"/>
                <w:b/>
                <w:sz w:val="22"/>
              </w:rPr>
              <w:t>not</w:t>
            </w:r>
            <w:r w:rsidR="00630C72">
              <w:rPr>
                <w:rFonts w:ascii="Arial" w:hAnsi="Arial" w:cs="Arial"/>
                <w:sz w:val="22"/>
              </w:rPr>
              <w:t xml:space="preserve"> be included in the free text fields as they are used as search </w:t>
            </w:r>
            <w:r w:rsidR="00020ACD">
              <w:rPr>
                <w:rFonts w:ascii="Arial" w:hAnsi="Arial" w:cs="Arial"/>
                <w:sz w:val="22"/>
              </w:rPr>
              <w:t>functions in the Data Exchange.</w:t>
            </w:r>
          </w:p>
        </w:tc>
      </w:tr>
    </w:tbl>
    <w:p w:rsidR="00F970E4" w:rsidRPr="00F970E4" w:rsidRDefault="00F970E4" w:rsidP="00F970E4">
      <w:pPr>
        <w:pStyle w:val="Heading3"/>
        <w:rPr>
          <w:rFonts w:ascii="Arial" w:hAnsi="Arial" w:cs="Arial"/>
          <w:sz w:val="26"/>
          <w:szCs w:val="26"/>
        </w:rPr>
      </w:pPr>
      <w:bookmarkStart w:id="0" w:name="_What_is_a"/>
      <w:bookmarkStart w:id="1" w:name="_Find_a_case"/>
      <w:bookmarkStart w:id="2" w:name="_Updating_cases"/>
      <w:bookmarkStart w:id="3" w:name="_Information_on_updating"/>
      <w:bookmarkStart w:id="4" w:name="_Find_a_case_1"/>
      <w:bookmarkEnd w:id="0"/>
      <w:bookmarkEnd w:id="1"/>
      <w:bookmarkEnd w:id="2"/>
      <w:bookmarkEnd w:id="3"/>
      <w:bookmarkEnd w:id="4"/>
      <w:r w:rsidRPr="00F970E4">
        <w:rPr>
          <w:rFonts w:ascii="Arial" w:hAnsi="Arial" w:cs="Arial"/>
          <w:sz w:val="26"/>
          <w:szCs w:val="26"/>
        </w:rPr>
        <w:t>Information on updating sessions</w:t>
      </w:r>
    </w:p>
    <w:p w:rsidR="00ED728B" w:rsidRPr="00F970E4" w:rsidRDefault="005B4CFF" w:rsidP="00F970E4">
      <w:pPr>
        <w:rPr>
          <w:rFonts w:ascii="Arial" w:hAnsi="Arial" w:cs="Arial"/>
          <w:b/>
          <w:noProof/>
          <w:sz w:val="22"/>
        </w:rPr>
      </w:pPr>
      <w:r w:rsidRPr="00F970E4">
        <w:rPr>
          <w:rFonts w:ascii="Arial" w:hAnsi="Arial" w:cs="Arial"/>
          <w:noProof/>
          <w:sz w:val="22"/>
        </w:rPr>
        <w:t>A session records what service was delivered on a particular date within a reporting period, the type of service delivered and which clients attended.  Sessions are a critical part of the service record of a service provider and drive the reporting function of the Data Exchange.</w:t>
      </w:r>
    </w:p>
    <w:p w:rsidR="00710A0C" w:rsidRPr="00710A0C" w:rsidRDefault="00710A0C" w:rsidP="005B4CFF">
      <w:pPr>
        <w:shd w:val="clear" w:color="auto" w:fill="B8DDE1"/>
        <w:spacing w:after="120" w:line="276" w:lineRule="auto"/>
        <w:jc w:val="center"/>
        <w:rPr>
          <w:rFonts w:ascii="Arial" w:hAnsi="Arial" w:cs="Arial"/>
          <w:sz w:val="6"/>
        </w:rPr>
      </w:pPr>
    </w:p>
    <w:p w:rsidR="005B4CFF" w:rsidRDefault="005B4CFF" w:rsidP="005B4CFF">
      <w:pPr>
        <w:shd w:val="clear" w:color="auto" w:fill="B8DDE1"/>
        <w:spacing w:after="120"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 least </w:t>
      </w:r>
      <w:r>
        <w:rPr>
          <w:rFonts w:ascii="Arial" w:hAnsi="Arial" w:cs="Arial"/>
          <w:b/>
          <w:sz w:val="22"/>
        </w:rPr>
        <w:t>one session</w:t>
      </w:r>
      <w:r>
        <w:rPr>
          <w:rFonts w:ascii="Arial" w:hAnsi="Arial" w:cs="Arial"/>
          <w:sz w:val="22"/>
        </w:rPr>
        <w:t xml:space="preserve"> must be recorded as occurring within a reporting period for the </w:t>
      </w:r>
      <w:r w:rsidR="0036602C">
        <w:rPr>
          <w:rFonts w:ascii="Arial" w:hAnsi="Arial" w:cs="Arial"/>
          <w:sz w:val="22"/>
        </w:rPr>
        <w:t>session</w:t>
      </w:r>
      <w:r>
        <w:rPr>
          <w:rFonts w:ascii="Arial" w:hAnsi="Arial" w:cs="Arial"/>
          <w:sz w:val="22"/>
        </w:rPr>
        <w:t xml:space="preserve"> and associated clients to be counted in reports.</w:t>
      </w:r>
    </w:p>
    <w:p w:rsidR="00710A0C" w:rsidRPr="00710A0C" w:rsidRDefault="00710A0C" w:rsidP="005B4CFF">
      <w:pPr>
        <w:shd w:val="clear" w:color="auto" w:fill="B8DDE1"/>
        <w:spacing w:after="120" w:line="276" w:lineRule="auto"/>
        <w:jc w:val="center"/>
        <w:rPr>
          <w:rFonts w:ascii="Arial" w:hAnsi="Arial" w:cs="Arial"/>
          <w:sz w:val="2"/>
        </w:rPr>
      </w:pPr>
    </w:p>
    <w:p w:rsidR="00700696" w:rsidRPr="0071147F" w:rsidRDefault="00700696" w:rsidP="0071147F">
      <w:pPr>
        <w:pStyle w:val="Heading3"/>
        <w:rPr>
          <w:rFonts w:ascii="Arial" w:hAnsi="Arial" w:cs="Arial"/>
          <w:sz w:val="26"/>
          <w:szCs w:val="26"/>
        </w:rPr>
      </w:pPr>
      <w:bookmarkStart w:id="5" w:name="_Find_a_session"/>
      <w:bookmarkEnd w:id="5"/>
      <w:r w:rsidRPr="0071147F">
        <w:rPr>
          <w:rFonts w:ascii="Arial" w:hAnsi="Arial" w:cs="Arial"/>
          <w:sz w:val="26"/>
          <w:szCs w:val="26"/>
        </w:rPr>
        <w:t>Find</w:t>
      </w:r>
      <w:r w:rsidR="005B4CFF">
        <w:rPr>
          <w:rFonts w:ascii="Arial" w:hAnsi="Arial" w:cs="Arial"/>
          <w:sz w:val="26"/>
          <w:szCs w:val="26"/>
        </w:rPr>
        <w:t xml:space="preserve"> a session</w:t>
      </w:r>
    </w:p>
    <w:p w:rsidR="007C701E" w:rsidRDefault="004B62F2" w:rsidP="00F16925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There are a number </w:t>
      </w:r>
      <w:r w:rsidR="005B4CFF">
        <w:rPr>
          <w:rFonts w:ascii="Arial" w:hAnsi="Arial" w:cs="Arial"/>
          <w:sz w:val="22"/>
        </w:rPr>
        <w:t>of ways to find an existing session</w:t>
      </w:r>
      <w:r w:rsidR="00710A0C">
        <w:rPr>
          <w:rFonts w:ascii="Arial" w:hAnsi="Arial" w:cs="Arial"/>
          <w:sz w:val="22"/>
        </w:rPr>
        <w:t>. Refer</w:t>
      </w:r>
      <w:r w:rsidR="00456E56">
        <w:rPr>
          <w:rFonts w:ascii="Arial" w:hAnsi="Arial" w:cs="Arial"/>
          <w:sz w:val="22"/>
        </w:rPr>
        <w:t xml:space="preserve"> Figure 1. </w:t>
      </w:r>
    </w:p>
    <w:p w:rsidR="004B62F2" w:rsidRDefault="00F16925" w:rsidP="00F16925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 </w:t>
      </w:r>
      <w:r w:rsidR="004B62F2">
        <w:rPr>
          <w:rFonts w:ascii="Arial" w:hAnsi="Arial" w:cs="Arial"/>
          <w:sz w:val="22"/>
        </w:rPr>
        <w:t>to the Data Exchange home</w:t>
      </w:r>
      <w:r w:rsidR="00710A0C">
        <w:rPr>
          <w:rFonts w:ascii="Arial" w:hAnsi="Arial" w:cs="Arial"/>
          <w:sz w:val="22"/>
        </w:rPr>
        <w:t xml:space="preserve"> </w:t>
      </w:r>
      <w:r w:rsidR="004B62F2">
        <w:rPr>
          <w:rFonts w:ascii="Arial" w:hAnsi="Arial" w:cs="Arial"/>
          <w:sz w:val="22"/>
        </w:rPr>
        <w:t>page and either:</w:t>
      </w:r>
    </w:p>
    <w:p w:rsidR="00826231" w:rsidRDefault="00826231" w:rsidP="00F84999">
      <w:pPr>
        <w:pStyle w:val="ListParagraph"/>
        <w:numPr>
          <w:ilvl w:val="0"/>
          <w:numId w:val="17"/>
        </w:numPr>
        <w:spacing w:after="0"/>
        <w:ind w:right="401"/>
        <w:jc w:val="both"/>
        <w:rPr>
          <w:rFonts w:ascii="Arial" w:hAnsi="Arial" w:cs="Arial"/>
          <w:sz w:val="22"/>
        </w:rPr>
      </w:pPr>
      <w:r w:rsidRPr="00826231">
        <w:rPr>
          <w:rFonts w:ascii="Arial" w:hAnsi="Arial" w:cs="Arial"/>
          <w:sz w:val="22"/>
        </w:rPr>
        <w:t>Enter information in the</w:t>
      </w:r>
      <w:r w:rsidR="004B62F2" w:rsidRPr="00826231">
        <w:rPr>
          <w:rFonts w:ascii="Arial" w:hAnsi="Arial" w:cs="Arial"/>
          <w:sz w:val="22"/>
        </w:rPr>
        <w:t xml:space="preserve"> </w:t>
      </w:r>
      <w:r w:rsidR="004B62F2" w:rsidRPr="00826231">
        <w:rPr>
          <w:rFonts w:ascii="Arial" w:hAnsi="Arial" w:cs="Arial"/>
          <w:b/>
          <w:sz w:val="22"/>
        </w:rPr>
        <w:t>Go to</w:t>
      </w:r>
      <w:r w:rsidR="005B4CFF" w:rsidRPr="00826231">
        <w:rPr>
          <w:rFonts w:ascii="Arial" w:hAnsi="Arial" w:cs="Arial"/>
          <w:sz w:val="22"/>
        </w:rPr>
        <w:t xml:space="preserve"> field </w:t>
      </w:r>
    </w:p>
    <w:p w:rsidR="004B62F2" w:rsidRPr="00826231" w:rsidRDefault="00826123" w:rsidP="00F84999">
      <w:pPr>
        <w:pStyle w:val="ListParagraph"/>
        <w:numPr>
          <w:ilvl w:val="0"/>
          <w:numId w:val="17"/>
        </w:numPr>
        <w:spacing w:after="0"/>
        <w:ind w:right="401"/>
        <w:jc w:val="both"/>
        <w:rPr>
          <w:rFonts w:ascii="Arial" w:hAnsi="Arial" w:cs="Arial"/>
          <w:sz w:val="22"/>
        </w:rPr>
      </w:pPr>
      <w:r w:rsidRPr="00826231">
        <w:rPr>
          <w:rFonts w:ascii="Arial" w:hAnsi="Arial" w:cs="Arial"/>
          <w:sz w:val="22"/>
        </w:rPr>
        <w:t>Select t</w:t>
      </w:r>
      <w:r w:rsidR="004B62F2" w:rsidRPr="00826231">
        <w:rPr>
          <w:rFonts w:ascii="Arial" w:hAnsi="Arial" w:cs="Arial"/>
          <w:sz w:val="22"/>
        </w:rPr>
        <w:t xml:space="preserve">he </w:t>
      </w:r>
      <w:r w:rsidR="004B62F2" w:rsidRPr="00826231">
        <w:rPr>
          <w:rFonts w:ascii="Arial" w:hAnsi="Arial" w:cs="Arial"/>
          <w:b/>
          <w:sz w:val="22"/>
        </w:rPr>
        <w:t>Find Case</w:t>
      </w:r>
      <w:r w:rsidR="004B62F2" w:rsidRPr="00826231">
        <w:rPr>
          <w:rFonts w:ascii="Arial" w:hAnsi="Arial" w:cs="Arial"/>
          <w:sz w:val="22"/>
        </w:rPr>
        <w:t xml:space="preserve"> action tile</w:t>
      </w:r>
    </w:p>
    <w:p w:rsidR="003D68D9" w:rsidRDefault="003D68D9" w:rsidP="003D68D9">
      <w:pPr>
        <w:pStyle w:val="Caption"/>
        <w:keepNext/>
        <w:spacing w:after="0"/>
        <w:jc w:val="both"/>
        <w:rPr>
          <w:rFonts w:ascii="Arial" w:hAnsi="Arial" w:cs="Arial"/>
          <w:caps w:val="0"/>
        </w:rPr>
      </w:pPr>
      <w:r w:rsidRPr="003D68D9">
        <w:rPr>
          <w:rFonts w:ascii="Arial" w:hAnsi="Arial" w:cs="Arial"/>
          <w:caps w:val="0"/>
        </w:rPr>
        <w:t xml:space="preserve">Figure </w:t>
      </w:r>
      <w:r w:rsidR="007C701E">
        <w:rPr>
          <w:rFonts w:ascii="Arial" w:hAnsi="Arial" w:cs="Arial"/>
          <w:caps w:val="0"/>
        </w:rPr>
        <w:fldChar w:fldCharType="begin"/>
      </w:r>
      <w:r w:rsidR="007C701E">
        <w:rPr>
          <w:rFonts w:ascii="Arial" w:hAnsi="Arial" w:cs="Arial"/>
          <w:caps w:val="0"/>
        </w:rPr>
        <w:instrText xml:space="preserve"> SEQ Figure \* ARABIC </w:instrText>
      </w:r>
      <w:r w:rsidR="007C701E">
        <w:rPr>
          <w:rFonts w:ascii="Arial" w:hAnsi="Arial" w:cs="Arial"/>
          <w:caps w:val="0"/>
        </w:rPr>
        <w:fldChar w:fldCharType="separate"/>
      </w:r>
      <w:r w:rsidR="00322697">
        <w:rPr>
          <w:rFonts w:ascii="Arial" w:hAnsi="Arial" w:cs="Arial"/>
          <w:caps w:val="0"/>
          <w:noProof/>
        </w:rPr>
        <w:t>1</w:t>
      </w:r>
      <w:r w:rsidR="007C701E">
        <w:rPr>
          <w:rFonts w:ascii="Arial" w:hAnsi="Arial" w:cs="Arial"/>
          <w:caps w:val="0"/>
        </w:rPr>
        <w:fldChar w:fldCharType="end"/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caps w:val="0"/>
        </w:rPr>
        <w:t xml:space="preserve">Data Exchange </w:t>
      </w:r>
      <w:r w:rsidR="00710A0C">
        <w:rPr>
          <w:rFonts w:ascii="Arial" w:hAnsi="Arial" w:cs="Arial"/>
          <w:caps w:val="0"/>
        </w:rPr>
        <w:t>home page</w:t>
      </w:r>
    </w:p>
    <w:p w:rsidR="00FF5218" w:rsidRDefault="00662E69" w:rsidP="004B62F2">
      <w:pPr>
        <w:spacing w:before="0"/>
      </w:pPr>
      <w:r>
        <w:rPr>
          <w:noProof/>
          <w:lang w:eastAsia="en-AU"/>
        </w:rPr>
        <w:drawing>
          <wp:inline distT="0" distB="0" distL="0" distR="0" wp14:anchorId="23B75103" wp14:editId="4B2C75A7">
            <wp:extent cx="3120856" cy="2190750"/>
            <wp:effectExtent l="19050" t="19050" r="22860" b="19050"/>
            <wp:docPr id="8" name="Picture 8" descr="This is a screen shot of the Data Exchange home page highlighting the find a case action tile and the go to search field" title="Data Exchange home p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77"/>
                    <a:stretch/>
                  </pic:blipFill>
                  <pic:spPr bwMode="auto">
                    <a:xfrm>
                      <a:off x="0" y="0"/>
                      <a:ext cx="3168688" cy="22243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DC6" w:rsidRDefault="00962DC6" w:rsidP="00826231">
      <w:pPr>
        <w:pStyle w:val="Heading3"/>
        <w:rPr>
          <w:rFonts w:ascii="Arial" w:hAnsi="Arial" w:cs="Arial"/>
          <w:sz w:val="26"/>
          <w:szCs w:val="26"/>
        </w:rPr>
      </w:pPr>
      <w:bookmarkStart w:id="6" w:name="_Option_1_–"/>
      <w:bookmarkEnd w:id="6"/>
    </w:p>
    <w:p w:rsidR="00826231" w:rsidRDefault="00F970E4" w:rsidP="00826231">
      <w:pPr>
        <w:pStyle w:val="Heading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Method 1 – F</w:t>
      </w:r>
      <w:r w:rsidR="00826231">
        <w:rPr>
          <w:rFonts w:ascii="Arial" w:hAnsi="Arial" w:cs="Arial"/>
          <w:sz w:val="26"/>
          <w:szCs w:val="26"/>
        </w:rPr>
        <w:t>rom the Go to field</w:t>
      </w:r>
    </w:p>
    <w:p w:rsidR="00826231" w:rsidRDefault="00826231" w:rsidP="00826231">
      <w:pPr>
        <w:spacing w:after="0"/>
        <w:ind w:right="4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826231">
        <w:rPr>
          <w:rFonts w:ascii="Arial" w:hAnsi="Arial" w:cs="Arial"/>
          <w:sz w:val="22"/>
        </w:rPr>
        <w:t>tart typing the session ID</w:t>
      </w:r>
      <w:r>
        <w:rPr>
          <w:rFonts w:ascii="Arial" w:hAnsi="Arial" w:cs="Arial"/>
          <w:sz w:val="22"/>
        </w:rPr>
        <w:t xml:space="preserve"> </w:t>
      </w:r>
      <w:r w:rsidRPr="00826231">
        <w:rPr>
          <w:rFonts w:ascii="Arial" w:hAnsi="Arial" w:cs="Arial"/>
          <w:sz w:val="22"/>
        </w:rPr>
        <w:t>(this could be numerical or alphabetical)</w:t>
      </w:r>
      <w:r>
        <w:rPr>
          <w:rFonts w:ascii="Arial" w:hAnsi="Arial" w:cs="Arial"/>
          <w:sz w:val="22"/>
        </w:rPr>
        <w:t xml:space="preserve"> in the </w:t>
      </w:r>
      <w:r w:rsidRPr="00826231">
        <w:rPr>
          <w:rFonts w:ascii="Arial" w:hAnsi="Arial" w:cs="Arial"/>
          <w:b/>
          <w:sz w:val="22"/>
        </w:rPr>
        <w:t>Go to</w:t>
      </w:r>
      <w:r>
        <w:rPr>
          <w:rFonts w:ascii="Arial" w:hAnsi="Arial" w:cs="Arial"/>
          <w:sz w:val="22"/>
        </w:rPr>
        <w:t xml:space="preserve"> field</w:t>
      </w:r>
    </w:p>
    <w:p w:rsidR="00826231" w:rsidRPr="00826231" w:rsidRDefault="00826231" w:rsidP="00826231">
      <w:pPr>
        <w:spacing w:after="0"/>
        <w:ind w:right="4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826231">
        <w:rPr>
          <w:rFonts w:ascii="Arial" w:hAnsi="Arial" w:cs="Arial"/>
          <w:sz w:val="22"/>
        </w:rPr>
        <w:t>he field will provide</w:t>
      </w:r>
      <w:r>
        <w:rPr>
          <w:rFonts w:ascii="Arial" w:hAnsi="Arial" w:cs="Arial"/>
          <w:sz w:val="22"/>
        </w:rPr>
        <w:t xml:space="preserve"> a drop down list to select the required session</w:t>
      </w:r>
      <w:r w:rsidR="007C701E">
        <w:rPr>
          <w:rFonts w:ascii="Arial" w:hAnsi="Arial" w:cs="Arial"/>
          <w:sz w:val="22"/>
        </w:rPr>
        <w:t>. Refer Figure 2.</w:t>
      </w:r>
    </w:p>
    <w:p w:rsidR="00FF5218" w:rsidRPr="00FF5218" w:rsidRDefault="00FF5218" w:rsidP="007C701E">
      <w:pPr>
        <w:spacing w:after="0"/>
        <w:rPr>
          <w:rFonts w:ascii="Arial" w:hAnsi="Arial" w:cs="Arial"/>
          <w:b/>
          <w:bCs/>
          <w:sz w:val="16"/>
          <w:szCs w:val="18"/>
        </w:rPr>
      </w:pPr>
      <w:r w:rsidRPr="00FF5218">
        <w:rPr>
          <w:rFonts w:ascii="Arial" w:hAnsi="Arial" w:cs="Arial"/>
          <w:b/>
          <w:bCs/>
          <w:sz w:val="16"/>
          <w:szCs w:val="18"/>
        </w:rPr>
        <w:t xml:space="preserve">Figure 2 – Data Exchange </w:t>
      </w:r>
      <w:r w:rsidR="007C701E">
        <w:rPr>
          <w:rFonts w:ascii="Arial" w:hAnsi="Arial" w:cs="Arial"/>
          <w:b/>
          <w:bCs/>
          <w:sz w:val="16"/>
          <w:szCs w:val="18"/>
        </w:rPr>
        <w:t xml:space="preserve">home page - </w:t>
      </w:r>
      <w:r w:rsidRPr="00FF5218">
        <w:rPr>
          <w:rFonts w:ascii="Arial" w:hAnsi="Arial" w:cs="Arial"/>
          <w:b/>
          <w:bCs/>
          <w:sz w:val="16"/>
          <w:szCs w:val="18"/>
        </w:rPr>
        <w:t>Go to field</w:t>
      </w:r>
    </w:p>
    <w:p w:rsidR="00722BB5" w:rsidRDefault="00FF5218" w:rsidP="004B62F2">
      <w:pPr>
        <w:spacing w:before="0"/>
      </w:pPr>
      <w:r>
        <w:rPr>
          <w:noProof/>
          <w:lang w:eastAsia="en-AU"/>
        </w:rPr>
        <w:drawing>
          <wp:inline distT="0" distB="0" distL="0" distR="0" wp14:anchorId="418A44B1" wp14:editId="5C379B08">
            <wp:extent cx="3555461" cy="2660650"/>
            <wp:effectExtent l="19050" t="19050" r="26035" b="25400"/>
            <wp:docPr id="2" name="Picture 2" descr="This is a screen shot of the Data Exchange Go to field" title="Data Exchange home page - Go to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1104" cy="26873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701E" w:rsidRDefault="007C701E" w:rsidP="004B62F2">
      <w:pPr>
        <w:spacing w:before="0"/>
        <w:rPr>
          <w:rFonts w:ascii="Arial" w:hAnsi="Arial" w:cs="Arial"/>
          <w:sz w:val="22"/>
        </w:rPr>
      </w:pPr>
    </w:p>
    <w:p w:rsidR="00722BB5" w:rsidRDefault="007C701E" w:rsidP="004B62F2">
      <w:p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826231" w:rsidRPr="007C701E">
        <w:rPr>
          <w:rFonts w:ascii="Arial" w:hAnsi="Arial" w:cs="Arial"/>
          <w:b/>
          <w:sz w:val="22"/>
        </w:rPr>
        <w:t>Session details</w:t>
      </w:r>
      <w:r w:rsidR="00826231" w:rsidRPr="001E00A7">
        <w:rPr>
          <w:rFonts w:ascii="Arial" w:hAnsi="Arial" w:cs="Arial"/>
          <w:sz w:val="22"/>
        </w:rPr>
        <w:t xml:space="preserve"> screen will display</w:t>
      </w:r>
      <w:r>
        <w:rPr>
          <w:rFonts w:ascii="Arial" w:hAnsi="Arial" w:cs="Arial"/>
          <w:sz w:val="22"/>
        </w:rPr>
        <w:t>. Refer Figure 3.</w:t>
      </w:r>
    </w:p>
    <w:p w:rsidR="007C701E" w:rsidRPr="00FF5218" w:rsidRDefault="007C701E" w:rsidP="007C701E">
      <w:pPr>
        <w:spacing w:after="0"/>
        <w:rPr>
          <w:rFonts w:ascii="Arial" w:hAnsi="Arial" w:cs="Arial"/>
          <w:b/>
          <w:bCs/>
          <w:sz w:val="16"/>
          <w:szCs w:val="18"/>
        </w:rPr>
      </w:pPr>
      <w:r w:rsidRPr="00FF5218">
        <w:rPr>
          <w:rFonts w:ascii="Arial" w:hAnsi="Arial" w:cs="Arial"/>
          <w:b/>
          <w:bCs/>
          <w:sz w:val="16"/>
          <w:szCs w:val="18"/>
        </w:rPr>
        <w:t xml:space="preserve">Figure </w:t>
      </w:r>
      <w:r>
        <w:rPr>
          <w:rFonts w:ascii="Arial" w:hAnsi="Arial" w:cs="Arial"/>
          <w:b/>
          <w:bCs/>
          <w:sz w:val="16"/>
          <w:szCs w:val="18"/>
        </w:rPr>
        <w:t>3</w:t>
      </w:r>
      <w:r w:rsidRPr="00FF5218">
        <w:rPr>
          <w:rFonts w:ascii="Arial" w:hAnsi="Arial" w:cs="Arial"/>
          <w:b/>
          <w:bCs/>
          <w:sz w:val="16"/>
          <w:szCs w:val="18"/>
        </w:rPr>
        <w:t xml:space="preserve"> – </w:t>
      </w:r>
      <w:r>
        <w:rPr>
          <w:rFonts w:ascii="Arial" w:hAnsi="Arial" w:cs="Arial"/>
          <w:b/>
          <w:bCs/>
          <w:sz w:val="16"/>
          <w:szCs w:val="18"/>
        </w:rPr>
        <w:t>Session details screen</w:t>
      </w:r>
    </w:p>
    <w:p w:rsidR="00826231" w:rsidRDefault="00826231" w:rsidP="007C701E">
      <w:pPr>
        <w:spacing w:before="0" w:after="0"/>
      </w:pPr>
      <w:r>
        <w:rPr>
          <w:noProof/>
          <w:lang w:eastAsia="en-AU"/>
        </w:rPr>
        <w:drawing>
          <wp:inline distT="0" distB="0" distL="0" distR="0" wp14:anchorId="52D215D4" wp14:editId="17514869">
            <wp:extent cx="3536950" cy="2269312"/>
            <wp:effectExtent l="19050" t="19050" r="25400" b="17145"/>
            <wp:docPr id="3" name="Picture 3" descr="This is a screen shot of the Session details screen" title="Session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7354" cy="2295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701E" w:rsidRDefault="007C701E" w:rsidP="004B62F2">
      <w:pPr>
        <w:spacing w:before="0"/>
        <w:rPr>
          <w:rFonts w:ascii="Arial" w:hAnsi="Arial" w:cs="Arial"/>
          <w:sz w:val="22"/>
        </w:rPr>
      </w:pPr>
    </w:p>
    <w:p w:rsidR="00F970E4" w:rsidRDefault="00F970E4" w:rsidP="00F970E4">
      <w:pPr>
        <w:spacing w:before="0"/>
        <w:rPr>
          <w:rFonts w:ascii="Arial" w:hAnsi="Arial" w:cs="Arial"/>
          <w:sz w:val="22"/>
        </w:rPr>
      </w:pPr>
      <w:r w:rsidRPr="001E00A7">
        <w:rPr>
          <w:rFonts w:ascii="Arial" w:hAnsi="Arial" w:cs="Arial"/>
          <w:sz w:val="22"/>
        </w:rPr>
        <w:t>Refer to</w:t>
      </w:r>
      <w:r>
        <w:rPr>
          <w:rFonts w:ascii="Arial" w:hAnsi="Arial" w:cs="Arial"/>
          <w:sz w:val="22"/>
        </w:rPr>
        <w:t xml:space="preserve"> the</w:t>
      </w:r>
      <w:r w:rsidRPr="001E00A7">
        <w:rPr>
          <w:rFonts w:ascii="Arial" w:hAnsi="Arial" w:cs="Arial"/>
          <w:sz w:val="22"/>
        </w:rPr>
        <w:t xml:space="preserve"> </w:t>
      </w:r>
      <w:hyperlink w:anchor="_Edit_a_session" w:history="1">
        <w:r>
          <w:rPr>
            <w:rStyle w:val="Hyperlink"/>
            <w:rFonts w:ascii="Arial" w:hAnsi="Arial" w:cs="Arial"/>
            <w:sz w:val="22"/>
          </w:rPr>
          <w:t>E</w:t>
        </w:r>
        <w:r w:rsidRPr="001E00A7">
          <w:rPr>
            <w:rStyle w:val="Hyperlink"/>
            <w:rFonts w:ascii="Arial" w:hAnsi="Arial" w:cs="Arial"/>
            <w:sz w:val="22"/>
          </w:rPr>
          <w:t>dit</w:t>
        </w:r>
        <w:r>
          <w:rPr>
            <w:rStyle w:val="Hyperlink"/>
            <w:rFonts w:ascii="Arial" w:hAnsi="Arial" w:cs="Arial"/>
            <w:sz w:val="22"/>
          </w:rPr>
          <w:t xml:space="preserve"> a</w:t>
        </w:r>
        <w:r w:rsidRPr="001E00A7">
          <w:rPr>
            <w:rStyle w:val="Hyperlink"/>
            <w:rFonts w:ascii="Arial" w:hAnsi="Arial" w:cs="Arial"/>
            <w:sz w:val="22"/>
          </w:rPr>
          <w:t xml:space="preserve"> session</w:t>
        </w:r>
      </w:hyperlink>
      <w:r w:rsidRPr="001E00A7">
        <w:rPr>
          <w:rFonts w:ascii="Arial" w:hAnsi="Arial" w:cs="Arial"/>
          <w:sz w:val="22"/>
        </w:rPr>
        <w:t xml:space="preserve"> details in this task card</w:t>
      </w:r>
      <w:r>
        <w:rPr>
          <w:rFonts w:ascii="Arial" w:hAnsi="Arial" w:cs="Arial"/>
          <w:sz w:val="22"/>
        </w:rPr>
        <w:t xml:space="preserve"> for</w:t>
      </w:r>
      <w:r w:rsidR="00CD136C">
        <w:rPr>
          <w:rFonts w:ascii="Arial" w:hAnsi="Arial" w:cs="Arial"/>
          <w:sz w:val="22"/>
        </w:rPr>
        <w:t xml:space="preserve"> further</w:t>
      </w:r>
      <w:r>
        <w:rPr>
          <w:rFonts w:ascii="Arial" w:hAnsi="Arial" w:cs="Arial"/>
          <w:sz w:val="22"/>
        </w:rPr>
        <w:t xml:space="preserve"> instructions.</w:t>
      </w:r>
    </w:p>
    <w:p w:rsidR="00F970E4" w:rsidRDefault="00F970E4" w:rsidP="0075334F">
      <w:bookmarkStart w:id="7" w:name="_Option_2_–"/>
      <w:bookmarkEnd w:id="7"/>
      <w:r>
        <w:br w:type="page"/>
      </w:r>
      <w:bookmarkStart w:id="8" w:name="_GoBack"/>
      <w:bookmarkEnd w:id="8"/>
    </w:p>
    <w:p w:rsidR="00F970E4" w:rsidRDefault="00F970E4" w:rsidP="001E00A7">
      <w:pPr>
        <w:pStyle w:val="Heading3"/>
        <w:rPr>
          <w:rFonts w:ascii="Arial" w:hAnsi="Arial" w:cs="Arial"/>
          <w:sz w:val="26"/>
          <w:szCs w:val="26"/>
        </w:rPr>
      </w:pPr>
      <w:bookmarkStart w:id="9" w:name="_Method_2_–"/>
      <w:bookmarkEnd w:id="9"/>
    </w:p>
    <w:p w:rsidR="001E00A7" w:rsidRPr="001E00A7" w:rsidRDefault="00F970E4" w:rsidP="001E00A7">
      <w:pPr>
        <w:pStyle w:val="Heading3"/>
        <w:rPr>
          <w:rFonts w:ascii="Arial" w:hAnsi="Arial" w:cs="Arial"/>
          <w:sz w:val="26"/>
          <w:szCs w:val="26"/>
        </w:rPr>
      </w:pPr>
      <w:bookmarkStart w:id="10" w:name="_Method_2_–_1"/>
      <w:bookmarkEnd w:id="10"/>
      <w:r>
        <w:rPr>
          <w:rFonts w:ascii="Arial" w:hAnsi="Arial" w:cs="Arial"/>
          <w:sz w:val="26"/>
          <w:szCs w:val="26"/>
        </w:rPr>
        <w:t>Method</w:t>
      </w:r>
      <w:r w:rsidR="001E00A7">
        <w:rPr>
          <w:rFonts w:ascii="Arial" w:hAnsi="Arial" w:cs="Arial"/>
          <w:sz w:val="26"/>
          <w:szCs w:val="26"/>
        </w:rPr>
        <w:t xml:space="preserve"> 2 – from the Find a Case button</w:t>
      </w:r>
    </w:p>
    <w:p w:rsidR="00F16925" w:rsidRDefault="00F75F0B" w:rsidP="004A3E3E">
      <w:pPr>
        <w:spacing w:after="0"/>
        <w:ind w:right="4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Pr="00F75F0B">
        <w:rPr>
          <w:rFonts w:ascii="Arial" w:hAnsi="Arial" w:cs="Arial"/>
          <w:b/>
          <w:sz w:val="22"/>
        </w:rPr>
        <w:t xml:space="preserve">Find a case </w:t>
      </w:r>
      <w:r w:rsidR="00DC56D5">
        <w:rPr>
          <w:rFonts w:ascii="Arial" w:hAnsi="Arial" w:cs="Arial"/>
          <w:sz w:val="22"/>
        </w:rPr>
        <w:t>screen will display</w:t>
      </w:r>
      <w:r w:rsidR="00710A0C">
        <w:rPr>
          <w:rFonts w:ascii="Arial" w:hAnsi="Arial" w:cs="Arial"/>
          <w:sz w:val="22"/>
        </w:rPr>
        <w:t>. R</w:t>
      </w:r>
      <w:r>
        <w:rPr>
          <w:rFonts w:ascii="Arial" w:hAnsi="Arial" w:cs="Arial"/>
          <w:sz w:val="22"/>
        </w:rPr>
        <w:t xml:space="preserve">efer Figure </w:t>
      </w:r>
      <w:r w:rsidR="00F970E4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</w:p>
    <w:p w:rsidR="00F75F0B" w:rsidRDefault="005F4992" w:rsidP="004A3E3E">
      <w:pPr>
        <w:spacing w:after="0"/>
        <w:ind w:right="4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Find your </w:t>
      </w:r>
      <w:r w:rsidR="00F16925">
        <w:rPr>
          <w:rFonts w:ascii="Arial" w:hAnsi="Arial" w:cs="Arial"/>
          <w:sz w:val="22"/>
        </w:rPr>
        <w:t>session</w:t>
      </w:r>
      <w:r>
        <w:rPr>
          <w:rFonts w:ascii="Arial" w:hAnsi="Arial" w:cs="Arial"/>
          <w:sz w:val="22"/>
        </w:rPr>
        <w:t xml:space="preserve"> by </w:t>
      </w:r>
      <w:r w:rsidR="00F16925">
        <w:rPr>
          <w:rFonts w:ascii="Arial" w:hAnsi="Arial" w:cs="Arial"/>
          <w:sz w:val="22"/>
        </w:rPr>
        <w:t>selecting the corresponding case</w:t>
      </w:r>
    </w:p>
    <w:p w:rsidR="003D68D9" w:rsidRPr="003D68D9" w:rsidRDefault="003D68D9" w:rsidP="003D68D9">
      <w:pPr>
        <w:pStyle w:val="Caption"/>
        <w:keepNext/>
        <w:spacing w:after="0"/>
        <w:jc w:val="both"/>
        <w:rPr>
          <w:rFonts w:ascii="Arial" w:hAnsi="Arial" w:cs="Arial"/>
        </w:rPr>
      </w:pPr>
      <w:r w:rsidRPr="003D68D9">
        <w:rPr>
          <w:rFonts w:ascii="Arial" w:hAnsi="Arial" w:cs="Arial"/>
          <w:caps w:val="0"/>
        </w:rPr>
        <w:t xml:space="preserve">Figure </w:t>
      </w:r>
      <w:r w:rsidR="00F970E4">
        <w:rPr>
          <w:rFonts w:ascii="Arial" w:hAnsi="Arial" w:cs="Arial"/>
          <w:caps w:val="0"/>
        </w:rPr>
        <w:t>4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aps w:val="0"/>
        </w:rPr>
        <w:t>Find a case screen</w:t>
      </w:r>
      <w:r w:rsidR="00DC56D5">
        <w:rPr>
          <w:rFonts w:ascii="Arial" w:hAnsi="Arial" w:cs="Arial"/>
          <w:caps w:val="0"/>
        </w:rPr>
        <w:t xml:space="preserve"> </w:t>
      </w:r>
    </w:p>
    <w:p w:rsidR="00660B76" w:rsidRDefault="00F16925" w:rsidP="003D68D9">
      <w:pPr>
        <w:spacing w:before="0" w:after="0"/>
        <w:ind w:right="401"/>
        <w:jc w:val="both"/>
        <w:rPr>
          <w:rFonts w:ascii="Arial" w:hAnsi="Arial" w:cs="Arial"/>
          <w:sz w:val="22"/>
        </w:rPr>
      </w:pPr>
      <w:r>
        <w:rPr>
          <w:noProof/>
          <w:lang w:eastAsia="en-AU"/>
        </w:rPr>
        <w:drawing>
          <wp:inline distT="0" distB="0" distL="0" distR="0" wp14:anchorId="07582AE6" wp14:editId="47046418">
            <wp:extent cx="3549650" cy="3093478"/>
            <wp:effectExtent l="19050" t="19050" r="12700" b="12065"/>
            <wp:docPr id="9" name="Picture 9" descr="This is a screen shot of the Find a case screen" title="Find a cas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7823" cy="3152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6CBB" w:rsidRPr="00F16925" w:rsidRDefault="000C6CBB" w:rsidP="00F16925">
      <w:pPr>
        <w:pStyle w:val="Heading3"/>
        <w:rPr>
          <w:rFonts w:ascii="Arial" w:hAnsi="Arial" w:cs="Arial"/>
          <w:sz w:val="26"/>
          <w:szCs w:val="26"/>
        </w:rPr>
      </w:pPr>
      <w:bookmarkStart w:id="11" w:name="_Search_area_fields"/>
      <w:bookmarkStart w:id="12" w:name="_Results_section"/>
      <w:bookmarkEnd w:id="11"/>
      <w:bookmarkEnd w:id="12"/>
      <w:r w:rsidRPr="00F16925">
        <w:rPr>
          <w:rFonts w:ascii="Arial" w:hAnsi="Arial" w:cs="Arial"/>
          <w:sz w:val="26"/>
          <w:szCs w:val="26"/>
        </w:rPr>
        <w:t>Results section</w:t>
      </w:r>
    </w:p>
    <w:p w:rsidR="00D9221A" w:rsidRDefault="00DD17B1" w:rsidP="00D9221A">
      <w:pPr>
        <w:spacing w:after="0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most recently created cases will display in the </w:t>
      </w:r>
      <w:r w:rsidRPr="00D9221A">
        <w:rPr>
          <w:rFonts w:ascii="Arial" w:hAnsi="Arial" w:cs="Arial"/>
          <w:b/>
          <w:sz w:val="22"/>
        </w:rPr>
        <w:t>Results</w:t>
      </w:r>
      <w:r>
        <w:rPr>
          <w:rFonts w:ascii="Arial" w:hAnsi="Arial" w:cs="Arial"/>
          <w:sz w:val="22"/>
        </w:rPr>
        <w:t xml:space="preserve"> section</w:t>
      </w:r>
      <w:r w:rsidR="00710A0C">
        <w:rPr>
          <w:rFonts w:ascii="Arial" w:hAnsi="Arial" w:cs="Arial"/>
          <w:sz w:val="22"/>
        </w:rPr>
        <w:t xml:space="preserve">. </w:t>
      </w:r>
      <w:r w:rsidR="00D9221A">
        <w:rPr>
          <w:rFonts w:ascii="Arial" w:hAnsi="Arial" w:cs="Arial"/>
          <w:sz w:val="22"/>
        </w:rPr>
        <w:t xml:space="preserve">Refer Figure </w:t>
      </w:r>
      <w:r w:rsidR="00F970E4">
        <w:rPr>
          <w:rFonts w:ascii="Arial" w:hAnsi="Arial" w:cs="Arial"/>
          <w:sz w:val="22"/>
        </w:rPr>
        <w:t>5</w:t>
      </w:r>
      <w:r w:rsidR="00D9221A">
        <w:rPr>
          <w:rFonts w:ascii="Arial" w:hAnsi="Arial" w:cs="Arial"/>
          <w:sz w:val="22"/>
        </w:rPr>
        <w:t>.</w:t>
      </w:r>
    </w:p>
    <w:p w:rsidR="00D9221A" w:rsidRDefault="00D9221A" w:rsidP="00D9221A">
      <w:pPr>
        <w:pStyle w:val="ListParagraph"/>
        <w:numPr>
          <w:ilvl w:val="0"/>
          <w:numId w:val="15"/>
        </w:numPr>
        <w:suppressAutoHyphens w:val="0"/>
        <w:spacing w:before="0" w:after="200" w:line="276" w:lineRule="auto"/>
        <w:ind w:right="401"/>
        <w:rPr>
          <w:rFonts w:ascii="Arial" w:hAnsi="Arial" w:cs="Arial"/>
          <w:sz w:val="22"/>
        </w:rPr>
      </w:pPr>
      <w:r w:rsidRPr="00D9221A">
        <w:rPr>
          <w:rFonts w:ascii="Arial" w:hAnsi="Arial" w:cs="Arial"/>
          <w:sz w:val="22"/>
        </w:rPr>
        <w:t xml:space="preserve">Select </w:t>
      </w:r>
      <w:r w:rsidRPr="00D9221A">
        <w:rPr>
          <w:rFonts w:ascii="Arial" w:hAnsi="Arial" w:cs="Arial"/>
          <w:b/>
          <w:color w:val="FFFFFF" w:themeColor="background1"/>
          <w:sz w:val="22"/>
          <w:bdr w:val="single" w:sz="8" w:space="0" w:color="FFFFFF" w:themeColor="background1"/>
          <w:shd w:val="clear" w:color="auto" w:fill="02303D" w:themeFill="accent5" w:themeFillShade="80"/>
        </w:rPr>
        <w:t xml:space="preserve">GO </w:t>
      </w:r>
      <w:r w:rsidRPr="00D9221A">
        <w:rPr>
          <w:rFonts w:ascii="Arial" w:hAnsi="Arial" w:cs="Arial"/>
          <w:sz w:val="22"/>
        </w:rPr>
        <w:t>to change the amount of records displayed on the screen. The options are 10, 20 and 50.</w:t>
      </w:r>
    </w:p>
    <w:p w:rsidR="00D9221A" w:rsidRDefault="00D9221A" w:rsidP="00D9221A">
      <w:pPr>
        <w:pStyle w:val="ListParagraph"/>
        <w:numPr>
          <w:ilvl w:val="0"/>
          <w:numId w:val="15"/>
        </w:numPr>
        <w:suppressAutoHyphens w:val="0"/>
        <w:spacing w:before="0" w:after="200" w:line="276" w:lineRule="auto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Click on the heading hyperlinks of Case ID, Outlet, etc. to filter columns from ascending to descending order </w:t>
      </w:r>
      <w:r w:rsidR="009A301C">
        <w:rPr>
          <w:rFonts w:ascii="Arial" w:hAnsi="Arial" w:cs="Arial"/>
          <w:sz w:val="22"/>
        </w:rPr>
        <w:t xml:space="preserve">and visa-versa </w:t>
      </w:r>
      <w:r>
        <w:rPr>
          <w:rFonts w:ascii="Arial" w:hAnsi="Arial" w:cs="Arial"/>
          <w:sz w:val="22"/>
        </w:rPr>
        <w:t>either alphabetically or numerically.</w:t>
      </w:r>
    </w:p>
    <w:p w:rsidR="008E43B1" w:rsidRDefault="0065427A" w:rsidP="00D9221A">
      <w:pPr>
        <w:pStyle w:val="ListParagraph"/>
        <w:numPr>
          <w:ilvl w:val="0"/>
          <w:numId w:val="15"/>
        </w:numPr>
        <w:suppressAutoHyphens w:val="0"/>
        <w:spacing w:before="0" w:after="200" w:line="276" w:lineRule="auto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on the case hyperlink to select the case.</w:t>
      </w:r>
    </w:p>
    <w:p w:rsidR="00D9221A" w:rsidRDefault="008E43B1" w:rsidP="00D9221A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</w:t>
      </w:r>
      <w:r w:rsidR="00D9221A" w:rsidRPr="00D9221A">
        <w:rPr>
          <w:rFonts w:ascii="Arial" w:hAnsi="Arial" w:cs="Arial"/>
          <w:b/>
          <w:sz w:val="16"/>
          <w:szCs w:val="16"/>
        </w:rPr>
        <w:t xml:space="preserve">igure </w:t>
      </w:r>
      <w:r w:rsidR="00F970E4">
        <w:rPr>
          <w:rFonts w:ascii="Arial" w:hAnsi="Arial" w:cs="Arial"/>
          <w:b/>
          <w:sz w:val="16"/>
          <w:szCs w:val="16"/>
        </w:rPr>
        <w:t>5</w:t>
      </w:r>
      <w:r w:rsidR="00D9221A" w:rsidRPr="00D9221A">
        <w:rPr>
          <w:rFonts w:ascii="Arial" w:hAnsi="Arial" w:cs="Arial"/>
          <w:b/>
          <w:sz w:val="16"/>
          <w:szCs w:val="16"/>
        </w:rPr>
        <w:t xml:space="preserve"> – Results section</w:t>
      </w:r>
    </w:p>
    <w:p w:rsidR="00D9221A" w:rsidRPr="00D9221A" w:rsidRDefault="00D9221A" w:rsidP="00D9221A">
      <w:pPr>
        <w:keepNext/>
        <w:spacing w:before="0"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54AF4EFA" wp14:editId="7407B3E7">
            <wp:extent cx="3543300" cy="1061027"/>
            <wp:effectExtent l="19050" t="19050" r="19050" b="25400"/>
            <wp:docPr id="5" name="Picture 5" descr="This is a screen shot of the Results section of the Find a case screen highlighting 1. the show amount of records field and the case id, outlet, program activity, ended on, sessions and created on column headings 3. case hyperlink" title="Results sec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1368" cy="10933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17B1" w:rsidRDefault="00DD17B1" w:rsidP="00D9221A">
      <w:pPr>
        <w:spacing w:before="0" w:after="0"/>
        <w:ind w:right="401"/>
        <w:rPr>
          <w:rFonts w:ascii="Arial" w:hAnsi="Arial" w:cs="Arial"/>
          <w:sz w:val="22"/>
        </w:rPr>
      </w:pPr>
    </w:p>
    <w:p w:rsidR="00F970E4" w:rsidRDefault="00F970E4" w:rsidP="00D9221A">
      <w:pPr>
        <w:spacing w:before="0" w:after="0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62DC6" w:rsidRDefault="00962DC6" w:rsidP="00D9221A">
      <w:pPr>
        <w:spacing w:before="0" w:after="0"/>
        <w:ind w:right="401"/>
        <w:rPr>
          <w:rFonts w:ascii="Arial" w:hAnsi="Arial" w:cs="Arial"/>
          <w:sz w:val="22"/>
        </w:rPr>
      </w:pPr>
    </w:p>
    <w:p w:rsidR="00962DC6" w:rsidRDefault="00962DC6" w:rsidP="00D9221A">
      <w:pPr>
        <w:spacing w:before="0" w:after="0"/>
        <w:ind w:right="401"/>
        <w:rPr>
          <w:rFonts w:ascii="Arial" w:hAnsi="Arial" w:cs="Arial"/>
          <w:sz w:val="22"/>
        </w:rPr>
      </w:pPr>
    </w:p>
    <w:p w:rsidR="008E43B1" w:rsidRDefault="008E43B1" w:rsidP="00D9221A">
      <w:pPr>
        <w:spacing w:before="0" w:after="0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Select the relevant case hyperlink and the </w:t>
      </w:r>
      <w:r w:rsidRPr="008E43B1">
        <w:rPr>
          <w:rFonts w:ascii="Arial" w:hAnsi="Arial" w:cs="Arial"/>
          <w:b/>
          <w:sz w:val="22"/>
        </w:rPr>
        <w:t>Case details</w:t>
      </w:r>
      <w:r>
        <w:rPr>
          <w:rFonts w:ascii="Arial" w:hAnsi="Arial" w:cs="Arial"/>
          <w:sz w:val="22"/>
        </w:rPr>
        <w:t xml:space="preserve"> screen will display</w:t>
      </w:r>
      <w:r w:rsidR="00710A0C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Refer Figure </w:t>
      </w:r>
      <w:r w:rsidR="00F970E4">
        <w:rPr>
          <w:rFonts w:ascii="Arial" w:hAnsi="Arial" w:cs="Arial"/>
          <w:sz w:val="22"/>
        </w:rPr>
        <w:t>6</w:t>
      </w:r>
      <w:r w:rsidR="00722BB5">
        <w:rPr>
          <w:rFonts w:ascii="Arial" w:hAnsi="Arial" w:cs="Arial"/>
          <w:sz w:val="22"/>
        </w:rPr>
        <w:t>.</w:t>
      </w:r>
    </w:p>
    <w:p w:rsidR="009C55D5" w:rsidRPr="009C55D5" w:rsidRDefault="009C55D5" w:rsidP="009C55D5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Figure </w:t>
      </w:r>
      <w:r w:rsidR="00F970E4">
        <w:rPr>
          <w:rFonts w:ascii="Arial" w:hAnsi="Arial" w:cs="Arial"/>
          <w:b/>
          <w:sz w:val="16"/>
          <w:szCs w:val="16"/>
        </w:rPr>
        <w:t>6</w:t>
      </w:r>
      <w:r w:rsidRPr="009C55D5">
        <w:rPr>
          <w:rFonts w:ascii="Arial" w:hAnsi="Arial" w:cs="Arial"/>
          <w:b/>
          <w:sz w:val="16"/>
          <w:szCs w:val="16"/>
        </w:rPr>
        <w:t xml:space="preserve"> – Case details screen</w:t>
      </w:r>
    </w:p>
    <w:p w:rsidR="00D9221A" w:rsidRDefault="009C55D5" w:rsidP="00D9221A">
      <w:pPr>
        <w:spacing w:before="0" w:after="0"/>
        <w:ind w:right="401"/>
        <w:rPr>
          <w:rFonts w:ascii="Arial" w:hAnsi="Arial" w:cs="Arial"/>
          <w:sz w:val="22"/>
        </w:rPr>
      </w:pPr>
      <w:r>
        <w:rPr>
          <w:noProof/>
          <w:lang w:eastAsia="en-AU"/>
        </w:rPr>
        <w:drawing>
          <wp:inline distT="0" distB="0" distL="0" distR="0" wp14:anchorId="30C3172C" wp14:editId="4BA1795A">
            <wp:extent cx="3614499" cy="3879850"/>
            <wp:effectExtent l="19050" t="19050" r="24130" b="25400"/>
            <wp:docPr id="6" name="Picture 6" descr="This is a screen shot of the case details screen" title="Case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6117" cy="3956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395E" w:rsidRDefault="0015395E" w:rsidP="00D9221A">
      <w:pPr>
        <w:spacing w:before="0" w:after="0"/>
        <w:ind w:right="401"/>
        <w:rPr>
          <w:rFonts w:ascii="Arial" w:hAnsi="Arial" w:cs="Arial"/>
          <w:sz w:val="22"/>
        </w:rPr>
      </w:pPr>
    </w:p>
    <w:p w:rsidR="00CA5F28" w:rsidRDefault="00722BB5" w:rsidP="00CA5F28">
      <w:pPr>
        <w:spacing w:before="0" w:after="0"/>
        <w:ind w:right="401"/>
        <w:rPr>
          <w:rFonts w:ascii="Arial" w:hAnsi="Arial" w:cs="Arial"/>
          <w:sz w:val="22"/>
        </w:rPr>
      </w:pPr>
      <w:bookmarkStart w:id="13" w:name="_End_a_case"/>
      <w:bookmarkEnd w:id="13"/>
      <w:r>
        <w:rPr>
          <w:rFonts w:ascii="Arial" w:hAnsi="Arial" w:cs="Arial"/>
          <w:sz w:val="22"/>
        </w:rPr>
        <w:t xml:space="preserve">Select the relevant session hyperlink </w:t>
      </w:r>
      <w:r w:rsidR="0036602C">
        <w:rPr>
          <w:rFonts w:ascii="Arial" w:hAnsi="Arial" w:cs="Arial"/>
          <w:sz w:val="22"/>
        </w:rPr>
        <w:t xml:space="preserve">and session details </w:t>
      </w:r>
      <w:r w:rsidR="00710A0C">
        <w:rPr>
          <w:rFonts w:ascii="Arial" w:hAnsi="Arial" w:cs="Arial"/>
          <w:sz w:val="22"/>
        </w:rPr>
        <w:t xml:space="preserve">will </w:t>
      </w:r>
      <w:r w:rsidR="00FF5218">
        <w:rPr>
          <w:rFonts w:ascii="Arial" w:hAnsi="Arial" w:cs="Arial"/>
          <w:sz w:val="22"/>
        </w:rPr>
        <w:t xml:space="preserve">display. Refer Figure </w:t>
      </w:r>
      <w:r w:rsidR="00F970E4">
        <w:rPr>
          <w:rFonts w:ascii="Arial" w:hAnsi="Arial" w:cs="Arial"/>
          <w:sz w:val="22"/>
        </w:rPr>
        <w:t>7</w:t>
      </w:r>
      <w:r w:rsidR="00DC56D5">
        <w:rPr>
          <w:rFonts w:ascii="Arial" w:hAnsi="Arial" w:cs="Arial"/>
          <w:sz w:val="22"/>
        </w:rPr>
        <w:t>.</w:t>
      </w:r>
      <w:r w:rsidR="0036602C">
        <w:rPr>
          <w:rFonts w:ascii="Arial" w:hAnsi="Arial" w:cs="Arial"/>
          <w:sz w:val="22"/>
        </w:rPr>
        <w:t xml:space="preserve">  </w:t>
      </w:r>
    </w:p>
    <w:p w:rsidR="00722BB5" w:rsidRPr="00722BB5" w:rsidRDefault="00722BB5" w:rsidP="00722BB5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Figure </w:t>
      </w:r>
      <w:r w:rsidR="00F970E4">
        <w:rPr>
          <w:rFonts w:ascii="Arial" w:hAnsi="Arial" w:cs="Arial"/>
          <w:b/>
          <w:sz w:val="16"/>
          <w:szCs w:val="16"/>
        </w:rPr>
        <w:t>7</w:t>
      </w:r>
      <w:r w:rsidRPr="009C55D5">
        <w:rPr>
          <w:rFonts w:ascii="Arial" w:hAnsi="Arial" w:cs="Arial"/>
          <w:b/>
          <w:sz w:val="16"/>
          <w:szCs w:val="16"/>
        </w:rPr>
        <w:t xml:space="preserve"> – </w:t>
      </w:r>
      <w:r>
        <w:rPr>
          <w:rFonts w:ascii="Arial" w:hAnsi="Arial" w:cs="Arial"/>
          <w:b/>
          <w:sz w:val="16"/>
          <w:szCs w:val="16"/>
        </w:rPr>
        <w:t>S</w:t>
      </w:r>
      <w:r w:rsidR="00C5260F">
        <w:rPr>
          <w:rFonts w:ascii="Arial" w:hAnsi="Arial" w:cs="Arial"/>
          <w:b/>
          <w:sz w:val="16"/>
          <w:szCs w:val="16"/>
        </w:rPr>
        <w:t>ession</w:t>
      </w:r>
      <w:r w:rsidRPr="009C55D5">
        <w:rPr>
          <w:rFonts w:ascii="Arial" w:hAnsi="Arial" w:cs="Arial"/>
          <w:b/>
          <w:sz w:val="16"/>
          <w:szCs w:val="16"/>
        </w:rPr>
        <w:t xml:space="preserve"> screen</w:t>
      </w:r>
    </w:p>
    <w:p w:rsidR="00C5260F" w:rsidRDefault="00722BB5" w:rsidP="00F16925">
      <w:pPr>
        <w:spacing w:before="0" w:after="0"/>
        <w:ind w:right="401"/>
        <w:rPr>
          <w:rFonts w:ascii="Arial" w:hAnsi="Arial" w:cs="Arial"/>
          <w:sz w:val="22"/>
        </w:rPr>
      </w:pPr>
      <w:r>
        <w:rPr>
          <w:noProof/>
          <w:lang w:eastAsia="en-AU"/>
        </w:rPr>
        <w:drawing>
          <wp:inline distT="0" distB="0" distL="0" distR="0" wp14:anchorId="4A082509" wp14:editId="3CFF5026">
            <wp:extent cx="3651250" cy="1511295"/>
            <wp:effectExtent l="19050" t="19050" r="25400" b="13335"/>
            <wp:docPr id="1" name="Picture 1" descr="This is a screen shot of the Sessions associated with the case" title="Sessions associated with the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1776" cy="15363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260F" w:rsidRDefault="00C5260F" w:rsidP="00F16925">
      <w:pPr>
        <w:spacing w:before="0" w:after="0"/>
        <w:ind w:right="401"/>
        <w:rPr>
          <w:rFonts w:ascii="Arial" w:hAnsi="Arial" w:cs="Arial"/>
          <w:sz w:val="22"/>
        </w:rPr>
      </w:pPr>
    </w:p>
    <w:p w:rsidR="00CD136C" w:rsidRDefault="00CD136C" w:rsidP="00CD136C">
      <w:pPr>
        <w:spacing w:before="0"/>
        <w:rPr>
          <w:rFonts w:ascii="Arial" w:hAnsi="Arial" w:cs="Arial"/>
          <w:sz w:val="22"/>
        </w:rPr>
      </w:pPr>
      <w:r w:rsidRPr="001E00A7">
        <w:rPr>
          <w:rFonts w:ascii="Arial" w:hAnsi="Arial" w:cs="Arial"/>
          <w:sz w:val="22"/>
        </w:rPr>
        <w:t>Refer to</w:t>
      </w:r>
      <w:r>
        <w:rPr>
          <w:rFonts w:ascii="Arial" w:hAnsi="Arial" w:cs="Arial"/>
          <w:sz w:val="22"/>
        </w:rPr>
        <w:t xml:space="preserve"> the</w:t>
      </w:r>
      <w:r w:rsidRPr="001E00A7">
        <w:rPr>
          <w:rFonts w:ascii="Arial" w:hAnsi="Arial" w:cs="Arial"/>
          <w:sz w:val="22"/>
        </w:rPr>
        <w:t xml:space="preserve"> </w:t>
      </w:r>
      <w:hyperlink w:anchor="_Edit_a_session" w:history="1">
        <w:r>
          <w:rPr>
            <w:rStyle w:val="Hyperlink"/>
            <w:rFonts w:ascii="Arial" w:hAnsi="Arial" w:cs="Arial"/>
            <w:sz w:val="22"/>
          </w:rPr>
          <w:t>E</w:t>
        </w:r>
        <w:r w:rsidRPr="001E00A7">
          <w:rPr>
            <w:rStyle w:val="Hyperlink"/>
            <w:rFonts w:ascii="Arial" w:hAnsi="Arial" w:cs="Arial"/>
            <w:sz w:val="22"/>
          </w:rPr>
          <w:t>dit</w:t>
        </w:r>
        <w:r>
          <w:rPr>
            <w:rStyle w:val="Hyperlink"/>
            <w:rFonts w:ascii="Arial" w:hAnsi="Arial" w:cs="Arial"/>
            <w:sz w:val="22"/>
          </w:rPr>
          <w:t xml:space="preserve"> a</w:t>
        </w:r>
        <w:r w:rsidRPr="001E00A7">
          <w:rPr>
            <w:rStyle w:val="Hyperlink"/>
            <w:rFonts w:ascii="Arial" w:hAnsi="Arial" w:cs="Arial"/>
            <w:sz w:val="22"/>
          </w:rPr>
          <w:t xml:space="preserve"> session</w:t>
        </w:r>
      </w:hyperlink>
      <w:r w:rsidRPr="001E00A7">
        <w:rPr>
          <w:rFonts w:ascii="Arial" w:hAnsi="Arial" w:cs="Arial"/>
          <w:sz w:val="22"/>
        </w:rPr>
        <w:t xml:space="preserve"> details in this task card</w:t>
      </w:r>
      <w:r>
        <w:rPr>
          <w:rFonts w:ascii="Arial" w:hAnsi="Arial" w:cs="Arial"/>
          <w:sz w:val="22"/>
        </w:rPr>
        <w:t xml:space="preserve"> for further instructions.</w:t>
      </w:r>
    </w:p>
    <w:p w:rsidR="00826231" w:rsidRPr="00630C72" w:rsidRDefault="00826231" w:rsidP="001E00A7">
      <w:pPr>
        <w:pStyle w:val="Heading3"/>
        <w:rPr>
          <w:rFonts w:ascii="Arial" w:hAnsi="Arial" w:cs="Arial"/>
          <w:b w:val="0"/>
          <w:sz w:val="26"/>
          <w:szCs w:val="26"/>
        </w:rPr>
      </w:pPr>
      <w:bookmarkStart w:id="14" w:name="_Edit_a_session"/>
      <w:bookmarkEnd w:id="14"/>
      <w:r w:rsidRPr="001E00A7">
        <w:rPr>
          <w:rFonts w:ascii="Arial" w:hAnsi="Arial" w:cs="Arial"/>
          <w:sz w:val="26"/>
          <w:szCs w:val="26"/>
        </w:rPr>
        <w:t xml:space="preserve">Edit </w:t>
      </w:r>
      <w:r w:rsidRPr="00630C72">
        <w:rPr>
          <w:rFonts w:ascii="Arial" w:hAnsi="Arial" w:cs="Arial"/>
          <w:b w:val="0"/>
          <w:sz w:val="26"/>
          <w:szCs w:val="26"/>
        </w:rPr>
        <w:t>a session</w:t>
      </w:r>
    </w:p>
    <w:p w:rsidR="0036602C" w:rsidRPr="00DA1C58" w:rsidRDefault="0036602C" w:rsidP="0036602C">
      <w:pPr>
        <w:spacing w:after="0"/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sz w:val="22"/>
        </w:rPr>
        <w:t>There are a number of ways to edit an existing session</w:t>
      </w:r>
      <w:r w:rsidR="00FF5218" w:rsidRPr="00DA1C58">
        <w:rPr>
          <w:rFonts w:ascii="Arial" w:hAnsi="Arial" w:cs="Arial"/>
          <w:sz w:val="22"/>
        </w:rPr>
        <w:t xml:space="preserve">. Refer Figure </w:t>
      </w:r>
      <w:r w:rsidR="00F970E4" w:rsidRPr="00DA1C58">
        <w:rPr>
          <w:rFonts w:ascii="Arial" w:hAnsi="Arial" w:cs="Arial"/>
          <w:sz w:val="22"/>
        </w:rPr>
        <w:t>8</w:t>
      </w:r>
      <w:r w:rsidRPr="00DA1C58">
        <w:rPr>
          <w:rFonts w:ascii="Arial" w:hAnsi="Arial" w:cs="Arial"/>
          <w:sz w:val="22"/>
        </w:rPr>
        <w:t xml:space="preserve">. </w:t>
      </w:r>
    </w:p>
    <w:p w:rsidR="00F970E4" w:rsidRPr="00DA1C58" w:rsidRDefault="0036602C" w:rsidP="00630C7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sz w:val="22"/>
        </w:rPr>
        <w:t xml:space="preserve">Delete a session </w:t>
      </w:r>
    </w:p>
    <w:p w:rsidR="0036602C" w:rsidRPr="00DA1C58" w:rsidRDefault="0036602C" w:rsidP="00630C72">
      <w:pPr>
        <w:ind w:left="360" w:firstLine="360"/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b/>
          <w:sz w:val="22"/>
        </w:rPr>
        <w:t>NOTE:</w:t>
      </w:r>
      <w:r w:rsidRPr="00DA1C58">
        <w:rPr>
          <w:rFonts w:ascii="Arial" w:hAnsi="Arial" w:cs="Arial"/>
          <w:sz w:val="22"/>
        </w:rPr>
        <w:t xml:space="preserve"> you can only delete a session that is in the current reporting period.</w:t>
      </w:r>
    </w:p>
    <w:p w:rsidR="0036602C" w:rsidRPr="00DA1C58" w:rsidRDefault="0036602C" w:rsidP="00630C7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sz w:val="22"/>
        </w:rPr>
        <w:t>Copy a session</w:t>
      </w:r>
    </w:p>
    <w:p w:rsidR="00663879" w:rsidRPr="00DA1C58" w:rsidRDefault="0036602C" w:rsidP="00630C7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sz w:val="22"/>
        </w:rPr>
        <w:t>Edit a session</w:t>
      </w:r>
    </w:p>
    <w:p w:rsidR="00663879" w:rsidRPr="00630C72" w:rsidRDefault="00663879" w:rsidP="00630C72">
      <w:pPr>
        <w:pStyle w:val="ListParagraph"/>
        <w:spacing w:line="276" w:lineRule="auto"/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b/>
          <w:sz w:val="22"/>
        </w:rPr>
        <w:t>NOTE:</w:t>
      </w:r>
      <w:r w:rsidRPr="00DA1C58">
        <w:rPr>
          <w:rFonts w:ascii="Arial" w:hAnsi="Arial" w:cs="Arial"/>
          <w:sz w:val="22"/>
        </w:rPr>
        <w:t xml:space="preserve"> </w:t>
      </w:r>
      <w:r w:rsidR="00630C72">
        <w:rPr>
          <w:rFonts w:ascii="Arial" w:hAnsi="Arial" w:cs="Arial"/>
          <w:sz w:val="22"/>
        </w:rPr>
        <w:t xml:space="preserve">The use of Special characters such as * &amp; % # @ should </w:t>
      </w:r>
      <w:r w:rsidR="00630C72">
        <w:rPr>
          <w:rFonts w:ascii="Arial" w:hAnsi="Arial" w:cs="Arial"/>
          <w:b/>
          <w:sz w:val="22"/>
        </w:rPr>
        <w:t>not</w:t>
      </w:r>
      <w:r w:rsidR="00630C72">
        <w:rPr>
          <w:rFonts w:ascii="Arial" w:hAnsi="Arial" w:cs="Arial"/>
          <w:sz w:val="22"/>
        </w:rPr>
        <w:t xml:space="preserve"> be included in the free text fields as they are used as search functions in the Data Exchange.</w:t>
      </w:r>
    </w:p>
    <w:p w:rsidR="0036602C" w:rsidRPr="0036602C" w:rsidRDefault="0036602C" w:rsidP="00630C72">
      <w:pPr>
        <w:pStyle w:val="ListParagraph"/>
        <w:numPr>
          <w:ilvl w:val="0"/>
          <w:numId w:val="18"/>
        </w:numPr>
        <w:spacing w:before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Edit Attendees</w:t>
      </w:r>
    </w:p>
    <w:p w:rsidR="0036602C" w:rsidRDefault="0036602C" w:rsidP="00F16925">
      <w:pPr>
        <w:spacing w:before="0" w:after="0"/>
        <w:ind w:right="401"/>
        <w:rPr>
          <w:rFonts w:ascii="Arial" w:hAnsi="Arial" w:cs="Arial"/>
          <w:sz w:val="22"/>
        </w:rPr>
      </w:pPr>
    </w:p>
    <w:p w:rsidR="00962DC6" w:rsidRDefault="00962DC6" w:rsidP="00C5260F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</w:p>
    <w:p w:rsidR="00C5260F" w:rsidRDefault="00C5260F" w:rsidP="00C5260F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Figure </w:t>
      </w:r>
      <w:r w:rsidR="00F970E4">
        <w:rPr>
          <w:rFonts w:ascii="Arial" w:hAnsi="Arial" w:cs="Arial"/>
          <w:b/>
          <w:sz w:val="16"/>
          <w:szCs w:val="16"/>
        </w:rPr>
        <w:t>8</w:t>
      </w:r>
      <w:r w:rsidR="00FF5218">
        <w:rPr>
          <w:rFonts w:ascii="Arial" w:hAnsi="Arial" w:cs="Arial"/>
          <w:b/>
          <w:sz w:val="16"/>
          <w:szCs w:val="16"/>
        </w:rPr>
        <w:t xml:space="preserve"> </w:t>
      </w:r>
      <w:r w:rsidRPr="009C55D5">
        <w:rPr>
          <w:rFonts w:ascii="Arial" w:hAnsi="Arial" w:cs="Arial"/>
          <w:b/>
          <w:sz w:val="16"/>
          <w:szCs w:val="16"/>
        </w:rPr>
        <w:t xml:space="preserve">– </w:t>
      </w:r>
      <w:r>
        <w:rPr>
          <w:rFonts w:ascii="Arial" w:hAnsi="Arial" w:cs="Arial"/>
          <w:b/>
          <w:sz w:val="16"/>
          <w:szCs w:val="16"/>
        </w:rPr>
        <w:t>Session details screen</w:t>
      </w:r>
    </w:p>
    <w:p w:rsidR="0036602C" w:rsidRDefault="00C5260F" w:rsidP="00710A0C">
      <w:pPr>
        <w:keepNext/>
        <w:spacing w:before="0"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noProof/>
          <w:lang w:eastAsia="en-AU"/>
        </w:rPr>
        <w:drawing>
          <wp:inline distT="0" distB="0" distL="0" distR="0" wp14:anchorId="6A2B22DD" wp14:editId="08C0E4DD">
            <wp:extent cx="3594100" cy="3813537"/>
            <wp:effectExtent l="19050" t="19050" r="25400" b="15875"/>
            <wp:docPr id="18" name="Picture 18" descr="This is a screen shot of the Session details screen" title="Session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8624" cy="38395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17A4" w:rsidRDefault="008117A4" w:rsidP="00710A0C">
      <w:pPr>
        <w:keepNext/>
        <w:spacing w:before="0" w:after="0"/>
        <w:ind w:right="401"/>
        <w:jc w:val="both"/>
        <w:rPr>
          <w:rFonts w:ascii="Arial" w:hAnsi="Arial" w:cs="Arial"/>
          <w:sz w:val="22"/>
        </w:rPr>
      </w:pPr>
    </w:p>
    <w:p w:rsidR="0036602C" w:rsidRDefault="0036602C" w:rsidP="0036602C">
      <w:pPr>
        <w:keepNext/>
        <w:spacing w:after="0"/>
        <w:ind w:right="401"/>
        <w:jc w:val="both"/>
        <w:rPr>
          <w:rFonts w:ascii="Arial" w:hAnsi="Arial" w:cs="Arial"/>
          <w:sz w:val="22"/>
        </w:rPr>
      </w:pPr>
    </w:p>
    <w:p w:rsidR="00F970E4" w:rsidRPr="00F970E4" w:rsidRDefault="00F970E4" w:rsidP="0036602C">
      <w:pPr>
        <w:shd w:val="clear" w:color="auto" w:fill="B8DDE1"/>
        <w:spacing w:line="276" w:lineRule="auto"/>
        <w:jc w:val="center"/>
        <w:rPr>
          <w:rFonts w:ascii="Arial" w:hAnsi="Arial" w:cs="Arial"/>
          <w:sz w:val="6"/>
        </w:rPr>
      </w:pPr>
    </w:p>
    <w:p w:rsidR="00F970E4" w:rsidRDefault="00F970E4" w:rsidP="0036602C">
      <w:pPr>
        <w:shd w:val="clear" w:color="auto" w:fill="B8DDE1"/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More information on outlets, clients, cases and sessions can be found in the </w:t>
      </w:r>
      <w:hyperlink r:id="rId16" w:history="1">
        <w:r w:rsidRPr="00F970E4">
          <w:rPr>
            <w:rStyle w:val="Hyperlink"/>
            <w:rFonts w:ascii="Arial" w:hAnsi="Arial" w:cs="Arial"/>
            <w:sz w:val="22"/>
          </w:rPr>
          <w:t>Data Exchange Protocols</w:t>
        </w:r>
      </w:hyperlink>
      <w:r>
        <w:rPr>
          <w:rFonts w:ascii="Arial" w:hAnsi="Arial" w:cs="Arial"/>
          <w:sz w:val="22"/>
        </w:rPr>
        <w:t xml:space="preserve"> and the </w:t>
      </w:r>
      <w:hyperlink r:id="rId17" w:history="1">
        <w:r w:rsidRPr="00F970E4">
          <w:rPr>
            <w:rStyle w:val="Hyperlink"/>
            <w:rFonts w:ascii="Arial" w:hAnsi="Arial" w:cs="Arial"/>
            <w:sz w:val="22"/>
          </w:rPr>
          <w:t>Training resources</w:t>
        </w:r>
      </w:hyperlink>
      <w:r>
        <w:rPr>
          <w:rFonts w:ascii="Arial" w:hAnsi="Arial" w:cs="Arial"/>
          <w:sz w:val="22"/>
        </w:rPr>
        <w:t xml:space="preserve"> tab.</w:t>
      </w:r>
    </w:p>
    <w:p w:rsidR="00AB3B5F" w:rsidRPr="0036602C" w:rsidRDefault="00AB3B5F" w:rsidP="0036602C">
      <w:pPr>
        <w:shd w:val="clear" w:color="auto" w:fill="B8DDE1"/>
        <w:spacing w:line="276" w:lineRule="auto"/>
        <w:jc w:val="center"/>
        <w:rPr>
          <w:rFonts w:ascii="Arial" w:hAnsi="Arial" w:cs="Arial"/>
          <w:sz w:val="22"/>
        </w:rPr>
      </w:pPr>
      <w:r w:rsidRPr="00481EA0">
        <w:rPr>
          <w:rFonts w:ascii="Arial" w:hAnsi="Arial" w:cs="Arial"/>
          <w:sz w:val="22"/>
        </w:rPr>
        <w:t xml:space="preserve">For technical support; contact the Data Exchange Helpdesk by email </w:t>
      </w:r>
      <w:hyperlink r:id="rId18" w:history="1">
        <w:r w:rsidRPr="00716E8C">
          <w:rPr>
            <w:rStyle w:val="Hyperlink"/>
            <w:rFonts w:ascii="Arial" w:hAnsi="Arial" w:cs="Arial"/>
            <w:sz w:val="22"/>
          </w:rPr>
          <w:t>dssdataexchange.helpdesk@dss.gov.au</w:t>
        </w:r>
      </w:hyperlink>
      <w:r>
        <w:rPr>
          <w:rFonts w:ascii="Arial" w:hAnsi="Arial" w:cs="Arial"/>
          <w:sz w:val="22"/>
        </w:rPr>
        <w:t xml:space="preserve"> or on 1800 020 283 </w:t>
      </w:r>
      <w:r w:rsidRPr="00481EA0">
        <w:rPr>
          <w:rFonts w:ascii="Arial" w:hAnsi="Arial" w:cs="Arial"/>
          <w:sz w:val="22"/>
          <w:lang w:val="en"/>
        </w:rPr>
        <w:t>between 08.30am - 5.30pm (AEST/AEDT) Monday to Friday.</w:t>
      </w:r>
    </w:p>
    <w:p w:rsidR="000354D0" w:rsidRPr="00136B1A" w:rsidRDefault="000354D0" w:rsidP="00136B1A">
      <w:pPr>
        <w:pStyle w:val="ListParagraph"/>
        <w:spacing w:line="276" w:lineRule="auto"/>
        <w:ind w:left="0"/>
        <w:rPr>
          <w:rFonts w:ascii="Arial" w:hAnsi="Arial" w:cs="Arial"/>
          <w:b/>
          <w:sz w:val="22"/>
        </w:rPr>
      </w:pPr>
      <w:bookmarkStart w:id="15" w:name="_Special_Data_Entry"/>
      <w:bookmarkEnd w:id="15"/>
    </w:p>
    <w:sectPr w:rsidR="000354D0" w:rsidRPr="00136B1A" w:rsidSect="00962DC6">
      <w:footerReference w:type="default" r:id="rId19"/>
      <w:headerReference w:type="first" r:id="rId20"/>
      <w:footerReference w:type="first" r:id="rId21"/>
      <w:pgSz w:w="11906" w:h="16838"/>
      <w:pgMar w:top="284" w:right="720" w:bottom="0" w:left="720" w:header="1191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D4" w:rsidRDefault="001272D4" w:rsidP="00C46F4D">
      <w:pPr>
        <w:spacing w:after="0" w:line="240" w:lineRule="auto"/>
      </w:pPr>
      <w:r>
        <w:separator/>
      </w:r>
    </w:p>
  </w:endnote>
  <w:endnote w:type="continuationSeparator" w:id="0">
    <w:p w:rsidR="001272D4" w:rsidRDefault="001272D4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C46F4D" w:rsidRPr="002A15E1">
      <w:tc>
        <w:tcPr>
          <w:tcW w:w="4500" w:type="pct"/>
          <w:tcBorders>
            <w:top w:val="single" w:sz="4" w:space="0" w:color="000000" w:themeColor="text1"/>
          </w:tcBorders>
        </w:tcPr>
        <w:p w:rsidR="00C46F4D" w:rsidRPr="002A15E1" w:rsidRDefault="00540529" w:rsidP="0015395E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– </w:t>
          </w:r>
          <w:r w:rsidR="0015395E">
            <w:rPr>
              <w:rFonts w:ascii="Arial" w:hAnsi="Arial" w:cs="Arial"/>
              <w:sz w:val="18"/>
              <w:szCs w:val="18"/>
            </w:rPr>
            <w:t xml:space="preserve">Find and edit </w:t>
          </w:r>
          <w:r w:rsidR="00722BB5">
            <w:rPr>
              <w:rFonts w:ascii="Arial" w:hAnsi="Arial" w:cs="Arial"/>
              <w:sz w:val="18"/>
              <w:szCs w:val="18"/>
            </w:rPr>
            <w:t>a session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="005D65B5">
            <w:rPr>
              <w:rFonts w:ascii="Arial" w:hAnsi="Arial" w:cs="Arial"/>
              <w:sz w:val="18"/>
              <w:szCs w:val="18"/>
            </w:rPr>
            <w:t>11 January 2019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C46F4D" w:rsidRPr="00D61634" w:rsidRDefault="00C46F4D" w:rsidP="00D61634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D6163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61634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6163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20ACD" w:rsidRPr="00020ACD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t>2</w:t>
          </w:r>
          <w:r w:rsidRPr="00D61634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>
      <w:tc>
        <w:tcPr>
          <w:tcW w:w="4500" w:type="pct"/>
          <w:tcBorders>
            <w:top w:val="single" w:sz="4" w:space="0" w:color="000000" w:themeColor="text1"/>
          </w:tcBorders>
        </w:tcPr>
        <w:p w:rsidR="002A15E1" w:rsidRPr="002A15E1" w:rsidRDefault="0015395E" w:rsidP="00710A0C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– Find and edit </w:t>
          </w:r>
          <w:r w:rsidR="00540529">
            <w:rPr>
              <w:rFonts w:ascii="Arial" w:hAnsi="Arial" w:cs="Arial"/>
              <w:sz w:val="18"/>
              <w:szCs w:val="18"/>
            </w:rPr>
            <w:t xml:space="preserve">a </w:t>
          </w:r>
          <w:r w:rsidR="00710A0C">
            <w:rPr>
              <w:rFonts w:ascii="Arial" w:hAnsi="Arial" w:cs="Arial"/>
              <w:sz w:val="18"/>
              <w:szCs w:val="18"/>
            </w:rPr>
            <w:t>session</w:t>
          </w:r>
          <w:r w:rsidR="00540529">
            <w:rPr>
              <w:rFonts w:ascii="Arial" w:hAnsi="Arial" w:cs="Arial"/>
              <w:sz w:val="18"/>
              <w:szCs w:val="18"/>
            </w:rPr>
            <w:t xml:space="preserve"> – </w:t>
          </w:r>
          <w:r w:rsidR="005D65B5">
            <w:rPr>
              <w:rFonts w:ascii="Arial" w:hAnsi="Arial" w:cs="Arial"/>
              <w:sz w:val="18"/>
              <w:szCs w:val="18"/>
            </w:rPr>
            <w:t>11 January 2019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2A15E1" w:rsidRPr="00D40605" w:rsidRDefault="002A15E1" w:rsidP="002819DE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D4060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40605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4060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20ACD" w:rsidRPr="00020ACD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t>1</w:t>
          </w:r>
          <w:r w:rsidRPr="00D40605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D4" w:rsidRDefault="001272D4" w:rsidP="00C46F4D">
      <w:pPr>
        <w:spacing w:after="0" w:line="240" w:lineRule="auto"/>
      </w:pPr>
      <w:r>
        <w:separator/>
      </w:r>
    </w:p>
  </w:footnote>
  <w:footnote w:type="continuationSeparator" w:id="0">
    <w:p w:rsidR="001272D4" w:rsidRDefault="001272D4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C6" w:rsidRDefault="00962DC6">
    <w:pPr>
      <w:pStyle w:val="Header"/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58240" behindDoc="1" locked="0" layoutInCell="1" allowOverlap="1" wp14:anchorId="72DA3C5A" wp14:editId="394A4B99">
          <wp:simplePos x="0" y="0"/>
          <wp:positionH relativeFrom="page">
            <wp:align>right</wp:align>
          </wp:positionH>
          <wp:positionV relativeFrom="paragraph">
            <wp:posOffset>-646430</wp:posOffset>
          </wp:positionV>
          <wp:extent cx="7545788" cy="921999"/>
          <wp:effectExtent l="0" t="0" r="0" b="0"/>
          <wp:wrapNone/>
          <wp:docPr id="4" name="Picture 4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3EE6" w:rsidRPr="00962DC6" w:rsidRDefault="008D3EE6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EB4"/>
    <w:multiLevelType w:val="hybridMultilevel"/>
    <w:tmpl w:val="9F003F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97635"/>
    <w:multiLevelType w:val="hybridMultilevel"/>
    <w:tmpl w:val="2D6043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54B60"/>
    <w:multiLevelType w:val="hybridMultilevel"/>
    <w:tmpl w:val="F71202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858E5"/>
    <w:multiLevelType w:val="hybridMultilevel"/>
    <w:tmpl w:val="76726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0FD4"/>
    <w:multiLevelType w:val="hybridMultilevel"/>
    <w:tmpl w:val="F202E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629C"/>
    <w:multiLevelType w:val="hybridMultilevel"/>
    <w:tmpl w:val="B128FA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8705D"/>
    <w:multiLevelType w:val="hybridMultilevel"/>
    <w:tmpl w:val="995E39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B3492"/>
    <w:multiLevelType w:val="hybridMultilevel"/>
    <w:tmpl w:val="4ABA2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C0D39FA"/>
    <w:multiLevelType w:val="hybridMultilevel"/>
    <w:tmpl w:val="97FC02BA"/>
    <w:lvl w:ilvl="0" w:tplc="E7C64B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7517D"/>
    <w:multiLevelType w:val="hybridMultilevel"/>
    <w:tmpl w:val="C2328A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90E27"/>
    <w:multiLevelType w:val="hybridMultilevel"/>
    <w:tmpl w:val="48EA9E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63E8F"/>
    <w:multiLevelType w:val="hybridMultilevel"/>
    <w:tmpl w:val="F0FA34FA"/>
    <w:lvl w:ilvl="0" w:tplc="F7C851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37A21"/>
    <w:multiLevelType w:val="hybridMultilevel"/>
    <w:tmpl w:val="8C68E9F2"/>
    <w:lvl w:ilvl="0" w:tplc="708882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454D63"/>
    <w:multiLevelType w:val="hybridMultilevel"/>
    <w:tmpl w:val="103AFE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5372AB"/>
    <w:multiLevelType w:val="hybridMultilevel"/>
    <w:tmpl w:val="4ABA2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39A9"/>
    <w:multiLevelType w:val="hybridMultilevel"/>
    <w:tmpl w:val="B92A03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3E52ED"/>
    <w:multiLevelType w:val="hybridMultilevel"/>
    <w:tmpl w:val="4960669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E2616"/>
    <w:multiLevelType w:val="hybridMultilevel"/>
    <w:tmpl w:val="C6AC4CD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C326D1E"/>
    <w:multiLevelType w:val="hybridMultilevel"/>
    <w:tmpl w:val="C2F85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20"/>
  </w:num>
  <w:num w:numId="17">
    <w:abstractNumId w:val="7"/>
  </w:num>
  <w:num w:numId="18">
    <w:abstractNumId w:val="3"/>
  </w:num>
  <w:num w:numId="19">
    <w:abstractNumId w:val="15"/>
  </w:num>
  <w:num w:numId="20">
    <w:abstractNumId w:val="19"/>
  </w:num>
  <w:num w:numId="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14A8"/>
    <w:rsid w:val="00006E35"/>
    <w:rsid w:val="0001139F"/>
    <w:rsid w:val="00020ACD"/>
    <w:rsid w:val="00027D7E"/>
    <w:rsid w:val="00034F1E"/>
    <w:rsid w:val="000354D0"/>
    <w:rsid w:val="0005428C"/>
    <w:rsid w:val="000550DD"/>
    <w:rsid w:val="000575F7"/>
    <w:rsid w:val="0006297B"/>
    <w:rsid w:val="00074A16"/>
    <w:rsid w:val="000826B8"/>
    <w:rsid w:val="0009095F"/>
    <w:rsid w:val="000A2E5B"/>
    <w:rsid w:val="000B24B5"/>
    <w:rsid w:val="000C232A"/>
    <w:rsid w:val="000C6CBB"/>
    <w:rsid w:val="00101CD0"/>
    <w:rsid w:val="00102AA0"/>
    <w:rsid w:val="0012173B"/>
    <w:rsid w:val="001272D4"/>
    <w:rsid w:val="00136B1A"/>
    <w:rsid w:val="0013709C"/>
    <w:rsid w:val="00140C1D"/>
    <w:rsid w:val="00143241"/>
    <w:rsid w:val="0014454D"/>
    <w:rsid w:val="001467D1"/>
    <w:rsid w:val="0015395E"/>
    <w:rsid w:val="001604F9"/>
    <w:rsid w:val="001642C2"/>
    <w:rsid w:val="0016759C"/>
    <w:rsid w:val="001938F4"/>
    <w:rsid w:val="001A09FC"/>
    <w:rsid w:val="001A44DF"/>
    <w:rsid w:val="001A45A7"/>
    <w:rsid w:val="001A6484"/>
    <w:rsid w:val="001B744D"/>
    <w:rsid w:val="001C107F"/>
    <w:rsid w:val="001D4D62"/>
    <w:rsid w:val="001E00A7"/>
    <w:rsid w:val="001E630D"/>
    <w:rsid w:val="001F5B1D"/>
    <w:rsid w:val="001F6BE9"/>
    <w:rsid w:val="00200E1B"/>
    <w:rsid w:val="00203932"/>
    <w:rsid w:val="00210876"/>
    <w:rsid w:val="002323C5"/>
    <w:rsid w:val="00253B81"/>
    <w:rsid w:val="0026232A"/>
    <w:rsid w:val="002812C7"/>
    <w:rsid w:val="002819DE"/>
    <w:rsid w:val="002A15E1"/>
    <w:rsid w:val="002B1F9F"/>
    <w:rsid w:val="002C57E9"/>
    <w:rsid w:val="002D3E47"/>
    <w:rsid w:val="002D4158"/>
    <w:rsid w:val="00304DFA"/>
    <w:rsid w:val="00322697"/>
    <w:rsid w:val="00354014"/>
    <w:rsid w:val="0036602C"/>
    <w:rsid w:val="00374DB4"/>
    <w:rsid w:val="00375845"/>
    <w:rsid w:val="00377997"/>
    <w:rsid w:val="0039303E"/>
    <w:rsid w:val="003B2BB8"/>
    <w:rsid w:val="003C02BE"/>
    <w:rsid w:val="003C5303"/>
    <w:rsid w:val="003D186C"/>
    <w:rsid w:val="003D34FF"/>
    <w:rsid w:val="003D6860"/>
    <w:rsid w:val="003D68D9"/>
    <w:rsid w:val="003F12CD"/>
    <w:rsid w:val="003F2770"/>
    <w:rsid w:val="003F4833"/>
    <w:rsid w:val="00412F9B"/>
    <w:rsid w:val="004254D5"/>
    <w:rsid w:val="00445359"/>
    <w:rsid w:val="00456644"/>
    <w:rsid w:val="00456E56"/>
    <w:rsid w:val="0045785F"/>
    <w:rsid w:val="004641D6"/>
    <w:rsid w:val="00464B10"/>
    <w:rsid w:val="0047132B"/>
    <w:rsid w:val="00475466"/>
    <w:rsid w:val="00485CEB"/>
    <w:rsid w:val="004A3E3E"/>
    <w:rsid w:val="004B54CA"/>
    <w:rsid w:val="004B62F2"/>
    <w:rsid w:val="004C29DA"/>
    <w:rsid w:val="004C6CEB"/>
    <w:rsid w:val="004D06CD"/>
    <w:rsid w:val="004E07CF"/>
    <w:rsid w:val="004E5CBF"/>
    <w:rsid w:val="004F586A"/>
    <w:rsid w:val="004F7808"/>
    <w:rsid w:val="00513840"/>
    <w:rsid w:val="00516087"/>
    <w:rsid w:val="005160AF"/>
    <w:rsid w:val="00520521"/>
    <w:rsid w:val="005219BB"/>
    <w:rsid w:val="0052650D"/>
    <w:rsid w:val="00527C2E"/>
    <w:rsid w:val="00533A29"/>
    <w:rsid w:val="00540529"/>
    <w:rsid w:val="00541C7B"/>
    <w:rsid w:val="00553991"/>
    <w:rsid w:val="00585167"/>
    <w:rsid w:val="005940C4"/>
    <w:rsid w:val="005A101F"/>
    <w:rsid w:val="005A6756"/>
    <w:rsid w:val="005B4CFF"/>
    <w:rsid w:val="005B7D68"/>
    <w:rsid w:val="005C3AA9"/>
    <w:rsid w:val="005D65B5"/>
    <w:rsid w:val="005D732C"/>
    <w:rsid w:val="005F0A2F"/>
    <w:rsid w:val="005F4992"/>
    <w:rsid w:val="00605724"/>
    <w:rsid w:val="00606E54"/>
    <w:rsid w:val="00615824"/>
    <w:rsid w:val="0061698D"/>
    <w:rsid w:val="00621147"/>
    <w:rsid w:val="00630C72"/>
    <w:rsid w:val="00633593"/>
    <w:rsid w:val="0065427A"/>
    <w:rsid w:val="00660B76"/>
    <w:rsid w:val="0066158F"/>
    <w:rsid w:val="00662E69"/>
    <w:rsid w:val="00663879"/>
    <w:rsid w:val="0067558F"/>
    <w:rsid w:val="00677C11"/>
    <w:rsid w:val="00685186"/>
    <w:rsid w:val="00693F21"/>
    <w:rsid w:val="006A4CE7"/>
    <w:rsid w:val="006A590A"/>
    <w:rsid w:val="006B6F31"/>
    <w:rsid w:val="006C5954"/>
    <w:rsid w:val="006D0B3F"/>
    <w:rsid w:val="006D79F4"/>
    <w:rsid w:val="006E0B3E"/>
    <w:rsid w:val="00700696"/>
    <w:rsid w:val="00710A0C"/>
    <w:rsid w:val="0071147F"/>
    <w:rsid w:val="00717DB4"/>
    <w:rsid w:val="00720725"/>
    <w:rsid w:val="00722BB5"/>
    <w:rsid w:val="00746F18"/>
    <w:rsid w:val="0075259D"/>
    <w:rsid w:val="0075334F"/>
    <w:rsid w:val="00754998"/>
    <w:rsid w:val="00776A1B"/>
    <w:rsid w:val="00784343"/>
    <w:rsid w:val="00785261"/>
    <w:rsid w:val="0079207E"/>
    <w:rsid w:val="00797075"/>
    <w:rsid w:val="007B0256"/>
    <w:rsid w:val="007B5474"/>
    <w:rsid w:val="007C16B0"/>
    <w:rsid w:val="007C1E2B"/>
    <w:rsid w:val="007C701E"/>
    <w:rsid w:val="007D0C14"/>
    <w:rsid w:val="007D43A0"/>
    <w:rsid w:val="0080716C"/>
    <w:rsid w:val="0081048F"/>
    <w:rsid w:val="008117A4"/>
    <w:rsid w:val="00826123"/>
    <w:rsid w:val="00826231"/>
    <w:rsid w:val="008412F7"/>
    <w:rsid w:val="00851A75"/>
    <w:rsid w:val="00862594"/>
    <w:rsid w:val="008646B0"/>
    <w:rsid w:val="00865F6F"/>
    <w:rsid w:val="00871FD3"/>
    <w:rsid w:val="00877DDB"/>
    <w:rsid w:val="0088578A"/>
    <w:rsid w:val="008867DC"/>
    <w:rsid w:val="008901D4"/>
    <w:rsid w:val="00891041"/>
    <w:rsid w:val="00896CAC"/>
    <w:rsid w:val="008B18A7"/>
    <w:rsid w:val="008B68CD"/>
    <w:rsid w:val="008B6F9D"/>
    <w:rsid w:val="008C16E1"/>
    <w:rsid w:val="008D3EE6"/>
    <w:rsid w:val="008D4E2D"/>
    <w:rsid w:val="008E43B1"/>
    <w:rsid w:val="008F6C1E"/>
    <w:rsid w:val="008F7BD2"/>
    <w:rsid w:val="009225F0"/>
    <w:rsid w:val="00935303"/>
    <w:rsid w:val="00936D2B"/>
    <w:rsid w:val="009405D2"/>
    <w:rsid w:val="00942280"/>
    <w:rsid w:val="00956DD2"/>
    <w:rsid w:val="00962DC6"/>
    <w:rsid w:val="00972394"/>
    <w:rsid w:val="009739DC"/>
    <w:rsid w:val="00987964"/>
    <w:rsid w:val="009A0139"/>
    <w:rsid w:val="009A301C"/>
    <w:rsid w:val="009A44D1"/>
    <w:rsid w:val="009A6CF5"/>
    <w:rsid w:val="009B5017"/>
    <w:rsid w:val="009C55D5"/>
    <w:rsid w:val="009D3469"/>
    <w:rsid w:val="009D5388"/>
    <w:rsid w:val="00A0558A"/>
    <w:rsid w:val="00A06EFA"/>
    <w:rsid w:val="00A1184E"/>
    <w:rsid w:val="00A31FE0"/>
    <w:rsid w:val="00A42810"/>
    <w:rsid w:val="00A53400"/>
    <w:rsid w:val="00A62FAE"/>
    <w:rsid w:val="00A67ED1"/>
    <w:rsid w:val="00A960AE"/>
    <w:rsid w:val="00AA146F"/>
    <w:rsid w:val="00AB2248"/>
    <w:rsid w:val="00AB3B5F"/>
    <w:rsid w:val="00AC680D"/>
    <w:rsid w:val="00AD2855"/>
    <w:rsid w:val="00AE03DC"/>
    <w:rsid w:val="00B0555B"/>
    <w:rsid w:val="00B065FD"/>
    <w:rsid w:val="00B10994"/>
    <w:rsid w:val="00B14564"/>
    <w:rsid w:val="00B1565D"/>
    <w:rsid w:val="00B26ECC"/>
    <w:rsid w:val="00B317F6"/>
    <w:rsid w:val="00B4281E"/>
    <w:rsid w:val="00B60E0D"/>
    <w:rsid w:val="00B73262"/>
    <w:rsid w:val="00B817CA"/>
    <w:rsid w:val="00BA2780"/>
    <w:rsid w:val="00BA2DB9"/>
    <w:rsid w:val="00BC2BFA"/>
    <w:rsid w:val="00BC2F0D"/>
    <w:rsid w:val="00BD7A38"/>
    <w:rsid w:val="00BE7148"/>
    <w:rsid w:val="00BE7613"/>
    <w:rsid w:val="00C14021"/>
    <w:rsid w:val="00C227E3"/>
    <w:rsid w:val="00C32AA1"/>
    <w:rsid w:val="00C40046"/>
    <w:rsid w:val="00C46F4D"/>
    <w:rsid w:val="00C5260F"/>
    <w:rsid w:val="00C55A16"/>
    <w:rsid w:val="00C57AF8"/>
    <w:rsid w:val="00C6501C"/>
    <w:rsid w:val="00CA4F9B"/>
    <w:rsid w:val="00CA5F28"/>
    <w:rsid w:val="00CB1809"/>
    <w:rsid w:val="00CC7E10"/>
    <w:rsid w:val="00CD136C"/>
    <w:rsid w:val="00CD49E3"/>
    <w:rsid w:val="00CD58F0"/>
    <w:rsid w:val="00CD738E"/>
    <w:rsid w:val="00CE03DA"/>
    <w:rsid w:val="00CE388F"/>
    <w:rsid w:val="00CE447E"/>
    <w:rsid w:val="00CF7CCC"/>
    <w:rsid w:val="00D01770"/>
    <w:rsid w:val="00D40605"/>
    <w:rsid w:val="00D61634"/>
    <w:rsid w:val="00D704BB"/>
    <w:rsid w:val="00D775FC"/>
    <w:rsid w:val="00D87703"/>
    <w:rsid w:val="00D9221A"/>
    <w:rsid w:val="00DA1C58"/>
    <w:rsid w:val="00DA68E9"/>
    <w:rsid w:val="00DA7038"/>
    <w:rsid w:val="00DB2DCA"/>
    <w:rsid w:val="00DB7113"/>
    <w:rsid w:val="00DC56D5"/>
    <w:rsid w:val="00DD17B1"/>
    <w:rsid w:val="00DD36CB"/>
    <w:rsid w:val="00DE243B"/>
    <w:rsid w:val="00DE7772"/>
    <w:rsid w:val="00DF1347"/>
    <w:rsid w:val="00E03A9D"/>
    <w:rsid w:val="00E10961"/>
    <w:rsid w:val="00E15C37"/>
    <w:rsid w:val="00E16CAE"/>
    <w:rsid w:val="00E17E26"/>
    <w:rsid w:val="00E212CA"/>
    <w:rsid w:val="00E222C4"/>
    <w:rsid w:val="00E4122C"/>
    <w:rsid w:val="00E478EC"/>
    <w:rsid w:val="00E54BF5"/>
    <w:rsid w:val="00E71328"/>
    <w:rsid w:val="00E77EEC"/>
    <w:rsid w:val="00E9254E"/>
    <w:rsid w:val="00E97954"/>
    <w:rsid w:val="00EA17D8"/>
    <w:rsid w:val="00EA4788"/>
    <w:rsid w:val="00EC6AB3"/>
    <w:rsid w:val="00ED17CB"/>
    <w:rsid w:val="00ED728B"/>
    <w:rsid w:val="00EE1922"/>
    <w:rsid w:val="00EE2CAA"/>
    <w:rsid w:val="00EE7D00"/>
    <w:rsid w:val="00EF01E1"/>
    <w:rsid w:val="00F06604"/>
    <w:rsid w:val="00F165F8"/>
    <w:rsid w:val="00F16925"/>
    <w:rsid w:val="00F44DBF"/>
    <w:rsid w:val="00F457FA"/>
    <w:rsid w:val="00F46278"/>
    <w:rsid w:val="00F5474C"/>
    <w:rsid w:val="00F75F0B"/>
    <w:rsid w:val="00F87D76"/>
    <w:rsid w:val="00F93A15"/>
    <w:rsid w:val="00F970E4"/>
    <w:rsid w:val="00F97887"/>
    <w:rsid w:val="00FC23D1"/>
    <w:rsid w:val="00FC6C57"/>
    <w:rsid w:val="00FE1B3E"/>
    <w:rsid w:val="00FE6235"/>
    <w:rsid w:val="00FF3B65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C87E6"/>
  <w15:docId w15:val="{82A6104C-FC99-407A-996B-5F3E23C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1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1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1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F2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Bullet1">
    <w:name w:val="Bullet 1"/>
    <w:basedOn w:val="Normal"/>
    <w:qFormat/>
    <w:rsid w:val="00962DC6"/>
    <w:pPr>
      <w:numPr>
        <w:numId w:val="20"/>
      </w:numPr>
      <w:spacing w:before="0"/>
    </w:pPr>
  </w:style>
  <w:style w:type="paragraph" w:customStyle="1" w:styleId="Bullet2">
    <w:name w:val="Bullet 2"/>
    <w:basedOn w:val="Normal"/>
    <w:qFormat/>
    <w:rsid w:val="00962DC6"/>
    <w:pPr>
      <w:numPr>
        <w:ilvl w:val="1"/>
        <w:numId w:val="20"/>
      </w:numPr>
      <w:spacing w:before="0"/>
    </w:pPr>
  </w:style>
  <w:style w:type="paragraph" w:customStyle="1" w:styleId="Bullet3">
    <w:name w:val="Bullet 3"/>
    <w:basedOn w:val="Normal"/>
    <w:qFormat/>
    <w:rsid w:val="00962DC6"/>
    <w:pPr>
      <w:numPr>
        <w:ilvl w:val="2"/>
        <w:numId w:val="20"/>
      </w:numPr>
      <w:spacing w:before="0"/>
    </w:pPr>
  </w:style>
  <w:style w:type="numbering" w:customStyle="1" w:styleId="BulletsList">
    <w:name w:val="Bullets List"/>
    <w:uiPriority w:val="99"/>
    <w:rsid w:val="00962DC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dssdataexchange.helpdesk@dss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dex.dss.gov.au/training-resour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x.dss.gov.au/data-exchange-protocol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A2BD-AFC6-422E-8CBC-05A4A533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HEINEBACK, Katarina.I</dc:creator>
  <cp:lastModifiedBy>PEARSON, Rose</cp:lastModifiedBy>
  <cp:revision>2</cp:revision>
  <cp:lastPrinted>2019-01-11T01:42:00Z</cp:lastPrinted>
  <dcterms:created xsi:type="dcterms:W3CDTF">2019-01-25T05:44:00Z</dcterms:created>
  <dcterms:modified xsi:type="dcterms:W3CDTF">2019-01-25T05:44:00Z</dcterms:modified>
</cp:coreProperties>
</file>