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3EE6" w:rsidRDefault="008D3EE6" w:rsidP="00AC680D">
      <w:pPr>
        <w:pStyle w:val="Heading1"/>
        <w:spacing w:before="0"/>
        <w:rPr>
          <w:rStyle w:val="TitleChar"/>
          <w:rFonts w:ascii="Georgia" w:hAnsi="Georgia" w:cs="Arial"/>
          <w:b w:val="0"/>
          <w:color w:val="04617B" w:themeColor="text2"/>
          <w:sz w:val="20"/>
          <w:szCs w:val="20"/>
        </w:rPr>
      </w:pPr>
    </w:p>
    <w:p w:rsidR="00A62FAE" w:rsidRPr="00862594" w:rsidRDefault="00DA68E9" w:rsidP="00074A16">
      <w:pPr>
        <w:pStyle w:val="Heading1"/>
        <w:tabs>
          <w:tab w:val="left" w:pos="7650"/>
        </w:tabs>
        <w:spacing w:before="0" w:after="24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>
        <w:rPr>
          <w:rStyle w:val="TitleChar"/>
          <w:rFonts w:ascii="Georgia" w:hAnsi="Georgia" w:cs="Arial"/>
          <w:b w:val="0"/>
          <w:color w:val="04617B" w:themeColor="text2"/>
        </w:rPr>
        <w:t>F</w:t>
      </w:r>
      <w:r w:rsidR="00074A16">
        <w:rPr>
          <w:rStyle w:val="TitleChar"/>
          <w:rFonts w:ascii="Georgia" w:hAnsi="Georgia" w:cs="Arial"/>
          <w:b w:val="0"/>
          <w:color w:val="04617B" w:themeColor="text2"/>
        </w:rPr>
        <w:t>ilters</w:t>
      </w:r>
      <w:r w:rsidR="009A44D1">
        <w:rPr>
          <w:rStyle w:val="TitleChar"/>
          <w:rFonts w:ascii="Georgia" w:hAnsi="Georgia" w:cs="Arial"/>
          <w:b w:val="0"/>
          <w:color w:val="04617B" w:themeColor="text2"/>
        </w:rPr>
        <w:tab/>
      </w:r>
    </w:p>
    <w:p w:rsidR="00D775FC" w:rsidRDefault="00D775FC" w:rsidP="00DA7038">
      <w:pPr>
        <w:rPr>
          <w:rFonts w:ascii="Arial" w:hAnsi="Arial" w:cs="Arial"/>
          <w:sz w:val="22"/>
          <w:lang w:eastAsia="en-AU"/>
        </w:rPr>
      </w:pPr>
      <w:r w:rsidRPr="00AE03DC">
        <w:rPr>
          <w:rFonts w:ascii="Arial" w:hAnsi="Arial" w:cs="Arial"/>
          <w:noProof/>
          <w:sz w:val="22"/>
          <w:lang w:eastAsia="en-AU"/>
        </w:rPr>
        <mc:AlternateContent>
          <mc:Choice Requires="wps">
            <w:drawing>
              <wp:inline distT="0" distB="0" distL="0" distR="0" wp14:anchorId="2EDAD865" wp14:editId="1CAC634D">
                <wp:extent cx="6645910" cy="521970"/>
                <wp:effectExtent l="0" t="0" r="2540" b="0"/>
                <wp:docPr id="2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5910" cy="521970"/>
                        </a:xfrm>
                        <a:prstGeom prst="rect">
                          <a:avLst/>
                        </a:prstGeom>
                        <a:solidFill>
                          <a:srgbClr val="4EABB5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775FC" w:rsidRPr="0056163E" w:rsidRDefault="00D775FC" w:rsidP="00D775FC">
                            <w:pPr>
                              <w:pStyle w:val="NormalWeb"/>
                              <w:jc w:val="center"/>
                              <w:rPr>
                                <w:color w:val="FFFFFF" w:themeColor="background1"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More information on how to use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Qlik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can be found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at </w:t>
                            </w:r>
                            <w:hyperlink r:id="rId8" w:history="1"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Tutorials - </w:t>
                              </w:r>
                              <w:proofErr w:type="spellStart"/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>Qlik</w:t>
                              </w:r>
                              <w:proofErr w:type="spellEnd"/>
                              <w:r w:rsidRPr="00197542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Sense 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and at </w:t>
                            </w:r>
                            <w:hyperlink r:id="rId9" w:history="1">
                              <w:proofErr w:type="spellStart"/>
                              <w:r w:rsidRPr="00FB0756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>Qlik</w:t>
                              </w:r>
                              <w:proofErr w:type="spellEnd"/>
                              <w:r w:rsidRPr="00FB0756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Sense tutorials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on </w:t>
                            </w:r>
                            <w:r w:rsidR="000C232A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Y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ou</w:t>
                            </w:r>
                            <w:r w:rsidR="00CA530F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ube.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EDAD86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523.3pt;height:4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" fillcolor="#4eabb5" stroked="f">
                <v:textbox>
                  <w:txbxContent>
                    <w:p w:rsidR="00D775FC" w:rsidRPr="0056163E" w:rsidRDefault="00D775FC" w:rsidP="00D775FC">
                      <w:pPr>
                        <w:pStyle w:val="NormalWeb"/>
                        <w:jc w:val="center"/>
                        <w:rPr>
                          <w:color w:val="FFFFFF" w:themeColor="background1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More information on how to use Qlik can be found at </w:t>
                      </w:r>
                      <w:hyperlink r:id="rId10" w:history="1">
                        <w:r>
                          <w:rPr>
                            <w:rStyle w:val="Hyperlink"/>
                            <w:rFonts w:ascii="Arial" w:hAnsi="Arial" w:cs="Arial"/>
                            <w:sz w:val="22"/>
                            <w:szCs w:val="22"/>
                          </w:rPr>
                          <w:t>Tutorials - Qlik</w:t>
                        </w:r>
                        <w:r w:rsidRPr="00197542">
                          <w:rPr>
                            <w:rStyle w:val="Hyperlink"/>
                            <w:rFonts w:ascii="Arial" w:hAnsi="Arial" w:cs="Arial"/>
                            <w:sz w:val="22"/>
                            <w:szCs w:val="22"/>
                          </w:rPr>
                          <w:t xml:space="preserve"> Sense </w:t>
                        </w:r>
                      </w:hyperlink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and at </w:t>
                      </w:r>
                      <w:hyperlink r:id="rId11" w:history="1">
                        <w:r w:rsidRPr="00FB0756">
                          <w:rPr>
                            <w:rStyle w:val="Hyperlink"/>
                            <w:rFonts w:ascii="Arial" w:hAnsi="Arial" w:cs="Arial"/>
                            <w:sz w:val="22"/>
                            <w:szCs w:val="22"/>
                          </w:rPr>
                          <w:t>Qlik Sense tutorials</w:t>
                        </w:r>
                      </w:hyperlink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on </w:t>
                      </w:r>
                      <w:r w:rsidR="000C232A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Y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ou</w:t>
                      </w:r>
                      <w:r w:rsidR="00CA530F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T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ube.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A7038" w:rsidRDefault="001E7F79" w:rsidP="00DA7038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The </w:t>
      </w:r>
      <w:r w:rsidR="00A73726">
        <w:rPr>
          <w:rFonts w:ascii="Arial" w:hAnsi="Arial" w:cs="Arial"/>
          <w:sz w:val="22"/>
          <w:lang w:eastAsia="en-AU"/>
        </w:rPr>
        <w:t>Data Exchange reports</w:t>
      </w:r>
      <w:r w:rsidR="003B1CDB">
        <w:rPr>
          <w:rFonts w:ascii="Arial" w:hAnsi="Arial" w:cs="Arial"/>
          <w:sz w:val="22"/>
          <w:lang w:eastAsia="en-AU"/>
        </w:rPr>
        <w:t xml:space="preserve"> will allow</w:t>
      </w:r>
      <w:r w:rsidR="00074A16" w:rsidRPr="00074A16">
        <w:rPr>
          <w:rFonts w:ascii="Arial" w:hAnsi="Arial" w:cs="Arial"/>
          <w:sz w:val="22"/>
          <w:lang w:eastAsia="en-AU"/>
        </w:rPr>
        <w:t xml:space="preserve"> you to filter data by selecting items from the available objects on the report sheet.</w:t>
      </w:r>
    </w:p>
    <w:p w:rsidR="00DA7038" w:rsidRPr="00074A16" w:rsidRDefault="00DA7038" w:rsidP="00DA7038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Filters </w:t>
      </w:r>
      <w:proofErr w:type="gramStart"/>
      <w:r w:rsidRPr="00074A16">
        <w:rPr>
          <w:rFonts w:ascii="Arial" w:hAnsi="Arial" w:cs="Arial"/>
          <w:sz w:val="22"/>
          <w:lang w:eastAsia="en-AU"/>
        </w:rPr>
        <w:t>can be applied</w:t>
      </w:r>
      <w:proofErr w:type="gramEnd"/>
      <w:r w:rsidRPr="00074A16">
        <w:rPr>
          <w:rFonts w:ascii="Arial" w:hAnsi="Arial" w:cs="Arial"/>
          <w:sz w:val="22"/>
          <w:lang w:eastAsia="en-AU"/>
        </w:rPr>
        <w:t xml:space="preserve"> to the following areas:</w:t>
      </w:r>
    </w:p>
    <w:p w:rsidR="00DA7038" w:rsidRPr="00074A16" w:rsidRDefault="00DA7038" w:rsidP="00DA7038">
      <w:pPr>
        <w:pStyle w:val="ListParagraph"/>
        <w:numPr>
          <w:ilvl w:val="0"/>
          <w:numId w:val="46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Reporting P</w:t>
      </w:r>
      <w:r w:rsidRPr="00074A16">
        <w:rPr>
          <w:rFonts w:ascii="Arial" w:hAnsi="Arial" w:cs="Arial"/>
          <w:sz w:val="22"/>
          <w:lang w:eastAsia="en-AU"/>
        </w:rPr>
        <w:t>eriods</w:t>
      </w:r>
    </w:p>
    <w:p w:rsidR="00DA7038" w:rsidRPr="00074A16" w:rsidRDefault="00DA7038" w:rsidP="00DA7038">
      <w:pPr>
        <w:pStyle w:val="ListParagraph"/>
        <w:numPr>
          <w:ilvl w:val="0"/>
          <w:numId w:val="46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>Activity</w:t>
      </w:r>
    </w:p>
    <w:p w:rsidR="00DA7038" w:rsidRDefault="00DA7038" w:rsidP="00DA7038">
      <w:pPr>
        <w:pStyle w:val="ListParagraph"/>
        <w:numPr>
          <w:ilvl w:val="0"/>
          <w:numId w:val="46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>Delivery Organisation</w:t>
      </w:r>
    </w:p>
    <w:p w:rsidR="003B1CDB" w:rsidRDefault="003B1CDB" w:rsidP="00DA7038">
      <w:pPr>
        <w:pStyle w:val="ListParagraph"/>
        <w:numPr>
          <w:ilvl w:val="0"/>
          <w:numId w:val="46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Outlets</w:t>
      </w:r>
    </w:p>
    <w:p w:rsidR="00787462" w:rsidRDefault="00787462" w:rsidP="00DA7038">
      <w:pPr>
        <w:pStyle w:val="ListParagraph"/>
        <w:numPr>
          <w:ilvl w:val="0"/>
          <w:numId w:val="46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Visualisations such as graphs and pie charts</w:t>
      </w:r>
    </w:p>
    <w:p w:rsidR="00787462" w:rsidRPr="00074A16" w:rsidRDefault="00787462" w:rsidP="00DA7038">
      <w:pPr>
        <w:pStyle w:val="ListParagraph"/>
        <w:numPr>
          <w:ilvl w:val="0"/>
          <w:numId w:val="46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Maps</w:t>
      </w:r>
    </w:p>
    <w:p w:rsidR="00DA7038" w:rsidRPr="00EA070F" w:rsidRDefault="00F457FA" w:rsidP="00EA070F">
      <w:pPr>
        <w:pStyle w:val="Heading2Numbered"/>
        <w:numPr>
          <w:ilvl w:val="0"/>
          <w:numId w:val="0"/>
        </w:numPr>
        <w:rPr>
          <w:rFonts w:ascii="Arial" w:hAnsi="Arial" w:cs="Arial"/>
          <w:sz w:val="26"/>
          <w:lang w:eastAsia="en-AU"/>
        </w:rPr>
      </w:pPr>
      <w:r w:rsidRPr="00EA070F">
        <w:rPr>
          <w:rFonts w:ascii="Arial" w:hAnsi="Arial" w:cs="Arial"/>
          <w:sz w:val="26"/>
          <w:lang w:eastAsia="en-AU"/>
        </w:rPr>
        <w:t xml:space="preserve">Navigation guide </w:t>
      </w:r>
    </w:p>
    <w:p w:rsidR="00074A16" w:rsidRDefault="00074A16" w:rsidP="00074A16">
      <w:pPr>
        <w:pStyle w:val="Caption"/>
        <w:keepNext/>
        <w:spacing w:after="0"/>
        <w:rPr>
          <w:rFonts w:ascii="Arial" w:hAnsi="Arial" w:cs="Arial"/>
          <w:caps w:val="0"/>
          <w:szCs w:val="16"/>
        </w:rPr>
      </w:pPr>
      <w:r w:rsidRPr="00074A16">
        <w:rPr>
          <w:rFonts w:ascii="Arial" w:hAnsi="Arial" w:cs="Arial"/>
          <w:caps w:val="0"/>
          <w:szCs w:val="16"/>
        </w:rPr>
        <w:t xml:space="preserve">Table </w:t>
      </w:r>
      <w:r>
        <w:rPr>
          <w:rFonts w:ascii="Arial" w:hAnsi="Arial" w:cs="Arial"/>
          <w:caps w:val="0"/>
          <w:szCs w:val="16"/>
        </w:rPr>
        <w:t>1</w:t>
      </w:r>
      <w:r w:rsidRPr="00074A16">
        <w:rPr>
          <w:rFonts w:ascii="Arial" w:hAnsi="Arial" w:cs="Arial"/>
          <w:caps w:val="0"/>
          <w:szCs w:val="16"/>
        </w:rPr>
        <w:t xml:space="preserve"> – Filter applied area navigation items</w:t>
      </w:r>
    </w:p>
    <w:tbl>
      <w:tblPr>
        <w:tblStyle w:val="TableGrid1"/>
        <w:tblW w:w="10253" w:type="dxa"/>
        <w:tblInd w:w="10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Filter allied area navigation items"/>
        <w:tblDescription w:val="This table provides descriptions of the Filter allied area navigation items.&#10;&#10;"/>
      </w:tblPr>
      <w:tblGrid>
        <w:gridCol w:w="1560"/>
        <w:gridCol w:w="8693"/>
      </w:tblGrid>
      <w:tr w:rsidR="001C107F" w:rsidRPr="001C107F" w:rsidTr="00DE243B">
        <w:trPr>
          <w:trHeight w:val="420"/>
          <w:tblHeader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2303D" w:themeFill="accent2" w:themeFillShade="80"/>
            <w:vAlign w:val="center"/>
          </w:tcPr>
          <w:p w:rsidR="001C107F" w:rsidRPr="001C107F" w:rsidRDefault="00DE243B" w:rsidP="004E6A37">
            <w:pPr>
              <w:rPr>
                <w:rFonts w:ascii="Arial" w:hAnsi="Arial" w:cs="Arial"/>
                <w:b/>
                <w:noProof/>
                <w:color w:val="FFFFFF" w:themeColor="background1"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b/>
                <w:noProof/>
                <w:color w:val="FFFFFF" w:themeColor="background1"/>
                <w:sz w:val="22"/>
                <w:lang w:eastAsia="en-AU"/>
              </w:rPr>
              <w:t>ITEM</w:t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2303D" w:themeFill="accent2" w:themeFillShade="80"/>
            <w:vAlign w:val="center"/>
          </w:tcPr>
          <w:p w:rsidR="001C107F" w:rsidRPr="001C107F" w:rsidRDefault="00DE243B" w:rsidP="004E6A37">
            <w:pPr>
              <w:rPr>
                <w:rFonts w:ascii="Arial" w:hAnsi="Arial" w:cs="Arial"/>
                <w:b/>
                <w:color w:val="FFFFFF" w:themeColor="background1"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b/>
                <w:color w:val="FFFFFF" w:themeColor="background1"/>
                <w:sz w:val="22"/>
                <w:lang w:eastAsia="en-AU"/>
              </w:rPr>
              <w:t>DESCRIPTION</w:t>
            </w:r>
          </w:p>
        </w:tc>
      </w:tr>
      <w:tr w:rsidR="001C107F" w:rsidRPr="001C107F" w:rsidTr="00DE243B">
        <w:trPr>
          <w:trHeight w:val="420"/>
          <w:tblHeader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1C107F" w:rsidRPr="001C107F" w:rsidRDefault="001C107F" w:rsidP="004E6A37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1C107F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4712F06A" wp14:editId="3C9DFF28">
                  <wp:extent cx="238760" cy="216535"/>
                  <wp:effectExtent l="19050" t="19050" r="27940" b="12065"/>
                  <wp:docPr id="702" name="Picture 702" descr="Step back button" title="Step back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3" r="68121"/>
                          <a:stretch/>
                        </pic:blipFill>
                        <pic:spPr bwMode="auto">
                          <a:xfrm>
                            <a:off x="0" y="0"/>
                            <a:ext cx="238760" cy="2165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  <w:hideMark/>
          </w:tcPr>
          <w:p w:rsidR="001C107F" w:rsidRPr="001C107F" w:rsidRDefault="001C107F" w:rsidP="004E6A37">
            <w:pPr>
              <w:rPr>
                <w:rFonts w:ascii="Arial" w:hAnsi="Arial" w:cs="Arial"/>
                <w:sz w:val="22"/>
              </w:rPr>
            </w:pP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1C107F">
              <w:rPr>
                <w:rFonts w:ascii="Arial" w:hAnsi="Arial" w:cs="Arial"/>
                <w:b/>
                <w:sz w:val="22"/>
                <w:lang w:eastAsia="en-AU"/>
              </w:rPr>
              <w:t>step back</w:t>
            </w: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 function to undo the last selection.</w:t>
            </w:r>
          </w:p>
        </w:tc>
      </w:tr>
      <w:tr w:rsidR="001C107F" w:rsidRPr="001C107F" w:rsidTr="00DE243B">
        <w:trPr>
          <w:trHeight w:val="408"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:rsidR="001C107F" w:rsidRPr="001C107F" w:rsidRDefault="001C107F" w:rsidP="004E6A37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1C107F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36AD3BFA" wp14:editId="2EE2B8EB">
                  <wp:extent cx="238125" cy="205981"/>
                  <wp:effectExtent l="19050" t="19050" r="9525" b="22860"/>
                  <wp:docPr id="6" name="Picture 6" descr="Step forward button" title="Step forward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81" r="36242"/>
                          <a:stretch/>
                        </pic:blipFill>
                        <pic:spPr bwMode="auto">
                          <a:xfrm>
                            <a:off x="0" y="0"/>
                            <a:ext cx="240109" cy="20769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  <w:vAlign w:val="center"/>
            <w:hideMark/>
          </w:tcPr>
          <w:p w:rsidR="001C107F" w:rsidRPr="001C107F" w:rsidRDefault="001C107F" w:rsidP="004E6A37">
            <w:pPr>
              <w:rPr>
                <w:rFonts w:ascii="Arial" w:hAnsi="Arial" w:cs="Arial"/>
                <w:sz w:val="22"/>
              </w:rPr>
            </w:pP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1C107F">
              <w:rPr>
                <w:rFonts w:ascii="Arial" w:hAnsi="Arial" w:cs="Arial"/>
                <w:b/>
                <w:sz w:val="22"/>
                <w:lang w:eastAsia="en-AU"/>
              </w:rPr>
              <w:t>step forward</w:t>
            </w: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 function to redo a selection.</w:t>
            </w:r>
          </w:p>
        </w:tc>
      </w:tr>
      <w:tr w:rsidR="001C107F" w:rsidRPr="001C107F" w:rsidTr="00DE243B">
        <w:trPr>
          <w:trHeight w:val="408"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:rsidR="001C107F" w:rsidRPr="001C107F" w:rsidRDefault="001C107F" w:rsidP="004E6A37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6FA40F75" wp14:editId="03F1FAE3">
                  <wp:extent cx="257175" cy="222789"/>
                  <wp:effectExtent l="19050" t="19050" r="9525" b="25400"/>
                  <wp:docPr id="8" name="Picture 8" descr="Clear selections button" title="Clear selections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059" r="5689"/>
                          <a:stretch/>
                        </pic:blipFill>
                        <pic:spPr bwMode="auto">
                          <a:xfrm>
                            <a:off x="0" y="0"/>
                            <a:ext cx="256461" cy="2221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:rsidR="001C107F" w:rsidRPr="001C107F" w:rsidRDefault="001C107F" w:rsidP="004E6A37">
            <w:pPr>
              <w:rPr>
                <w:rFonts w:ascii="Arial" w:hAnsi="Arial" w:cs="Arial"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1C107F">
              <w:rPr>
                <w:rFonts w:ascii="Arial" w:hAnsi="Arial" w:cs="Arial"/>
                <w:b/>
                <w:sz w:val="22"/>
                <w:lang w:eastAsia="en-AU"/>
              </w:rPr>
              <w:t>clear selections</w:t>
            </w: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 function to clear all the filters selected.</w:t>
            </w:r>
          </w:p>
        </w:tc>
      </w:tr>
      <w:tr w:rsidR="001C107F" w:rsidRPr="001C107F" w:rsidTr="00DE243B">
        <w:trPr>
          <w:trHeight w:val="408"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:rsidR="001C107F" w:rsidRPr="001C107F" w:rsidRDefault="001C107F" w:rsidP="004E6A37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355F5F69" wp14:editId="26DC079A">
                  <wp:extent cx="276225" cy="199496"/>
                  <wp:effectExtent l="19050" t="19050" r="9525" b="10160"/>
                  <wp:docPr id="10" name="Picture 10" descr="Confirm button" title="Confirm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1994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1C107F" w:rsidRPr="001C107F" w:rsidRDefault="001C107F" w:rsidP="004E6A37">
            <w:pPr>
              <w:rPr>
                <w:rFonts w:ascii="Arial" w:hAnsi="Arial" w:cs="Arial"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1C107F">
              <w:rPr>
                <w:rFonts w:ascii="Arial" w:hAnsi="Arial" w:cs="Arial"/>
                <w:b/>
                <w:sz w:val="22"/>
                <w:lang w:eastAsia="en-AU"/>
              </w:rPr>
              <w:t>confirm</w:t>
            </w: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 button to confirm your filter selection.</w:t>
            </w:r>
          </w:p>
        </w:tc>
      </w:tr>
      <w:tr w:rsidR="001C107F" w:rsidRPr="001C107F" w:rsidTr="00DE243B">
        <w:trPr>
          <w:trHeight w:val="408"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:rsidR="001C107F" w:rsidRPr="001C107F" w:rsidRDefault="001C107F" w:rsidP="004E6A37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0BBEF4E5" wp14:editId="37C5B1CF">
                  <wp:extent cx="295275" cy="209550"/>
                  <wp:effectExtent l="19050" t="19050" r="28575" b="19050"/>
                  <wp:docPr id="11" name="Picture 11" descr="Clear button" title="Clear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95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:rsidR="001C107F" w:rsidRPr="001C107F" w:rsidRDefault="001C107F" w:rsidP="004E6A37">
            <w:pPr>
              <w:rPr>
                <w:rFonts w:ascii="Arial" w:hAnsi="Arial" w:cs="Arial"/>
                <w:sz w:val="22"/>
                <w:lang w:eastAsia="en-AU"/>
              </w:rPr>
            </w:pP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1C107F">
              <w:rPr>
                <w:rFonts w:ascii="Arial" w:hAnsi="Arial" w:cs="Arial"/>
                <w:b/>
                <w:sz w:val="22"/>
                <w:lang w:eastAsia="en-AU"/>
              </w:rPr>
              <w:t>clear</w:t>
            </w:r>
            <w:r w:rsidRPr="001C107F">
              <w:rPr>
                <w:rFonts w:ascii="Arial" w:hAnsi="Arial" w:cs="Arial"/>
                <w:sz w:val="22"/>
                <w:lang w:eastAsia="en-AU"/>
              </w:rPr>
              <w:t xml:space="preserve"> button to clear your filter selection.</w:t>
            </w:r>
          </w:p>
        </w:tc>
      </w:tr>
      <w:tr w:rsidR="00115C9D" w:rsidRPr="001C107F" w:rsidTr="00DE243B">
        <w:trPr>
          <w:trHeight w:val="408"/>
        </w:trPr>
        <w:tc>
          <w:tcPr>
            <w:tcW w:w="1560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:rsidR="00115C9D" w:rsidRPr="001C107F" w:rsidRDefault="00115C9D" w:rsidP="004E6A37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16DD50C0" wp14:editId="436F92BE">
                  <wp:extent cx="285750" cy="238125"/>
                  <wp:effectExtent l="19050" t="19050" r="19050" b="28575"/>
                  <wp:docPr id="12" name="Picture 12" descr="This is an image of the Drill-down dimension filter icon." title="Drill-down dimension filter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9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</w:tcPr>
          <w:p w:rsidR="00115C9D" w:rsidRPr="001C107F" w:rsidRDefault="00115C9D" w:rsidP="004E6A37">
            <w:pPr>
              <w:rPr>
                <w:rFonts w:ascii="Arial" w:hAnsi="Arial" w:cs="Arial"/>
                <w:sz w:val="22"/>
                <w:lang w:eastAsia="en-AU"/>
              </w:rPr>
            </w:pPr>
            <w:r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115C9D">
              <w:rPr>
                <w:rFonts w:ascii="Arial" w:hAnsi="Arial" w:cs="Arial"/>
                <w:b/>
                <w:sz w:val="22"/>
                <w:lang w:eastAsia="en-AU"/>
              </w:rPr>
              <w:t>drill-down dimension</w:t>
            </w:r>
            <w:r>
              <w:rPr>
                <w:rFonts w:ascii="Arial" w:hAnsi="Arial" w:cs="Arial"/>
                <w:sz w:val="22"/>
                <w:lang w:eastAsia="en-AU"/>
              </w:rPr>
              <w:t xml:space="preserve"> button to display additional filters for that field.</w:t>
            </w:r>
          </w:p>
        </w:tc>
      </w:tr>
    </w:tbl>
    <w:p w:rsidR="00DE7772" w:rsidRPr="00074A16" w:rsidRDefault="00DE7772" w:rsidP="00DE7772">
      <w:pPr>
        <w:rPr>
          <w:rFonts w:ascii="Arial" w:hAnsi="Arial" w:cs="Arial"/>
          <w:sz w:val="22"/>
          <w:lang w:eastAsia="en-AU"/>
        </w:rPr>
      </w:pPr>
      <w:bookmarkStart w:id="0" w:name="_Toc476063786"/>
      <w:r>
        <w:rPr>
          <w:rFonts w:ascii="Arial" w:hAnsi="Arial" w:cs="Arial"/>
          <w:sz w:val="22"/>
          <w:lang w:eastAsia="en-AU"/>
        </w:rPr>
        <w:t>Once you have accessed your report type</w:t>
      </w:r>
      <w:r w:rsidR="000C232A">
        <w:rPr>
          <w:rFonts w:ascii="Arial" w:hAnsi="Arial" w:cs="Arial"/>
          <w:sz w:val="22"/>
          <w:lang w:eastAsia="en-AU"/>
        </w:rPr>
        <w:t xml:space="preserve"> (</w:t>
      </w:r>
      <w:r>
        <w:rPr>
          <w:rFonts w:ascii="Arial" w:hAnsi="Arial" w:cs="Arial"/>
          <w:sz w:val="22"/>
          <w:lang w:eastAsia="en-AU"/>
        </w:rPr>
        <w:t xml:space="preserve">i.e. SA3 or </w:t>
      </w:r>
      <w:proofErr w:type="gramStart"/>
      <w:r>
        <w:rPr>
          <w:rFonts w:ascii="Arial" w:hAnsi="Arial" w:cs="Arial"/>
          <w:sz w:val="22"/>
          <w:lang w:eastAsia="en-AU"/>
        </w:rPr>
        <w:t>LGA</w:t>
      </w:r>
      <w:r w:rsidR="000C232A">
        <w:rPr>
          <w:rFonts w:ascii="Arial" w:hAnsi="Arial" w:cs="Arial"/>
          <w:sz w:val="22"/>
          <w:lang w:eastAsia="en-AU"/>
        </w:rPr>
        <w:t>)</w:t>
      </w:r>
      <w:proofErr w:type="gramEnd"/>
      <w:r>
        <w:rPr>
          <w:rFonts w:ascii="Arial" w:hAnsi="Arial" w:cs="Arial"/>
          <w:sz w:val="22"/>
          <w:lang w:eastAsia="en-AU"/>
        </w:rPr>
        <w:t xml:space="preserve"> you can select the required filter.</w:t>
      </w:r>
    </w:p>
    <w:p w:rsidR="002D49DC" w:rsidRDefault="002D49DC" w:rsidP="00EA070F">
      <w:pPr>
        <w:pStyle w:val="Heading2Numbered"/>
        <w:numPr>
          <w:ilvl w:val="0"/>
          <w:numId w:val="0"/>
        </w:numPr>
        <w:rPr>
          <w:rFonts w:ascii="Arial" w:hAnsi="Arial" w:cs="Arial"/>
          <w:sz w:val="26"/>
          <w:lang w:eastAsia="en-AU"/>
        </w:rPr>
      </w:pPr>
      <w:r>
        <w:rPr>
          <w:rFonts w:ascii="Arial" w:hAnsi="Arial" w:cs="Arial"/>
          <w:sz w:val="26"/>
          <w:lang w:eastAsia="en-AU"/>
        </w:rPr>
        <w:br w:type="page"/>
      </w:r>
    </w:p>
    <w:p w:rsidR="00074A16" w:rsidRPr="00EA070F" w:rsidRDefault="00074A16" w:rsidP="00EA070F">
      <w:pPr>
        <w:pStyle w:val="Heading2Numbered"/>
        <w:numPr>
          <w:ilvl w:val="0"/>
          <w:numId w:val="0"/>
        </w:numPr>
        <w:rPr>
          <w:rFonts w:ascii="Arial" w:hAnsi="Arial" w:cs="Arial"/>
          <w:sz w:val="26"/>
          <w:lang w:eastAsia="en-AU"/>
        </w:rPr>
      </w:pPr>
      <w:r w:rsidRPr="00EA070F">
        <w:rPr>
          <w:rFonts w:ascii="Arial" w:hAnsi="Arial" w:cs="Arial"/>
          <w:sz w:val="26"/>
          <w:lang w:eastAsia="en-AU"/>
        </w:rPr>
        <w:lastRenderedPageBreak/>
        <w:t>Filter display area</w:t>
      </w:r>
      <w:bookmarkEnd w:id="0"/>
    </w:p>
    <w:p w:rsidR="00074A16" w:rsidRDefault="00074A16" w:rsidP="00074A16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>To see what filters you have applied to a report</w:t>
      </w:r>
      <w:r w:rsidR="00EA070F">
        <w:rPr>
          <w:rFonts w:ascii="Arial" w:hAnsi="Arial" w:cs="Arial"/>
          <w:sz w:val="22"/>
          <w:lang w:eastAsia="en-AU"/>
        </w:rPr>
        <w:t>:</w:t>
      </w:r>
      <w:r w:rsidRPr="00074A16">
        <w:rPr>
          <w:rFonts w:ascii="Arial" w:hAnsi="Arial" w:cs="Arial"/>
          <w:sz w:val="22"/>
          <w:lang w:eastAsia="en-AU"/>
        </w:rPr>
        <w:t xml:space="preserve"> refer to the </w:t>
      </w:r>
      <w:r w:rsidRPr="00074A16">
        <w:rPr>
          <w:rFonts w:ascii="Arial" w:hAnsi="Arial" w:cs="Arial"/>
          <w:b/>
          <w:sz w:val="22"/>
          <w:lang w:eastAsia="en-AU"/>
        </w:rPr>
        <w:t xml:space="preserve">filters applied </w:t>
      </w:r>
      <w:proofErr w:type="gramStart"/>
      <w:r w:rsidRPr="00074A16">
        <w:rPr>
          <w:rFonts w:ascii="Arial" w:hAnsi="Arial" w:cs="Arial"/>
          <w:b/>
          <w:sz w:val="22"/>
          <w:lang w:eastAsia="en-AU"/>
        </w:rPr>
        <w:t>area</w:t>
      </w:r>
      <w:r w:rsidRPr="00074A16">
        <w:rPr>
          <w:rFonts w:ascii="Arial" w:hAnsi="Arial" w:cs="Arial"/>
          <w:sz w:val="22"/>
          <w:lang w:eastAsia="en-AU"/>
        </w:rPr>
        <w:t xml:space="preserve"> which is</w:t>
      </w:r>
      <w:proofErr w:type="gramEnd"/>
      <w:r w:rsidRPr="00074A16">
        <w:rPr>
          <w:rFonts w:ascii="Arial" w:hAnsi="Arial" w:cs="Arial"/>
          <w:sz w:val="22"/>
          <w:lang w:eastAsia="en-AU"/>
        </w:rPr>
        <w:t xml:space="preserve"> </w:t>
      </w:r>
      <w:r w:rsidR="000C232A">
        <w:rPr>
          <w:rFonts w:ascii="Arial" w:hAnsi="Arial" w:cs="Arial"/>
          <w:sz w:val="22"/>
          <w:lang w:eastAsia="en-AU"/>
        </w:rPr>
        <w:t xml:space="preserve">the ribbon </w:t>
      </w:r>
      <w:r w:rsidRPr="00074A16">
        <w:rPr>
          <w:rFonts w:ascii="Arial" w:hAnsi="Arial" w:cs="Arial"/>
          <w:sz w:val="22"/>
          <w:lang w:eastAsia="en-AU"/>
        </w:rPr>
        <w:t xml:space="preserve">located </w:t>
      </w:r>
      <w:r w:rsidR="000C232A">
        <w:rPr>
          <w:rFonts w:ascii="Arial" w:hAnsi="Arial" w:cs="Arial"/>
          <w:sz w:val="22"/>
          <w:lang w:eastAsia="en-AU"/>
        </w:rPr>
        <w:t>at</w:t>
      </w:r>
      <w:r w:rsidRPr="00074A16">
        <w:rPr>
          <w:rFonts w:ascii="Arial" w:hAnsi="Arial" w:cs="Arial"/>
          <w:sz w:val="22"/>
          <w:lang w:eastAsia="en-AU"/>
        </w:rPr>
        <w:t xml:space="preserve"> the top left of the screen</w:t>
      </w:r>
      <w:r w:rsidR="000C232A">
        <w:rPr>
          <w:rFonts w:ascii="Arial" w:hAnsi="Arial" w:cs="Arial"/>
          <w:sz w:val="22"/>
          <w:lang w:eastAsia="en-AU"/>
        </w:rPr>
        <w:t>.</w:t>
      </w:r>
      <w:r w:rsidRPr="00074A16">
        <w:rPr>
          <w:rFonts w:ascii="Arial" w:hAnsi="Arial" w:cs="Arial"/>
          <w:sz w:val="22"/>
          <w:lang w:eastAsia="en-AU"/>
        </w:rPr>
        <w:t xml:space="preserve"> </w:t>
      </w:r>
    </w:p>
    <w:p w:rsidR="009739DC" w:rsidRPr="009739DC" w:rsidRDefault="00DE7772" w:rsidP="009739DC">
      <w:pPr>
        <w:pStyle w:val="Caption"/>
        <w:keepNext/>
        <w:spacing w:after="0"/>
        <w:rPr>
          <w:rFonts w:ascii="Arial" w:hAnsi="Arial" w:cs="Arial"/>
        </w:rPr>
      </w:pPr>
      <w:r>
        <w:rPr>
          <w:rFonts w:ascii="Arial" w:hAnsi="Arial" w:cs="Arial"/>
          <w:caps w:val="0"/>
        </w:rPr>
        <w:t>F</w:t>
      </w:r>
      <w:r w:rsidR="009739DC" w:rsidRPr="009739DC">
        <w:rPr>
          <w:rFonts w:ascii="Arial" w:hAnsi="Arial" w:cs="Arial"/>
          <w:caps w:val="0"/>
        </w:rPr>
        <w:t>igure</w:t>
      </w:r>
      <w:r w:rsidR="009739DC">
        <w:rPr>
          <w:rFonts w:ascii="Arial" w:hAnsi="Arial" w:cs="Arial"/>
          <w:caps w:val="0"/>
        </w:rPr>
        <w:t xml:space="preserve"> </w:t>
      </w:r>
      <w:proofErr w:type="gramStart"/>
      <w:r w:rsidR="009739DC">
        <w:rPr>
          <w:rFonts w:ascii="Arial" w:hAnsi="Arial" w:cs="Arial"/>
          <w:caps w:val="0"/>
        </w:rPr>
        <w:t>1</w:t>
      </w:r>
      <w:proofErr w:type="gramEnd"/>
      <w:r w:rsidR="00787462">
        <w:rPr>
          <w:rFonts w:ascii="Arial" w:hAnsi="Arial" w:cs="Arial"/>
          <w:caps w:val="0"/>
        </w:rPr>
        <w:t xml:space="preserve"> – Filter applied a</w:t>
      </w:r>
      <w:r w:rsidR="009739DC" w:rsidRPr="009739DC">
        <w:rPr>
          <w:rFonts w:ascii="Arial" w:hAnsi="Arial" w:cs="Arial"/>
          <w:caps w:val="0"/>
        </w:rPr>
        <w:t>rea</w:t>
      </w:r>
    </w:p>
    <w:p w:rsidR="00074A16" w:rsidRDefault="009739DC" w:rsidP="009739DC">
      <w:pPr>
        <w:spacing w:before="0"/>
        <w:rPr>
          <w:lang w:eastAsia="en-AU"/>
        </w:rPr>
      </w:pPr>
      <w:r>
        <w:rPr>
          <w:noProof/>
          <w:lang w:eastAsia="en-AU"/>
        </w:rPr>
        <w:drawing>
          <wp:inline distT="0" distB="0" distL="0" distR="0" wp14:anchorId="73F2BA55" wp14:editId="41E35680">
            <wp:extent cx="4602437" cy="2320578"/>
            <wp:effectExtent l="19050" t="19050" r="27305" b="22860"/>
            <wp:docPr id="4" name="Picture 4" descr="This is a screen shot highlighting the Filter applied area on the Qlik report." title="Filter applied ar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ngle session filter with haze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428" cy="23397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7997" w:rsidRPr="00DE7772" w:rsidRDefault="00377997" w:rsidP="00377997">
      <w:pPr>
        <w:pStyle w:val="Heading2"/>
        <w:rPr>
          <w:rFonts w:ascii="Arial" w:hAnsi="Arial" w:cs="Arial"/>
        </w:rPr>
      </w:pPr>
      <w:bookmarkStart w:id="1" w:name="_Toc476063791"/>
      <w:bookmarkStart w:id="2" w:name="_Toc476063787"/>
      <w:r w:rsidRPr="00DE7772">
        <w:rPr>
          <w:rFonts w:ascii="Arial" w:hAnsi="Arial" w:cs="Arial"/>
        </w:rPr>
        <w:t>Applying filters</w:t>
      </w:r>
      <w:bookmarkEnd w:id="1"/>
    </w:p>
    <w:p w:rsidR="00377997" w:rsidRPr="00DE7772" w:rsidRDefault="00377997" w:rsidP="00377997">
      <w:pPr>
        <w:pStyle w:val="Heading3"/>
        <w:numPr>
          <w:ilvl w:val="0"/>
          <w:numId w:val="45"/>
        </w:numPr>
        <w:rPr>
          <w:rFonts w:ascii="Arial" w:hAnsi="Arial" w:cs="Arial"/>
          <w:sz w:val="24"/>
          <w:szCs w:val="24"/>
          <w:lang w:eastAsia="en-AU"/>
        </w:rPr>
      </w:pPr>
      <w:bookmarkStart w:id="3" w:name="_Toc476063792"/>
      <w:r>
        <w:rPr>
          <w:rFonts w:ascii="Arial" w:hAnsi="Arial" w:cs="Arial"/>
          <w:sz w:val="24"/>
          <w:szCs w:val="24"/>
          <w:lang w:eastAsia="en-AU"/>
        </w:rPr>
        <w:t>Apply</w:t>
      </w:r>
      <w:r w:rsidRPr="00DE7772">
        <w:rPr>
          <w:rFonts w:ascii="Arial" w:hAnsi="Arial" w:cs="Arial"/>
          <w:sz w:val="24"/>
          <w:szCs w:val="24"/>
          <w:lang w:eastAsia="en-AU"/>
        </w:rPr>
        <w:t xml:space="preserve"> a filter</w:t>
      </w:r>
      <w:bookmarkEnd w:id="3"/>
    </w:p>
    <w:p w:rsidR="00377997" w:rsidRPr="00B4281E" w:rsidRDefault="00377997" w:rsidP="00377997">
      <w:p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B4281E">
        <w:rPr>
          <w:rFonts w:ascii="Arial" w:hAnsi="Arial" w:cs="Arial"/>
          <w:sz w:val="22"/>
          <w:lang w:eastAsia="en-AU"/>
        </w:rPr>
        <w:t>Select the item that you wish to display</w:t>
      </w:r>
      <w:r>
        <w:rPr>
          <w:rFonts w:ascii="Arial" w:hAnsi="Arial" w:cs="Arial"/>
          <w:sz w:val="22"/>
          <w:lang w:eastAsia="en-AU"/>
        </w:rPr>
        <w:t>:</w:t>
      </w:r>
    </w:p>
    <w:p w:rsidR="00377997" w:rsidRPr="00475466" w:rsidRDefault="00377997" w:rsidP="00377997">
      <w:pPr>
        <w:pStyle w:val="Caption"/>
        <w:keepNext/>
        <w:spacing w:after="0"/>
        <w:rPr>
          <w:rFonts w:ascii="Arial" w:hAnsi="Arial" w:cs="Arial"/>
          <w:caps w:val="0"/>
          <w:szCs w:val="16"/>
        </w:rPr>
      </w:pPr>
      <w:r w:rsidRPr="00475466">
        <w:rPr>
          <w:rFonts w:ascii="Arial" w:hAnsi="Arial" w:cs="Arial"/>
          <w:caps w:val="0"/>
          <w:szCs w:val="16"/>
        </w:rPr>
        <w:t>Figure</w:t>
      </w:r>
      <w:r>
        <w:rPr>
          <w:rFonts w:ascii="Arial" w:hAnsi="Arial" w:cs="Arial"/>
          <w:caps w:val="0"/>
          <w:szCs w:val="16"/>
        </w:rPr>
        <w:t xml:space="preserve"> </w:t>
      </w:r>
      <w:proofErr w:type="gramStart"/>
      <w:r>
        <w:rPr>
          <w:rFonts w:ascii="Arial" w:hAnsi="Arial" w:cs="Arial"/>
          <w:caps w:val="0"/>
          <w:szCs w:val="16"/>
        </w:rPr>
        <w:t>2</w:t>
      </w:r>
      <w:proofErr w:type="gramEnd"/>
      <w:r w:rsidRPr="00475466">
        <w:rPr>
          <w:rFonts w:ascii="Arial" w:hAnsi="Arial" w:cs="Arial"/>
          <w:caps w:val="0"/>
          <w:szCs w:val="16"/>
        </w:rPr>
        <w:t xml:space="preserve"> –Confirm and Clear filter icons</w:t>
      </w:r>
    </w:p>
    <w:p w:rsidR="00377997" w:rsidRPr="00074A16" w:rsidRDefault="00377997" w:rsidP="00377997">
      <w:pPr>
        <w:spacing w:before="0"/>
        <w:rPr>
          <w:rFonts w:ascii="Arial" w:hAnsi="Arial" w:cs="Arial"/>
          <w:sz w:val="22"/>
        </w:rPr>
      </w:pPr>
      <w:r w:rsidRPr="00074A16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48ABC8A3" wp14:editId="013CF7E6">
            <wp:extent cx="4589027" cy="2581835"/>
            <wp:effectExtent l="19050" t="19050" r="21590" b="28575"/>
            <wp:docPr id="64" name="Picture 64" descr="This is a screen shot of how to apply a filter with the Confirm and Clear filter icons." title="Filter confirm and clear ic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398" cy="260792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7997" w:rsidRPr="00B4281E" w:rsidRDefault="00377997" w:rsidP="00377997">
      <w:pPr>
        <w:rPr>
          <w:rFonts w:ascii="Arial" w:hAnsi="Arial" w:cs="Arial"/>
          <w:sz w:val="22"/>
          <w:lang w:eastAsia="en-AU"/>
        </w:rPr>
      </w:pPr>
      <w:r w:rsidRPr="00B4281E">
        <w:rPr>
          <w:rFonts w:ascii="Arial" w:hAnsi="Arial" w:cs="Arial"/>
          <w:sz w:val="22"/>
          <w:lang w:eastAsia="en-AU"/>
        </w:rPr>
        <w:t xml:space="preserve">Select </w:t>
      </w:r>
      <w:r w:rsidRPr="00074A16">
        <w:rPr>
          <w:noProof/>
          <w:lang w:eastAsia="en-AU"/>
        </w:rPr>
        <w:drawing>
          <wp:inline distT="0" distB="0" distL="0" distR="0" wp14:anchorId="1AFEEE80" wp14:editId="411063F7">
            <wp:extent cx="314325" cy="123825"/>
            <wp:effectExtent l="19050" t="19050" r="28575" b="28575"/>
            <wp:docPr id="55" name="Picture 55" descr="Confirm button" title="Confirm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23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B4281E">
        <w:rPr>
          <w:rFonts w:ascii="Arial" w:hAnsi="Arial" w:cs="Arial"/>
          <w:sz w:val="22"/>
          <w:lang w:eastAsia="en-AU"/>
        </w:rPr>
        <w:t xml:space="preserve"> to confirm this filter. </w:t>
      </w:r>
    </w:p>
    <w:p w:rsidR="00377997" w:rsidRPr="00B4281E" w:rsidRDefault="00377997" w:rsidP="00377997">
      <w:p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B4281E">
        <w:rPr>
          <w:rFonts w:ascii="Arial" w:hAnsi="Arial" w:cs="Arial"/>
          <w:sz w:val="22"/>
          <w:lang w:eastAsia="en-AU"/>
        </w:rPr>
        <w:t xml:space="preserve">Select </w:t>
      </w:r>
      <w:r w:rsidRPr="00074A16">
        <w:rPr>
          <w:noProof/>
          <w:lang w:eastAsia="en-AU"/>
        </w:rPr>
        <w:drawing>
          <wp:inline distT="0" distB="0" distL="0" distR="0" wp14:anchorId="2CD7DA4E" wp14:editId="6FDE9CDA">
            <wp:extent cx="324000" cy="122400"/>
            <wp:effectExtent l="19050" t="19050" r="19050" b="11430"/>
            <wp:docPr id="31" name="Picture 31" descr="Clear button" title="Clear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22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B4281E">
        <w:rPr>
          <w:rFonts w:ascii="Arial" w:hAnsi="Arial" w:cs="Arial"/>
          <w:sz w:val="22"/>
          <w:lang w:eastAsia="en-AU"/>
        </w:rPr>
        <w:t xml:space="preserve"> to clear your selection.</w:t>
      </w:r>
    </w:p>
    <w:p w:rsidR="00377997" w:rsidRPr="00074A16" w:rsidRDefault="00377997" w:rsidP="00377997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>The sheet will automatically update and display the filtered items.</w:t>
      </w:r>
    </w:p>
    <w:p w:rsidR="00377997" w:rsidRPr="00F457FA" w:rsidRDefault="00377997" w:rsidP="00377997">
      <w:pPr>
        <w:pStyle w:val="Heading3"/>
        <w:numPr>
          <w:ilvl w:val="0"/>
          <w:numId w:val="45"/>
        </w:numPr>
        <w:rPr>
          <w:rFonts w:ascii="Arial" w:hAnsi="Arial" w:cs="Arial"/>
          <w:sz w:val="24"/>
          <w:szCs w:val="24"/>
          <w:lang w:eastAsia="en-AU"/>
        </w:rPr>
      </w:pPr>
      <w:bookmarkStart w:id="4" w:name="_Toc476063793"/>
      <w:r>
        <w:rPr>
          <w:rFonts w:ascii="Arial" w:hAnsi="Arial" w:cs="Arial"/>
          <w:sz w:val="24"/>
          <w:szCs w:val="24"/>
          <w:lang w:eastAsia="en-AU"/>
        </w:rPr>
        <w:t>C</w:t>
      </w:r>
      <w:r w:rsidRPr="00F457FA">
        <w:rPr>
          <w:rFonts w:ascii="Arial" w:hAnsi="Arial" w:cs="Arial"/>
          <w:sz w:val="24"/>
          <w:szCs w:val="24"/>
          <w:lang w:eastAsia="en-AU"/>
        </w:rPr>
        <w:t>hange a filter</w:t>
      </w:r>
      <w:bookmarkEnd w:id="4"/>
    </w:p>
    <w:p w:rsidR="00377997" w:rsidRPr="00074A16" w:rsidRDefault="00377997" w:rsidP="00377997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>To change the filter selection:</w:t>
      </w:r>
    </w:p>
    <w:p w:rsidR="00377997" w:rsidRPr="00074A16" w:rsidRDefault="00377997" w:rsidP="00377997">
      <w:pPr>
        <w:pStyle w:val="ListParagraph"/>
        <w:numPr>
          <w:ilvl w:val="0"/>
          <w:numId w:val="42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Click on the previously chosen selection and the item will change from green to grey. </w:t>
      </w:r>
    </w:p>
    <w:p w:rsidR="00377997" w:rsidRPr="00074A16" w:rsidRDefault="00377997" w:rsidP="00377997">
      <w:pPr>
        <w:pStyle w:val="ListParagraph"/>
        <w:numPr>
          <w:ilvl w:val="0"/>
          <w:numId w:val="42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>Click on the new selection (if required).</w:t>
      </w:r>
    </w:p>
    <w:p w:rsidR="00377997" w:rsidRPr="00074A16" w:rsidRDefault="00377997" w:rsidP="00377997">
      <w:pPr>
        <w:pStyle w:val="ListParagraph"/>
        <w:numPr>
          <w:ilvl w:val="0"/>
          <w:numId w:val="42"/>
        </w:numPr>
        <w:suppressAutoHyphens w:val="0"/>
        <w:spacing w:before="0" w:after="200" w:line="276" w:lineRule="auto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Select </w:t>
      </w:r>
      <w:r w:rsidRPr="00074A16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4A345214" wp14:editId="543D9EE8">
            <wp:extent cx="314325" cy="123825"/>
            <wp:effectExtent l="19050" t="19050" r="28575" b="28575"/>
            <wp:docPr id="52" name="Picture 52" descr="Confirm button" title="Confirm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23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074A16">
        <w:rPr>
          <w:rFonts w:ascii="Arial" w:hAnsi="Arial" w:cs="Arial"/>
          <w:sz w:val="22"/>
          <w:lang w:eastAsia="en-AU"/>
        </w:rPr>
        <w:t xml:space="preserve"> to confirm. </w:t>
      </w:r>
    </w:p>
    <w:p w:rsidR="00377997" w:rsidRPr="00074A16" w:rsidRDefault="00377997" w:rsidP="00377997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The sheet will </w:t>
      </w:r>
      <w:r w:rsidR="003B1CDB">
        <w:rPr>
          <w:rFonts w:ascii="Arial" w:hAnsi="Arial" w:cs="Arial"/>
          <w:sz w:val="22"/>
          <w:lang w:eastAsia="en-AU"/>
        </w:rPr>
        <w:t xml:space="preserve">update to </w:t>
      </w:r>
      <w:r w:rsidRPr="00074A16">
        <w:rPr>
          <w:rFonts w:ascii="Arial" w:hAnsi="Arial" w:cs="Arial"/>
          <w:sz w:val="22"/>
          <w:lang w:eastAsia="en-AU"/>
        </w:rPr>
        <w:t xml:space="preserve">reflect your selections. </w:t>
      </w:r>
    </w:p>
    <w:p w:rsidR="00377997" w:rsidRPr="00DE7772" w:rsidRDefault="00377997" w:rsidP="00377997">
      <w:pPr>
        <w:pStyle w:val="Caption"/>
        <w:keepNext/>
        <w:spacing w:after="0"/>
        <w:rPr>
          <w:rFonts w:ascii="Arial" w:hAnsi="Arial" w:cs="Arial"/>
          <w:szCs w:val="16"/>
        </w:rPr>
      </w:pPr>
      <w:r w:rsidRPr="00DE7772">
        <w:rPr>
          <w:rFonts w:ascii="Arial" w:hAnsi="Arial" w:cs="Arial"/>
          <w:caps w:val="0"/>
          <w:noProof/>
          <w:szCs w:val="16"/>
        </w:rPr>
        <w:lastRenderedPageBreak/>
        <w:t xml:space="preserve">Figure </w:t>
      </w:r>
      <w:r>
        <w:rPr>
          <w:rFonts w:ascii="Arial" w:hAnsi="Arial" w:cs="Arial"/>
          <w:caps w:val="0"/>
          <w:noProof/>
          <w:szCs w:val="16"/>
        </w:rPr>
        <w:t xml:space="preserve">3 </w:t>
      </w:r>
      <w:r w:rsidRPr="00DE7772">
        <w:rPr>
          <w:rFonts w:ascii="Arial" w:hAnsi="Arial" w:cs="Arial"/>
          <w:caps w:val="0"/>
          <w:noProof/>
          <w:szCs w:val="16"/>
        </w:rPr>
        <w:t xml:space="preserve"> – SA3 sheet highlighting the selection of one reporting period</w:t>
      </w:r>
    </w:p>
    <w:p w:rsidR="00377997" w:rsidRPr="00074A16" w:rsidRDefault="00377997" w:rsidP="00377997">
      <w:pPr>
        <w:spacing w:before="0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5B061BB9" wp14:editId="14626233">
            <wp:extent cx="4733365" cy="2529434"/>
            <wp:effectExtent l="19050" t="19050" r="10160" b="23495"/>
            <wp:docPr id="65" name="Picture 65" descr="This is a screen shot of the SA3 sheet highlighting the selection of one reporting period." title="SA3 sheet highlighting the selection of one reporting peri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700" cy="25707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7997" w:rsidRPr="00DA7038" w:rsidRDefault="00377997" w:rsidP="00377997">
      <w:pPr>
        <w:rPr>
          <w:rFonts w:ascii="Arial" w:hAnsi="Arial" w:cs="Arial"/>
          <w:sz w:val="22"/>
          <w:lang w:eastAsia="en-AU"/>
        </w:rPr>
      </w:pPr>
      <w:r w:rsidRPr="00DA7038">
        <w:rPr>
          <w:rFonts w:ascii="Arial" w:hAnsi="Arial" w:cs="Arial"/>
          <w:sz w:val="22"/>
          <w:lang w:eastAsia="en-AU"/>
        </w:rPr>
        <w:t xml:space="preserve">Select </w:t>
      </w:r>
      <w:r w:rsidR="003B1CDB">
        <w:rPr>
          <w:noProof/>
          <w:lang w:eastAsia="en-AU"/>
        </w:rPr>
        <w:drawing>
          <wp:inline distT="0" distB="0" distL="0" distR="0" wp14:anchorId="31EAD8C2" wp14:editId="69BC3130">
            <wp:extent cx="234042" cy="220275"/>
            <wp:effectExtent l="19050" t="19050" r="13970" b="27940"/>
            <wp:docPr id="9" name="Picture 9" descr="This is a screen shot of the clear filter button." title="Clear filter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649" cy="22649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DA7038">
        <w:rPr>
          <w:rFonts w:ascii="Arial" w:hAnsi="Arial" w:cs="Arial"/>
          <w:sz w:val="22"/>
          <w:lang w:eastAsia="en-AU"/>
        </w:rPr>
        <w:t xml:space="preserve"> next to the filter you wish to remove.</w:t>
      </w:r>
    </w:p>
    <w:p w:rsidR="00377997" w:rsidRPr="00DA7038" w:rsidRDefault="00377997" w:rsidP="00377997">
      <w:pPr>
        <w:pStyle w:val="Caption"/>
        <w:keepNext/>
        <w:spacing w:before="240" w:after="0"/>
        <w:rPr>
          <w:rFonts w:ascii="Arial" w:hAnsi="Arial" w:cs="Arial"/>
          <w:szCs w:val="16"/>
        </w:rPr>
      </w:pPr>
      <w:r w:rsidRPr="00DA7038">
        <w:rPr>
          <w:rFonts w:ascii="Arial" w:hAnsi="Arial" w:cs="Arial"/>
          <w:caps w:val="0"/>
          <w:szCs w:val="16"/>
        </w:rPr>
        <w:t xml:space="preserve">Figure </w:t>
      </w:r>
      <w:proofErr w:type="gramStart"/>
      <w:r>
        <w:rPr>
          <w:rFonts w:ascii="Arial" w:hAnsi="Arial" w:cs="Arial"/>
          <w:caps w:val="0"/>
          <w:szCs w:val="16"/>
        </w:rPr>
        <w:t>4</w:t>
      </w:r>
      <w:proofErr w:type="gramEnd"/>
      <w:r>
        <w:rPr>
          <w:rFonts w:ascii="Arial" w:hAnsi="Arial" w:cs="Arial"/>
          <w:caps w:val="0"/>
          <w:szCs w:val="16"/>
        </w:rPr>
        <w:t xml:space="preserve"> </w:t>
      </w:r>
      <w:r w:rsidRPr="00DA7038">
        <w:rPr>
          <w:rFonts w:ascii="Arial" w:hAnsi="Arial" w:cs="Arial"/>
          <w:caps w:val="0"/>
          <w:szCs w:val="16"/>
        </w:rPr>
        <w:t>– Clear filter button</w:t>
      </w:r>
    </w:p>
    <w:p w:rsidR="00377997" w:rsidRPr="00074A16" w:rsidRDefault="00377997" w:rsidP="00377997">
      <w:pPr>
        <w:spacing w:before="0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1D5DF7C6" wp14:editId="38F73814">
            <wp:extent cx="4727358" cy="2512679"/>
            <wp:effectExtent l="19050" t="19050" r="16510" b="21590"/>
            <wp:docPr id="67" name="Picture 67" descr="This is a screen shot showing the Clear filter button." title="Clear filter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254" cy="25360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7997" w:rsidRDefault="00377997" w:rsidP="00074A16">
      <w:pPr>
        <w:pStyle w:val="Heading2Numbered"/>
        <w:numPr>
          <w:ilvl w:val="0"/>
          <w:numId w:val="0"/>
        </w:numPr>
        <w:ind w:left="567" w:hanging="567"/>
        <w:rPr>
          <w:rFonts w:ascii="Arial" w:hAnsi="Arial" w:cs="Arial"/>
          <w:sz w:val="26"/>
        </w:rPr>
      </w:pPr>
    </w:p>
    <w:p w:rsidR="00074A16" w:rsidRPr="00DE7772" w:rsidRDefault="00074A16" w:rsidP="00074A16">
      <w:pPr>
        <w:pStyle w:val="Heading2Numbered"/>
        <w:numPr>
          <w:ilvl w:val="0"/>
          <w:numId w:val="0"/>
        </w:numPr>
        <w:ind w:left="567" w:hanging="567"/>
        <w:rPr>
          <w:rFonts w:ascii="Arial" w:hAnsi="Arial" w:cs="Arial"/>
          <w:sz w:val="26"/>
        </w:rPr>
      </w:pPr>
      <w:r w:rsidRPr="00DE7772">
        <w:rPr>
          <w:rFonts w:ascii="Arial" w:hAnsi="Arial" w:cs="Arial"/>
          <w:sz w:val="26"/>
        </w:rPr>
        <w:t>Example of filters</w:t>
      </w:r>
      <w:bookmarkEnd w:id="2"/>
    </w:p>
    <w:p w:rsidR="00074A16" w:rsidRPr="00DE7772" w:rsidRDefault="00074A16" w:rsidP="00475466">
      <w:pPr>
        <w:pStyle w:val="Heading3Numbered"/>
        <w:numPr>
          <w:ilvl w:val="0"/>
          <w:numId w:val="44"/>
        </w:numPr>
        <w:rPr>
          <w:rFonts w:ascii="Arial" w:hAnsi="Arial" w:cs="Arial"/>
          <w:sz w:val="24"/>
          <w:szCs w:val="24"/>
          <w:lang w:eastAsia="en-AU"/>
        </w:rPr>
      </w:pPr>
      <w:bookmarkStart w:id="5" w:name="_Toc476063788"/>
      <w:r w:rsidRPr="00DE7772">
        <w:rPr>
          <w:rFonts w:ascii="Arial" w:hAnsi="Arial" w:cs="Arial"/>
          <w:sz w:val="24"/>
          <w:szCs w:val="24"/>
          <w:lang w:eastAsia="en-AU"/>
        </w:rPr>
        <w:t>No filters selected</w:t>
      </w:r>
      <w:bookmarkEnd w:id="5"/>
    </w:p>
    <w:p w:rsidR="00074A16" w:rsidRPr="00074A16" w:rsidRDefault="00074A16" w:rsidP="00074A16">
      <w:pPr>
        <w:rPr>
          <w:rFonts w:ascii="Arial" w:hAnsi="Arial" w:cs="Arial"/>
          <w:color w:val="FF0000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The default is for no filters to </w:t>
      </w:r>
      <w:proofErr w:type="gramStart"/>
      <w:r w:rsidRPr="00074A16">
        <w:rPr>
          <w:rFonts w:ascii="Arial" w:hAnsi="Arial" w:cs="Arial"/>
          <w:sz w:val="22"/>
          <w:lang w:eastAsia="en-AU"/>
        </w:rPr>
        <w:t>be applied</w:t>
      </w:r>
      <w:proofErr w:type="gramEnd"/>
      <w:r w:rsidRPr="00074A16">
        <w:rPr>
          <w:rFonts w:ascii="Arial" w:hAnsi="Arial" w:cs="Arial"/>
          <w:sz w:val="22"/>
          <w:lang w:eastAsia="en-AU"/>
        </w:rPr>
        <w:t xml:space="preserve"> and is shown as </w:t>
      </w:r>
      <w:r w:rsidRPr="00074A16">
        <w:rPr>
          <w:rFonts w:ascii="Arial" w:hAnsi="Arial" w:cs="Arial"/>
          <w:b/>
          <w:sz w:val="22"/>
          <w:lang w:eastAsia="en-AU"/>
        </w:rPr>
        <w:t>No selections applied</w:t>
      </w:r>
      <w:r w:rsidRPr="00074A16">
        <w:rPr>
          <w:rFonts w:ascii="Arial" w:hAnsi="Arial" w:cs="Arial"/>
          <w:sz w:val="22"/>
          <w:lang w:eastAsia="en-AU"/>
        </w:rPr>
        <w:t xml:space="preserve">.  </w:t>
      </w:r>
    </w:p>
    <w:p w:rsidR="00074A16" w:rsidRPr="009739DC" w:rsidRDefault="00074A16" w:rsidP="00DE243B">
      <w:pPr>
        <w:pStyle w:val="Caption"/>
        <w:keepNext/>
        <w:spacing w:after="0"/>
        <w:rPr>
          <w:rFonts w:ascii="Arial" w:hAnsi="Arial" w:cs="Arial"/>
          <w:szCs w:val="16"/>
        </w:rPr>
      </w:pPr>
      <w:r w:rsidRPr="009739DC">
        <w:rPr>
          <w:rFonts w:ascii="Arial" w:hAnsi="Arial" w:cs="Arial"/>
          <w:caps w:val="0"/>
          <w:szCs w:val="16"/>
        </w:rPr>
        <w:t xml:space="preserve">Figure </w:t>
      </w:r>
      <w:proofErr w:type="gramStart"/>
      <w:r w:rsidR="00377997">
        <w:rPr>
          <w:rFonts w:ascii="Arial" w:hAnsi="Arial" w:cs="Arial"/>
          <w:caps w:val="0"/>
          <w:szCs w:val="16"/>
        </w:rPr>
        <w:t>5</w:t>
      </w:r>
      <w:proofErr w:type="gramEnd"/>
      <w:r w:rsidRPr="009739DC">
        <w:rPr>
          <w:rFonts w:ascii="Arial" w:hAnsi="Arial" w:cs="Arial"/>
          <w:caps w:val="0"/>
          <w:szCs w:val="16"/>
        </w:rPr>
        <w:t xml:space="preserve"> – Filter applied area displaying no selections applied</w:t>
      </w:r>
    </w:p>
    <w:p w:rsidR="00074A16" w:rsidRPr="00074A16" w:rsidRDefault="00074A16" w:rsidP="00DE7772">
      <w:pPr>
        <w:spacing w:before="0"/>
        <w:rPr>
          <w:rFonts w:ascii="Arial" w:hAnsi="Arial" w:cs="Arial"/>
          <w:b/>
          <w:sz w:val="22"/>
          <w:lang w:eastAsia="en-AU"/>
        </w:rPr>
      </w:pPr>
      <w:r w:rsidRPr="00074A16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7CCF7202" wp14:editId="3D55C384">
            <wp:extent cx="3000375" cy="750094"/>
            <wp:effectExtent l="19050" t="19050" r="9525" b="12065"/>
            <wp:docPr id="58" name="Picture 58" descr="This is a screen shot of a No selections applied filter." title="No selections applied fil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7500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4A16" w:rsidRPr="00074A16" w:rsidRDefault="00074A16" w:rsidP="00074A16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As you drill into the report additional filters </w:t>
      </w:r>
      <w:proofErr w:type="gramStart"/>
      <w:r w:rsidRPr="00074A16">
        <w:rPr>
          <w:rFonts w:ascii="Arial" w:hAnsi="Arial" w:cs="Arial"/>
          <w:sz w:val="22"/>
          <w:lang w:eastAsia="en-AU"/>
        </w:rPr>
        <w:t>can be applied</w:t>
      </w:r>
      <w:proofErr w:type="gramEnd"/>
      <w:r w:rsidRPr="00074A16">
        <w:rPr>
          <w:rFonts w:ascii="Arial" w:hAnsi="Arial" w:cs="Arial"/>
          <w:sz w:val="22"/>
          <w:lang w:eastAsia="en-AU"/>
        </w:rPr>
        <w:t>.</w:t>
      </w:r>
    </w:p>
    <w:p w:rsidR="00074A16" w:rsidRPr="00DE7772" w:rsidRDefault="00074A16" w:rsidP="00475466">
      <w:pPr>
        <w:pStyle w:val="Heading3"/>
        <w:numPr>
          <w:ilvl w:val="0"/>
          <w:numId w:val="44"/>
        </w:numPr>
        <w:rPr>
          <w:rFonts w:ascii="Arial" w:hAnsi="Arial" w:cs="Arial"/>
          <w:sz w:val="24"/>
          <w:szCs w:val="24"/>
        </w:rPr>
      </w:pPr>
      <w:bookmarkStart w:id="6" w:name="_Toc476063789"/>
      <w:r w:rsidRPr="00DE7772">
        <w:rPr>
          <w:rFonts w:ascii="Arial" w:hAnsi="Arial" w:cs="Arial"/>
          <w:sz w:val="24"/>
          <w:szCs w:val="24"/>
        </w:rPr>
        <w:t>Single filter</w:t>
      </w:r>
      <w:bookmarkEnd w:id="6"/>
    </w:p>
    <w:p w:rsidR="00074A16" w:rsidRPr="00074A16" w:rsidRDefault="003B1CDB" w:rsidP="00074A16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This image (Figure 6)</w:t>
      </w:r>
      <w:r w:rsidR="00074A16" w:rsidRPr="00074A16">
        <w:rPr>
          <w:rFonts w:ascii="Arial" w:hAnsi="Arial" w:cs="Arial"/>
          <w:sz w:val="22"/>
          <w:lang w:eastAsia="en-AU"/>
        </w:rPr>
        <w:t xml:space="preserve"> shows:</w:t>
      </w:r>
    </w:p>
    <w:p w:rsidR="00074A16" w:rsidRPr="00074A16" w:rsidRDefault="00074A16" w:rsidP="00074A16">
      <w:pPr>
        <w:pStyle w:val="ListParagraph"/>
        <w:numPr>
          <w:ilvl w:val="0"/>
          <w:numId w:val="41"/>
        </w:num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One reporting period selected (highlighted in green) even though three reporting periods </w:t>
      </w:r>
      <w:proofErr w:type="gramStart"/>
      <w:r w:rsidRPr="00074A16">
        <w:rPr>
          <w:rFonts w:ascii="Arial" w:hAnsi="Arial" w:cs="Arial"/>
          <w:sz w:val="22"/>
          <w:lang w:eastAsia="en-AU"/>
        </w:rPr>
        <w:t>are able to</w:t>
      </w:r>
      <w:proofErr w:type="gramEnd"/>
      <w:r w:rsidRPr="00074A16">
        <w:rPr>
          <w:rFonts w:ascii="Arial" w:hAnsi="Arial" w:cs="Arial"/>
          <w:sz w:val="22"/>
          <w:lang w:eastAsia="en-AU"/>
        </w:rPr>
        <w:t xml:space="preserve"> be selected.</w:t>
      </w:r>
    </w:p>
    <w:p w:rsidR="00074A16" w:rsidRPr="00074A16" w:rsidRDefault="00074A16" w:rsidP="00074A16">
      <w:pPr>
        <w:pStyle w:val="ListParagraph"/>
        <w:numPr>
          <w:ilvl w:val="0"/>
          <w:numId w:val="41"/>
        </w:num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This filter </w:t>
      </w:r>
      <w:proofErr w:type="gramStart"/>
      <w:r w:rsidRPr="00074A16">
        <w:rPr>
          <w:rFonts w:ascii="Arial" w:hAnsi="Arial" w:cs="Arial"/>
          <w:sz w:val="22"/>
          <w:lang w:eastAsia="en-AU"/>
        </w:rPr>
        <w:t>is then applied</w:t>
      </w:r>
      <w:proofErr w:type="gramEnd"/>
      <w:r w:rsidRPr="00074A16">
        <w:rPr>
          <w:rFonts w:ascii="Arial" w:hAnsi="Arial" w:cs="Arial"/>
          <w:sz w:val="22"/>
          <w:lang w:eastAsia="en-AU"/>
        </w:rPr>
        <w:t xml:space="preserve"> for this </w:t>
      </w:r>
      <w:r w:rsidR="003B1CDB">
        <w:rPr>
          <w:rFonts w:ascii="Arial" w:hAnsi="Arial" w:cs="Arial"/>
          <w:sz w:val="22"/>
          <w:lang w:eastAsia="en-AU"/>
        </w:rPr>
        <w:t>sheet</w:t>
      </w:r>
      <w:r w:rsidRPr="00074A16">
        <w:rPr>
          <w:rFonts w:ascii="Arial" w:hAnsi="Arial" w:cs="Arial"/>
          <w:sz w:val="22"/>
          <w:lang w:eastAsia="en-AU"/>
        </w:rPr>
        <w:t xml:space="preserve"> and the remainder of the </w:t>
      </w:r>
      <w:r w:rsidR="003B1CDB">
        <w:rPr>
          <w:rFonts w:ascii="Arial" w:hAnsi="Arial" w:cs="Arial"/>
          <w:sz w:val="22"/>
          <w:lang w:eastAsia="en-AU"/>
        </w:rPr>
        <w:t>sheets. T</w:t>
      </w:r>
      <w:r w:rsidRPr="00074A16">
        <w:rPr>
          <w:rFonts w:ascii="Arial" w:hAnsi="Arial" w:cs="Arial"/>
          <w:sz w:val="22"/>
          <w:lang w:eastAsia="en-AU"/>
        </w:rPr>
        <w:t xml:space="preserve">his </w:t>
      </w:r>
      <w:r w:rsidR="003B1CDB">
        <w:rPr>
          <w:rFonts w:ascii="Arial" w:hAnsi="Arial" w:cs="Arial"/>
          <w:sz w:val="22"/>
          <w:lang w:eastAsia="en-AU"/>
        </w:rPr>
        <w:t>filter r</w:t>
      </w:r>
      <w:r w:rsidRPr="00074A16">
        <w:rPr>
          <w:rFonts w:ascii="Arial" w:hAnsi="Arial" w:cs="Arial"/>
          <w:sz w:val="22"/>
          <w:lang w:eastAsia="en-AU"/>
        </w:rPr>
        <w:t>emain</w:t>
      </w:r>
      <w:r w:rsidR="003B1CDB">
        <w:rPr>
          <w:rFonts w:ascii="Arial" w:hAnsi="Arial" w:cs="Arial"/>
          <w:sz w:val="22"/>
          <w:lang w:eastAsia="en-AU"/>
        </w:rPr>
        <w:t xml:space="preserve">s </w:t>
      </w:r>
      <w:r w:rsidRPr="00074A16">
        <w:rPr>
          <w:rFonts w:ascii="Arial" w:hAnsi="Arial" w:cs="Arial"/>
          <w:sz w:val="22"/>
          <w:lang w:eastAsia="en-AU"/>
        </w:rPr>
        <w:t xml:space="preserve">in the </w:t>
      </w:r>
      <w:r w:rsidR="000C232A">
        <w:rPr>
          <w:rFonts w:ascii="Arial" w:hAnsi="Arial" w:cs="Arial"/>
          <w:sz w:val="22"/>
          <w:lang w:eastAsia="en-AU"/>
        </w:rPr>
        <w:t>Filter</w:t>
      </w:r>
      <w:r w:rsidRPr="00074A16">
        <w:rPr>
          <w:rFonts w:ascii="Arial" w:hAnsi="Arial" w:cs="Arial"/>
          <w:sz w:val="22"/>
          <w:lang w:eastAsia="en-AU"/>
        </w:rPr>
        <w:t xml:space="preserve"> </w:t>
      </w:r>
      <w:r w:rsidR="000C232A">
        <w:rPr>
          <w:rFonts w:ascii="Arial" w:hAnsi="Arial" w:cs="Arial"/>
          <w:sz w:val="22"/>
          <w:lang w:eastAsia="en-AU"/>
        </w:rPr>
        <w:t>ribbon</w:t>
      </w:r>
      <w:r w:rsidRPr="00074A16">
        <w:rPr>
          <w:rFonts w:ascii="Arial" w:hAnsi="Arial" w:cs="Arial"/>
          <w:sz w:val="22"/>
          <w:lang w:eastAsia="en-AU"/>
        </w:rPr>
        <w:t xml:space="preserve"> at the top of the </w:t>
      </w:r>
      <w:r w:rsidR="00006E35">
        <w:rPr>
          <w:rFonts w:ascii="Arial" w:hAnsi="Arial" w:cs="Arial"/>
          <w:sz w:val="22"/>
          <w:lang w:eastAsia="en-AU"/>
        </w:rPr>
        <w:t>screen</w:t>
      </w:r>
      <w:r w:rsidRPr="00074A16">
        <w:rPr>
          <w:rFonts w:ascii="Arial" w:hAnsi="Arial" w:cs="Arial"/>
          <w:sz w:val="22"/>
          <w:lang w:eastAsia="en-AU"/>
        </w:rPr>
        <w:t xml:space="preserve">. </w:t>
      </w:r>
    </w:p>
    <w:p w:rsidR="00074A16" w:rsidRPr="009739DC" w:rsidRDefault="00074A16" w:rsidP="00074A16">
      <w:pPr>
        <w:pStyle w:val="Caption"/>
        <w:keepNext/>
        <w:spacing w:before="240" w:after="0"/>
        <w:rPr>
          <w:rFonts w:ascii="Arial" w:hAnsi="Arial" w:cs="Arial"/>
          <w:szCs w:val="16"/>
        </w:rPr>
      </w:pPr>
      <w:r w:rsidRPr="009739DC">
        <w:rPr>
          <w:rFonts w:ascii="Arial" w:hAnsi="Arial" w:cs="Arial"/>
          <w:caps w:val="0"/>
          <w:szCs w:val="16"/>
        </w:rPr>
        <w:lastRenderedPageBreak/>
        <w:t xml:space="preserve">Figure </w:t>
      </w:r>
      <w:proofErr w:type="gramStart"/>
      <w:r w:rsidR="00377997">
        <w:rPr>
          <w:rFonts w:ascii="Arial" w:hAnsi="Arial" w:cs="Arial"/>
          <w:caps w:val="0"/>
          <w:szCs w:val="16"/>
        </w:rPr>
        <w:t>6</w:t>
      </w:r>
      <w:proofErr w:type="gramEnd"/>
      <w:r w:rsidRPr="009739DC">
        <w:rPr>
          <w:rFonts w:ascii="Arial" w:hAnsi="Arial" w:cs="Arial"/>
          <w:szCs w:val="16"/>
        </w:rPr>
        <w:t xml:space="preserve"> </w:t>
      </w:r>
      <w:r w:rsidRPr="009739DC">
        <w:rPr>
          <w:rFonts w:ascii="Arial" w:hAnsi="Arial" w:cs="Arial"/>
          <w:caps w:val="0"/>
          <w:szCs w:val="16"/>
        </w:rPr>
        <w:t xml:space="preserve">– Filter displaying reporting periods </w:t>
      </w:r>
    </w:p>
    <w:p w:rsidR="00074A16" w:rsidRPr="00074A16" w:rsidRDefault="00074A16" w:rsidP="00DE7772">
      <w:pPr>
        <w:pStyle w:val="ListParagraph"/>
        <w:spacing w:before="0"/>
        <w:ind w:left="0"/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5BEBC7A6" wp14:editId="7F5721FD">
            <wp:extent cx="2266950" cy="1932059"/>
            <wp:effectExtent l="19050" t="19050" r="19050" b="11430"/>
            <wp:docPr id="61" name="Picture 61" descr="This is a screen shot of the – Filter displaying reporting periods." title="Filter displaying reporting period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349" cy="193410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4A16" w:rsidRPr="00DE7772" w:rsidRDefault="00074A16" w:rsidP="00475466">
      <w:pPr>
        <w:pStyle w:val="Heading3"/>
        <w:numPr>
          <w:ilvl w:val="0"/>
          <w:numId w:val="41"/>
        </w:numPr>
        <w:rPr>
          <w:rFonts w:ascii="Arial" w:hAnsi="Arial" w:cs="Arial"/>
          <w:sz w:val="24"/>
          <w:szCs w:val="24"/>
          <w:lang w:eastAsia="en-AU"/>
        </w:rPr>
      </w:pPr>
      <w:bookmarkStart w:id="7" w:name="_Toc476063790"/>
      <w:r w:rsidRPr="00DE7772">
        <w:rPr>
          <w:rFonts w:ascii="Arial" w:hAnsi="Arial" w:cs="Arial"/>
          <w:sz w:val="24"/>
          <w:szCs w:val="24"/>
          <w:lang w:eastAsia="en-AU"/>
        </w:rPr>
        <w:t>Multiple filters</w:t>
      </w:r>
      <w:bookmarkEnd w:id="7"/>
    </w:p>
    <w:p w:rsidR="00074A16" w:rsidRPr="00074A16" w:rsidRDefault="00074A16" w:rsidP="00074A16">
      <w:pPr>
        <w:rPr>
          <w:rFonts w:ascii="Arial" w:hAnsi="Arial" w:cs="Arial"/>
          <w:sz w:val="22"/>
          <w:lang w:eastAsia="en-AU"/>
        </w:rPr>
      </w:pPr>
      <w:r w:rsidRPr="00074A16">
        <w:rPr>
          <w:rFonts w:ascii="Arial" w:hAnsi="Arial" w:cs="Arial"/>
          <w:sz w:val="22"/>
          <w:lang w:eastAsia="en-AU"/>
        </w:rPr>
        <w:t xml:space="preserve">Each time you add a filter this </w:t>
      </w:r>
      <w:proofErr w:type="gramStart"/>
      <w:r w:rsidRPr="00074A16">
        <w:rPr>
          <w:rFonts w:ascii="Arial" w:hAnsi="Arial" w:cs="Arial"/>
          <w:sz w:val="22"/>
          <w:lang w:eastAsia="en-AU"/>
        </w:rPr>
        <w:t>will be added</w:t>
      </w:r>
      <w:proofErr w:type="gramEnd"/>
      <w:r w:rsidRPr="00074A16">
        <w:rPr>
          <w:rFonts w:ascii="Arial" w:hAnsi="Arial" w:cs="Arial"/>
          <w:sz w:val="22"/>
          <w:lang w:eastAsia="en-AU"/>
        </w:rPr>
        <w:t xml:space="preserve"> to the </w:t>
      </w:r>
      <w:r w:rsidR="000C232A">
        <w:rPr>
          <w:rFonts w:ascii="Arial" w:hAnsi="Arial" w:cs="Arial"/>
          <w:sz w:val="22"/>
          <w:lang w:eastAsia="en-AU"/>
        </w:rPr>
        <w:t>Filter ribbon at the top of the screen</w:t>
      </w:r>
      <w:r w:rsidRPr="00074A16">
        <w:rPr>
          <w:rFonts w:ascii="Arial" w:hAnsi="Arial" w:cs="Arial"/>
          <w:sz w:val="22"/>
          <w:lang w:eastAsia="en-AU"/>
        </w:rPr>
        <w:t xml:space="preserve">. </w:t>
      </w:r>
    </w:p>
    <w:p w:rsidR="00074A16" w:rsidRPr="00074A16" w:rsidRDefault="00645901" w:rsidP="00074A16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For example, in this image</w:t>
      </w:r>
      <w:r w:rsidR="00074A16" w:rsidRPr="00074A16">
        <w:rPr>
          <w:rFonts w:ascii="Arial" w:hAnsi="Arial" w:cs="Arial"/>
          <w:sz w:val="22"/>
          <w:lang w:eastAsia="en-AU"/>
        </w:rPr>
        <w:t xml:space="preserve"> </w:t>
      </w:r>
      <w:r w:rsidR="003B1CDB">
        <w:rPr>
          <w:rFonts w:ascii="Arial" w:hAnsi="Arial" w:cs="Arial"/>
          <w:sz w:val="22"/>
          <w:lang w:eastAsia="en-AU"/>
        </w:rPr>
        <w:t xml:space="preserve">(Figure 7) </w:t>
      </w:r>
      <w:r w:rsidR="00074A16" w:rsidRPr="00074A16">
        <w:rPr>
          <w:rFonts w:ascii="Arial" w:hAnsi="Arial" w:cs="Arial"/>
          <w:sz w:val="22"/>
          <w:lang w:eastAsia="en-AU"/>
        </w:rPr>
        <w:t xml:space="preserve">three filters </w:t>
      </w:r>
      <w:proofErr w:type="gramStart"/>
      <w:r w:rsidR="00074A16" w:rsidRPr="00074A16">
        <w:rPr>
          <w:rFonts w:ascii="Arial" w:hAnsi="Arial" w:cs="Arial"/>
          <w:sz w:val="22"/>
          <w:lang w:eastAsia="en-AU"/>
        </w:rPr>
        <w:t>have been applied</w:t>
      </w:r>
      <w:proofErr w:type="gramEnd"/>
      <w:r>
        <w:rPr>
          <w:rFonts w:ascii="Arial" w:hAnsi="Arial" w:cs="Arial"/>
          <w:sz w:val="22"/>
          <w:lang w:eastAsia="en-AU"/>
        </w:rPr>
        <w:t>. T</w:t>
      </w:r>
      <w:r w:rsidR="00074A16" w:rsidRPr="00074A16">
        <w:rPr>
          <w:rFonts w:ascii="Arial" w:hAnsi="Arial" w:cs="Arial"/>
          <w:sz w:val="22"/>
          <w:lang w:eastAsia="en-AU"/>
        </w:rPr>
        <w:t xml:space="preserve">he report will show the results </w:t>
      </w:r>
      <w:proofErr w:type="gramStart"/>
      <w:r w:rsidR="00074A16" w:rsidRPr="00074A16">
        <w:rPr>
          <w:rFonts w:ascii="Arial" w:hAnsi="Arial" w:cs="Arial"/>
          <w:sz w:val="22"/>
          <w:lang w:eastAsia="en-AU"/>
        </w:rPr>
        <w:t>for</w:t>
      </w:r>
      <w:proofErr w:type="gramEnd"/>
      <w:r w:rsidR="00074A16" w:rsidRPr="00074A16">
        <w:rPr>
          <w:rFonts w:ascii="Arial" w:hAnsi="Arial" w:cs="Arial"/>
          <w:sz w:val="22"/>
          <w:lang w:eastAsia="en-AU"/>
        </w:rPr>
        <w:t>:</w:t>
      </w:r>
    </w:p>
    <w:p w:rsidR="00074A16" w:rsidRDefault="00074A16" w:rsidP="00DE243B">
      <w:pPr>
        <w:shd w:val="clear" w:color="auto" w:fill="FFFFFF" w:themeFill="background1"/>
        <w:spacing w:before="240" w:after="0"/>
        <w:rPr>
          <w:rFonts w:ascii="Arial" w:hAnsi="Arial" w:cs="Arial"/>
          <w:b/>
          <w:sz w:val="16"/>
          <w:szCs w:val="16"/>
        </w:rPr>
      </w:pPr>
      <w:r w:rsidRPr="00475466">
        <w:rPr>
          <w:rFonts w:ascii="Arial" w:hAnsi="Arial" w:cs="Arial"/>
          <w:b/>
          <w:sz w:val="16"/>
          <w:szCs w:val="16"/>
        </w:rPr>
        <w:t>Figure</w:t>
      </w:r>
      <w:r w:rsidR="00377997">
        <w:rPr>
          <w:rFonts w:ascii="Arial" w:hAnsi="Arial" w:cs="Arial"/>
          <w:b/>
          <w:sz w:val="16"/>
          <w:szCs w:val="16"/>
        </w:rPr>
        <w:t xml:space="preserve"> </w:t>
      </w:r>
      <w:proofErr w:type="gramStart"/>
      <w:r w:rsidR="00377997">
        <w:rPr>
          <w:rFonts w:ascii="Arial" w:hAnsi="Arial" w:cs="Arial"/>
          <w:b/>
          <w:sz w:val="16"/>
          <w:szCs w:val="16"/>
        </w:rPr>
        <w:t>7</w:t>
      </w:r>
      <w:proofErr w:type="gramEnd"/>
      <w:r w:rsidRPr="00475466">
        <w:rPr>
          <w:rFonts w:ascii="Arial" w:hAnsi="Arial" w:cs="Arial"/>
          <w:b/>
          <w:sz w:val="16"/>
          <w:szCs w:val="16"/>
        </w:rPr>
        <w:t xml:space="preserve"> – Multiple filters displayed in the Filter applied area</w:t>
      </w:r>
    </w:p>
    <w:p w:rsidR="00475466" w:rsidRPr="00475466" w:rsidRDefault="00475466" w:rsidP="00DE243B">
      <w:pPr>
        <w:spacing w:before="0" w:after="0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noProof/>
          <w:sz w:val="16"/>
          <w:szCs w:val="16"/>
          <w:lang w:eastAsia="en-AU"/>
        </w:rPr>
        <w:drawing>
          <wp:inline distT="0" distB="0" distL="0" distR="0" wp14:anchorId="2890AB1B" wp14:editId="5100ED6B">
            <wp:extent cx="3465499" cy="1668181"/>
            <wp:effectExtent l="19050" t="19050" r="20955" b="27305"/>
            <wp:docPr id="5" name="Picture 5" descr="This is a screen shot of Multiple filters displayed in the Filter applied area." title="Multiple filters displayed in the Filter applied ar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ultiple filters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557" cy="1684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633FD" w:rsidRPr="00DE7772" w:rsidRDefault="007633FD" w:rsidP="007633FD">
      <w:pPr>
        <w:pStyle w:val="Heading3"/>
        <w:numPr>
          <w:ilvl w:val="0"/>
          <w:numId w:val="41"/>
        </w:numPr>
        <w:rPr>
          <w:rFonts w:ascii="Arial" w:hAnsi="Arial" w:cs="Arial"/>
          <w:sz w:val="24"/>
          <w:szCs w:val="24"/>
          <w:lang w:eastAsia="en-AU"/>
        </w:rPr>
      </w:pPr>
      <w:r>
        <w:rPr>
          <w:rFonts w:ascii="Arial" w:hAnsi="Arial" w:cs="Arial"/>
          <w:sz w:val="24"/>
          <w:szCs w:val="24"/>
          <w:lang w:eastAsia="en-AU"/>
        </w:rPr>
        <w:t>Drill-down dimension filters</w:t>
      </w:r>
    </w:p>
    <w:p w:rsidR="007633FD" w:rsidRDefault="007633FD" w:rsidP="00074A16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Some filter options also have drill-down dimension filters </w:t>
      </w:r>
      <w:r w:rsidR="009059E8">
        <w:rPr>
          <w:noProof/>
          <w:lang w:eastAsia="en-AU"/>
        </w:rPr>
        <w:drawing>
          <wp:inline distT="0" distB="0" distL="0" distR="0" wp14:anchorId="0F3AAE8D" wp14:editId="594710EB">
            <wp:extent cx="285750" cy="238125"/>
            <wp:effectExtent l="19050" t="19050" r="19050" b="28575"/>
            <wp:docPr id="16" name="Picture 16" descr="This is an image of the Drill-down dimension filter icon." title="Drill-down dimension filter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38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>where when selected another set of filter options display</w:t>
      </w:r>
      <w:r w:rsidR="006408BF">
        <w:rPr>
          <w:rFonts w:ascii="Arial" w:hAnsi="Arial" w:cs="Arial"/>
          <w:sz w:val="22"/>
          <w:lang w:eastAsia="en-AU"/>
        </w:rPr>
        <w:t xml:space="preserve"> under the original filter heading</w:t>
      </w:r>
      <w:r>
        <w:rPr>
          <w:rFonts w:ascii="Arial" w:hAnsi="Arial" w:cs="Arial"/>
          <w:sz w:val="22"/>
          <w:lang w:eastAsia="en-AU"/>
        </w:rPr>
        <w:t>.</w:t>
      </w:r>
    </w:p>
    <w:p w:rsidR="007633FD" w:rsidRDefault="007633FD" w:rsidP="007633FD">
      <w:pPr>
        <w:spacing w:after="0"/>
        <w:rPr>
          <w:rFonts w:ascii="Arial" w:hAnsi="Arial" w:cs="Arial"/>
          <w:b/>
          <w:sz w:val="16"/>
          <w:szCs w:val="16"/>
        </w:rPr>
      </w:pPr>
      <w:r w:rsidRPr="007633FD">
        <w:rPr>
          <w:rFonts w:ascii="Arial" w:hAnsi="Arial" w:cs="Arial"/>
          <w:b/>
          <w:sz w:val="16"/>
          <w:szCs w:val="16"/>
        </w:rPr>
        <w:t xml:space="preserve">Figure </w:t>
      </w:r>
      <w:proofErr w:type="gramStart"/>
      <w:r w:rsidRPr="007633FD">
        <w:rPr>
          <w:rFonts w:ascii="Arial" w:hAnsi="Arial" w:cs="Arial"/>
          <w:b/>
          <w:sz w:val="16"/>
          <w:szCs w:val="16"/>
        </w:rPr>
        <w:t>8</w:t>
      </w:r>
      <w:proofErr w:type="gramEnd"/>
      <w:r w:rsidRPr="007633FD">
        <w:rPr>
          <w:rFonts w:ascii="Arial" w:hAnsi="Arial" w:cs="Arial"/>
          <w:b/>
          <w:sz w:val="16"/>
          <w:szCs w:val="16"/>
        </w:rPr>
        <w:t xml:space="preserve"> - Drill-down filter option</w:t>
      </w:r>
    </w:p>
    <w:p w:rsidR="003B1CDB" w:rsidRPr="007633FD" w:rsidRDefault="003B1CDB" w:rsidP="006408BF">
      <w:pPr>
        <w:spacing w:before="0" w:after="0"/>
        <w:rPr>
          <w:rFonts w:ascii="Arial" w:hAnsi="Arial" w:cs="Arial"/>
          <w:b/>
          <w:sz w:val="16"/>
          <w:szCs w:val="16"/>
        </w:rPr>
      </w:pPr>
      <w:r>
        <w:rPr>
          <w:noProof/>
          <w:lang w:eastAsia="en-AU"/>
        </w:rPr>
        <w:drawing>
          <wp:inline distT="0" distB="0" distL="0" distR="0" wp14:anchorId="1CD28CB3" wp14:editId="1780A269">
            <wp:extent cx="3065780" cy="2786438"/>
            <wp:effectExtent l="19050" t="19050" r="20320" b="13970"/>
            <wp:docPr id="15" name="Picture 15" descr="This is a screen shot of the Drill-down dimension filter option." title="Drill-down dimension filter op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1893"/>
                    <a:stretch/>
                  </pic:blipFill>
                  <pic:spPr bwMode="auto">
                    <a:xfrm>
                      <a:off x="0" y="0"/>
                      <a:ext cx="3076407" cy="279609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5901" w:rsidRDefault="00645901" w:rsidP="007633FD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br w:type="page"/>
      </w:r>
    </w:p>
    <w:p w:rsidR="00115C9D" w:rsidRDefault="007633FD" w:rsidP="007633FD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lastRenderedPageBreak/>
        <w:t xml:space="preserve">Select </w:t>
      </w:r>
      <w:r>
        <w:rPr>
          <w:noProof/>
          <w:lang w:eastAsia="en-AU"/>
        </w:rPr>
        <w:drawing>
          <wp:inline distT="0" distB="0" distL="0" distR="0" wp14:anchorId="1FC7AC4D" wp14:editId="2F3C9748">
            <wp:extent cx="285750" cy="238125"/>
            <wp:effectExtent l="19050" t="19050" r="19050" b="28575"/>
            <wp:docPr id="2" name="Picture 2" descr="This is an image of the Drill-down dimension filter icon." title="Drill-down dimension filter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38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15C9D">
        <w:rPr>
          <w:rFonts w:ascii="Arial" w:hAnsi="Arial" w:cs="Arial"/>
          <w:sz w:val="22"/>
          <w:lang w:eastAsia="en-AU"/>
        </w:rPr>
        <w:t xml:space="preserve"> in the relevant filter field. The next layer of filters will now display.  </w:t>
      </w:r>
    </w:p>
    <w:p w:rsidR="00115C9D" w:rsidRPr="007633FD" w:rsidRDefault="00115C9D" w:rsidP="00115C9D">
      <w:pPr>
        <w:spacing w:after="0"/>
        <w:rPr>
          <w:rFonts w:ascii="Arial" w:hAnsi="Arial" w:cs="Arial"/>
          <w:b/>
          <w:sz w:val="16"/>
          <w:szCs w:val="16"/>
        </w:rPr>
      </w:pPr>
      <w:r w:rsidRPr="007633FD">
        <w:rPr>
          <w:rFonts w:ascii="Arial" w:hAnsi="Arial" w:cs="Arial"/>
          <w:b/>
          <w:sz w:val="16"/>
          <w:szCs w:val="16"/>
        </w:rPr>
        <w:t xml:space="preserve">Figure </w:t>
      </w:r>
      <w:proofErr w:type="gramStart"/>
      <w:r>
        <w:rPr>
          <w:rFonts w:ascii="Arial" w:hAnsi="Arial" w:cs="Arial"/>
          <w:b/>
          <w:sz w:val="16"/>
          <w:szCs w:val="16"/>
        </w:rPr>
        <w:t>9</w:t>
      </w:r>
      <w:proofErr w:type="gramEnd"/>
      <w:r w:rsidRPr="007633FD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7633FD">
        <w:rPr>
          <w:rFonts w:ascii="Arial" w:hAnsi="Arial" w:cs="Arial"/>
          <w:b/>
          <w:sz w:val="16"/>
          <w:szCs w:val="16"/>
        </w:rPr>
        <w:t xml:space="preserve"> </w:t>
      </w:r>
      <w:r w:rsidR="008B7801">
        <w:rPr>
          <w:rFonts w:ascii="Arial" w:hAnsi="Arial" w:cs="Arial"/>
          <w:b/>
          <w:sz w:val="16"/>
          <w:szCs w:val="16"/>
        </w:rPr>
        <w:t>New filter options</w:t>
      </w:r>
      <w:r>
        <w:rPr>
          <w:rFonts w:ascii="Arial" w:hAnsi="Arial" w:cs="Arial"/>
          <w:b/>
          <w:sz w:val="16"/>
          <w:szCs w:val="16"/>
        </w:rPr>
        <w:t xml:space="preserve"> display</w:t>
      </w:r>
      <w:r w:rsidR="008B7801">
        <w:rPr>
          <w:rFonts w:ascii="Arial" w:hAnsi="Arial" w:cs="Arial"/>
          <w:b/>
          <w:sz w:val="16"/>
          <w:szCs w:val="16"/>
        </w:rPr>
        <w:t>ed</w:t>
      </w:r>
      <w:r>
        <w:rPr>
          <w:rFonts w:ascii="Arial" w:hAnsi="Arial" w:cs="Arial"/>
          <w:b/>
          <w:sz w:val="16"/>
          <w:szCs w:val="16"/>
        </w:rPr>
        <w:t xml:space="preserve"> when drill-down filter option selected</w:t>
      </w:r>
    </w:p>
    <w:p w:rsidR="006408BF" w:rsidRDefault="006408BF" w:rsidP="007633FD">
      <w:pPr>
        <w:spacing w:before="0"/>
        <w:rPr>
          <w:rFonts w:ascii="Arial" w:hAnsi="Arial" w:cs="Arial"/>
          <w:sz w:val="22"/>
          <w:lang w:eastAsia="en-AU"/>
        </w:rPr>
      </w:pPr>
      <w:bookmarkStart w:id="8" w:name="_GoBack"/>
      <w:r>
        <w:rPr>
          <w:noProof/>
          <w:lang w:eastAsia="en-AU"/>
        </w:rPr>
        <w:drawing>
          <wp:inline distT="0" distB="0" distL="0" distR="0" wp14:anchorId="0D65C356" wp14:editId="0ADD00A9">
            <wp:extent cx="3488551" cy="1896604"/>
            <wp:effectExtent l="19050" t="19050" r="17145" b="27940"/>
            <wp:docPr id="1" name="Picture 1" descr="This is a screen shot of the new filter options that are displayed when the drill-down dimension filter option selected." title="Drill-down dimension filter option selec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12506" cy="190962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8"/>
    </w:p>
    <w:p w:rsidR="00787462" w:rsidRPr="00DE7772" w:rsidRDefault="00787462" w:rsidP="00787462">
      <w:pPr>
        <w:pStyle w:val="Heading3"/>
        <w:numPr>
          <w:ilvl w:val="0"/>
          <w:numId w:val="41"/>
        </w:numPr>
        <w:rPr>
          <w:rFonts w:ascii="Arial" w:hAnsi="Arial" w:cs="Arial"/>
          <w:sz w:val="24"/>
          <w:szCs w:val="24"/>
          <w:lang w:eastAsia="en-AU"/>
        </w:rPr>
      </w:pPr>
      <w:r>
        <w:rPr>
          <w:rFonts w:ascii="Arial" w:hAnsi="Arial" w:cs="Arial"/>
          <w:sz w:val="24"/>
          <w:szCs w:val="24"/>
          <w:lang w:eastAsia="en-AU"/>
        </w:rPr>
        <w:t>Visualisation filters</w:t>
      </w:r>
    </w:p>
    <w:p w:rsidR="00787462" w:rsidRDefault="002D49DC" w:rsidP="00787462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G</w:t>
      </w:r>
      <w:r w:rsidR="00787462">
        <w:rPr>
          <w:rFonts w:ascii="Arial" w:hAnsi="Arial" w:cs="Arial"/>
          <w:sz w:val="22"/>
          <w:lang w:eastAsia="en-AU"/>
        </w:rPr>
        <w:t>raph and pie chart</w:t>
      </w:r>
      <w:r>
        <w:rPr>
          <w:rFonts w:ascii="Arial" w:hAnsi="Arial" w:cs="Arial"/>
          <w:sz w:val="22"/>
          <w:lang w:eastAsia="en-AU"/>
        </w:rPr>
        <w:t xml:space="preserve"> visualisation</w:t>
      </w:r>
      <w:r w:rsidR="00787462">
        <w:rPr>
          <w:rFonts w:ascii="Arial" w:hAnsi="Arial" w:cs="Arial"/>
          <w:sz w:val="22"/>
          <w:lang w:eastAsia="en-AU"/>
        </w:rPr>
        <w:t xml:space="preserve">s </w:t>
      </w:r>
      <w:proofErr w:type="gramStart"/>
      <w:r w:rsidR="00787462">
        <w:rPr>
          <w:rFonts w:ascii="Arial" w:hAnsi="Arial" w:cs="Arial"/>
          <w:sz w:val="22"/>
          <w:lang w:eastAsia="en-AU"/>
        </w:rPr>
        <w:t>can be further filtered</w:t>
      </w:r>
      <w:proofErr w:type="gramEnd"/>
      <w:r w:rsidR="00787462">
        <w:rPr>
          <w:rFonts w:ascii="Arial" w:hAnsi="Arial" w:cs="Arial"/>
          <w:sz w:val="22"/>
          <w:lang w:eastAsia="en-AU"/>
        </w:rPr>
        <w:t>.</w:t>
      </w:r>
    </w:p>
    <w:p w:rsidR="00787462" w:rsidRDefault="002D49DC" w:rsidP="00787462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Go to the relevant sheet and s</w:t>
      </w:r>
      <w:r w:rsidR="00787462">
        <w:rPr>
          <w:rFonts w:ascii="Arial" w:hAnsi="Arial" w:cs="Arial"/>
          <w:sz w:val="22"/>
          <w:lang w:eastAsia="en-AU"/>
        </w:rPr>
        <w:t>elect the required item to filter.</w:t>
      </w:r>
      <w:r w:rsidR="009059E8">
        <w:rPr>
          <w:rFonts w:ascii="Arial" w:hAnsi="Arial" w:cs="Arial"/>
          <w:sz w:val="22"/>
          <w:lang w:eastAsia="en-AU"/>
        </w:rPr>
        <w:t xml:space="preserve"> Figure 10 highlights the Individual Client by Age Group filter selection of 45 to 49. </w:t>
      </w:r>
    </w:p>
    <w:p w:rsidR="002D49DC" w:rsidRPr="007633FD" w:rsidRDefault="002D49DC" w:rsidP="002D49DC">
      <w:pPr>
        <w:spacing w:after="0"/>
        <w:rPr>
          <w:rFonts w:ascii="Arial" w:hAnsi="Arial" w:cs="Arial"/>
          <w:b/>
          <w:sz w:val="16"/>
          <w:szCs w:val="16"/>
        </w:rPr>
      </w:pPr>
      <w:r w:rsidRPr="007633FD">
        <w:rPr>
          <w:rFonts w:ascii="Arial" w:hAnsi="Arial" w:cs="Arial"/>
          <w:b/>
          <w:sz w:val="16"/>
          <w:szCs w:val="16"/>
        </w:rPr>
        <w:t xml:space="preserve">Figure </w:t>
      </w:r>
      <w:r>
        <w:rPr>
          <w:rFonts w:ascii="Arial" w:hAnsi="Arial" w:cs="Arial"/>
          <w:b/>
          <w:sz w:val="16"/>
          <w:szCs w:val="16"/>
        </w:rPr>
        <w:t>10</w:t>
      </w:r>
      <w:r w:rsidRPr="007633FD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7633FD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Visualisation filter applied</w:t>
      </w:r>
    </w:p>
    <w:p w:rsidR="00787462" w:rsidRDefault="00787462" w:rsidP="002D49DC">
      <w:pPr>
        <w:spacing w:before="0"/>
        <w:rPr>
          <w:rFonts w:ascii="Arial" w:hAnsi="Arial" w:cs="Arial"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52D30F46" wp14:editId="07C8FB90">
            <wp:extent cx="3528812" cy="1683823"/>
            <wp:effectExtent l="19050" t="19050" r="14605" b="12065"/>
            <wp:docPr id="13" name="Picture 13" descr="This is a screen shot of a filter selected for a visualisation such as a graph of pie chart." title="Visulation filter selec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33612" cy="16861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7462" w:rsidRDefault="00787462" w:rsidP="00787462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The data on the sheet will reflect the filter selected.</w:t>
      </w:r>
    </w:p>
    <w:p w:rsidR="002D49DC" w:rsidRPr="007633FD" w:rsidRDefault="002D49DC" w:rsidP="002D49DC">
      <w:pPr>
        <w:spacing w:after="0"/>
        <w:rPr>
          <w:rFonts w:ascii="Arial" w:hAnsi="Arial" w:cs="Arial"/>
          <w:b/>
          <w:sz w:val="16"/>
          <w:szCs w:val="16"/>
        </w:rPr>
      </w:pPr>
      <w:r w:rsidRPr="007633FD">
        <w:rPr>
          <w:rFonts w:ascii="Arial" w:hAnsi="Arial" w:cs="Arial"/>
          <w:b/>
          <w:sz w:val="16"/>
          <w:szCs w:val="16"/>
        </w:rPr>
        <w:t xml:space="preserve">Figure </w:t>
      </w:r>
      <w:r>
        <w:rPr>
          <w:rFonts w:ascii="Arial" w:hAnsi="Arial" w:cs="Arial"/>
          <w:b/>
          <w:sz w:val="16"/>
          <w:szCs w:val="16"/>
        </w:rPr>
        <w:t>11</w:t>
      </w:r>
      <w:r w:rsidRPr="007633FD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7633FD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Data reflects the filter selected</w:t>
      </w:r>
    </w:p>
    <w:p w:rsidR="00787462" w:rsidRDefault="00787462" w:rsidP="002D49DC">
      <w:pPr>
        <w:spacing w:before="0"/>
        <w:rPr>
          <w:rFonts w:ascii="Arial" w:hAnsi="Arial" w:cs="Arial"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7A003771" wp14:editId="09F85503">
            <wp:extent cx="3554569" cy="1799360"/>
            <wp:effectExtent l="19050" t="19050" r="27305" b="10795"/>
            <wp:docPr id="14" name="Picture 14" descr="This is a screen shot of the information displayed by selecting a visualisation filter." title="Data reflects the filter selec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87292" cy="18159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E7F79" w:rsidRPr="00136B1A" w:rsidRDefault="001E7F79" w:rsidP="001E7F79">
      <w:pPr>
        <w:pStyle w:val="ListParagraph"/>
        <w:spacing w:line="276" w:lineRule="auto"/>
        <w:ind w:left="0"/>
        <w:rPr>
          <w:rFonts w:ascii="Arial" w:hAnsi="Arial" w:cs="Arial"/>
          <w:b/>
          <w:sz w:val="22"/>
        </w:rPr>
      </w:pPr>
      <w:r w:rsidRPr="00862594">
        <w:rPr>
          <w:rFonts w:ascii="Arial" w:hAnsi="Arial" w:cs="Arial"/>
          <w:noProof/>
          <w:sz w:val="22"/>
          <w:lang w:eastAsia="en-A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94A9A4A" wp14:editId="4E0DE139">
                <wp:simplePos x="0" y="0"/>
                <wp:positionH relativeFrom="margin">
                  <wp:align>left</wp:align>
                </wp:positionH>
                <wp:positionV relativeFrom="paragraph">
                  <wp:posOffset>121285</wp:posOffset>
                </wp:positionV>
                <wp:extent cx="6853996" cy="1224501"/>
                <wp:effectExtent l="0" t="0" r="4445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3996" cy="1224501"/>
                        </a:xfrm>
                        <a:prstGeom prst="rect">
                          <a:avLst/>
                        </a:prstGeom>
                        <a:solidFill>
                          <a:srgbClr val="B8DDE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7F79" w:rsidRDefault="001E7F79" w:rsidP="001E7F79">
                            <w:pPr>
                              <w:shd w:val="clear" w:color="auto" w:fill="B8DDE1"/>
                              <w:spacing w:after="120" w:line="276" w:lineRule="auto"/>
                              <w:jc w:val="center"/>
                              <w:rPr>
                                <w:rFonts w:ascii="Arial" w:hAnsi="Arial" w:cs="Arial"/>
                                <w:color w:val="02303D" w:themeColor="accent5" w:themeShade="80"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</w:rPr>
                              <w:t xml:space="preserve">More information on reporting requirements </w:t>
                            </w:r>
                            <w:proofErr w:type="gramStart"/>
                            <w:r w:rsidRPr="00911028">
                              <w:rPr>
                                <w:rFonts w:ascii="Arial" w:hAnsi="Arial" w:cs="Arial"/>
                                <w:sz w:val="22"/>
                              </w:rPr>
                              <w:t>can be found</w:t>
                            </w:r>
                            <w:proofErr w:type="gramEnd"/>
                            <w:r w:rsidRPr="00911028">
                              <w:rPr>
                                <w:rFonts w:ascii="Arial" w:hAnsi="Arial" w:cs="Arial"/>
                                <w:sz w:val="22"/>
                              </w:rPr>
                              <w:t xml:space="preserve"> in the </w:t>
                            </w:r>
                            <w:hyperlink r:id="rId29" w:history="1">
                              <w:r w:rsidRPr="00322ED1">
                                <w:rPr>
                                  <w:rStyle w:val="Hyperlink"/>
                                  <w:rFonts w:ascii="Arial" w:hAnsi="Arial" w:cs="Arial"/>
                                  <w:color w:val="04617B" w:themeColor="text2"/>
                                  <w:sz w:val="22"/>
                                </w:rPr>
                                <w:t>Data Exchange Protocols</w:t>
                              </w:r>
                            </w:hyperlink>
                            <w:r w:rsidRPr="001E7F79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 xml:space="preserve">. </w:t>
                            </w:r>
                            <w:r w:rsidRPr="00AA4CA0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 xml:space="preserve">Task Cards on reports functionality </w:t>
                            </w:r>
                            <w:proofErr w:type="gramStart"/>
                            <w:r w:rsidRPr="00AA4CA0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>can be found</w:t>
                            </w:r>
                            <w:proofErr w:type="gramEnd"/>
                            <w:r w:rsidRPr="00AA4CA0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 xml:space="preserve"> on the </w:t>
                            </w:r>
                            <w:hyperlink r:id="rId30" w:history="1">
                              <w:r w:rsidRPr="00AA4CA0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Self</w:t>
                              </w:r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-</w:t>
                              </w:r>
                              <w:r w:rsidRPr="00AA4CA0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Service Reports</w:t>
                              </w:r>
                              <w:r w:rsidRPr="001E7F79">
                                <w:rPr>
                                  <w:rStyle w:val="Hyperlink"/>
                                  <w:rFonts w:ascii="Arial" w:hAnsi="Arial" w:cs="Arial"/>
                                  <w:color w:val="auto"/>
                                  <w:sz w:val="22"/>
                                  <w:u w:val="none"/>
                                </w:rPr>
                                <w:t xml:space="preserve"> tab</w:t>
                              </w:r>
                            </w:hyperlink>
                            <w:r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>.</w:t>
                            </w:r>
                            <w:r w:rsidRPr="00322ED1">
                              <w:rPr>
                                <w:rFonts w:ascii="Arial" w:hAnsi="Arial" w:cs="Arial"/>
                                <w:color w:val="02303D" w:themeColor="accent5" w:themeShade="80"/>
                                <w:sz w:val="22"/>
                              </w:rPr>
                              <w:t xml:space="preserve"> </w:t>
                            </w:r>
                          </w:p>
                          <w:p w:rsidR="001E7F79" w:rsidRPr="00862594" w:rsidRDefault="001E7F79" w:rsidP="001E7F79">
                            <w:pPr>
                              <w:shd w:val="clear" w:color="auto" w:fill="B8DDE1"/>
                              <w:spacing w:after="120" w:line="276" w:lineRule="auto"/>
                              <w:jc w:val="center"/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 w:rsidRPr="00322ED1">
                              <w:rPr>
                                <w:rFonts w:ascii="Arial" w:hAnsi="Arial" w:cs="Arial"/>
                                <w:sz w:val="22"/>
                              </w:rPr>
                              <w:t>For technical support</w:t>
                            </w:r>
                            <w:proofErr w:type="gramStart"/>
                            <w:r w:rsidRPr="00322ED1">
                              <w:rPr>
                                <w:rFonts w:ascii="Arial" w:hAnsi="Arial" w:cs="Arial"/>
                                <w:sz w:val="22"/>
                              </w:rPr>
                              <w:t>;</w:t>
                            </w:r>
                            <w:proofErr w:type="gramEnd"/>
                            <w:r w:rsidRPr="00322ED1">
                              <w:rPr>
                                <w:rFonts w:ascii="Arial" w:hAnsi="Arial" w:cs="Arial"/>
                                <w:sz w:val="22"/>
                              </w:rPr>
                              <w:t xml:space="preserve"> contact the Data Exchange Helpdesk by email </w:t>
                            </w:r>
                            <w:hyperlink r:id="rId31" w:history="1">
                              <w:r w:rsidRPr="00322ED1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dssdataexchange.helpdesk@dss.gov.au</w:t>
                              </w:r>
                            </w:hyperlink>
                            <w:r w:rsidRPr="00322ED1">
                              <w:rPr>
                                <w:rFonts w:ascii="Arial" w:hAnsi="Arial" w:cs="Arial"/>
                                <w:sz w:val="22"/>
                              </w:rPr>
                              <w:t xml:space="preserve"> or on 1800 020 283 </w:t>
                            </w:r>
                            <w:r w:rsidRPr="00322ED1">
                              <w:rPr>
                                <w:rFonts w:ascii="Arial" w:hAnsi="Arial" w:cs="Arial"/>
                                <w:sz w:val="22"/>
                                <w:lang w:val="en"/>
                              </w:rPr>
                              <w:t>between 08.30am - 5.30pm (AEST/AEDT) Monday to Friday.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</w:rPr>
                              <w:t xml:space="preserve"> </w:t>
                            </w:r>
                          </w:p>
                          <w:p w:rsidR="001E7F79" w:rsidRPr="00D87703" w:rsidRDefault="001E7F79" w:rsidP="001E7F79">
                            <w:pPr>
                              <w:spacing w:after="120" w:line="288" w:lineRule="auto"/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4A9A4A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9.55pt;width:539.7pt;height:96.4pt;z-index:-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" fillcolor="#b8dde1" stroked="f">
                <v:textbox>
                  <w:txbxContent>
                    <w:p w:rsidR="001E7F79" w:rsidRDefault="001E7F79" w:rsidP="001E7F79">
                      <w:pPr>
                        <w:shd w:val="clear" w:color="auto" w:fill="B8DDE1"/>
                        <w:spacing w:after="120" w:line="276" w:lineRule="auto"/>
                        <w:jc w:val="center"/>
                        <w:rPr>
                          <w:rFonts w:ascii="Arial" w:hAnsi="Arial" w:cs="Arial"/>
                          <w:color w:val="02303D" w:themeColor="accent5" w:themeShade="80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 xml:space="preserve">More information on reporting requirements </w:t>
                      </w:r>
                      <w:r w:rsidRPr="00911028">
                        <w:rPr>
                          <w:rFonts w:ascii="Arial" w:hAnsi="Arial" w:cs="Arial"/>
                          <w:sz w:val="22"/>
                        </w:rPr>
                        <w:t xml:space="preserve">can be found in the </w:t>
                      </w:r>
                      <w:hyperlink r:id="rId32" w:history="1">
                        <w:r w:rsidRPr="00322ED1">
                          <w:rPr>
                            <w:rStyle w:val="Hyperlink"/>
                            <w:rFonts w:ascii="Arial" w:hAnsi="Arial" w:cs="Arial"/>
                            <w:color w:val="04617B" w:themeColor="text2"/>
                            <w:sz w:val="22"/>
                          </w:rPr>
                          <w:t>Data Exchange Protocols</w:t>
                        </w:r>
                      </w:hyperlink>
                      <w:r w:rsidRPr="001E7F79"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 xml:space="preserve">. </w:t>
                      </w:r>
                      <w:r w:rsidRPr="00AA4CA0"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 xml:space="preserve">Task Cards on reports functionality can be found on the </w:t>
                      </w:r>
                      <w:hyperlink r:id="rId33" w:history="1">
                        <w:r w:rsidRPr="00AA4CA0"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Self</w:t>
                        </w:r>
                        <w:r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-</w:t>
                        </w:r>
                        <w:r w:rsidRPr="00AA4CA0"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Service Reports</w:t>
                        </w:r>
                        <w:r w:rsidRPr="001E7F79">
                          <w:rPr>
                            <w:rStyle w:val="Hyperlink"/>
                            <w:rFonts w:ascii="Arial" w:hAnsi="Arial" w:cs="Arial"/>
                            <w:color w:val="auto"/>
                            <w:sz w:val="22"/>
                            <w:u w:val="none"/>
                          </w:rPr>
                          <w:t xml:space="preserve"> tab</w:t>
                        </w:r>
                      </w:hyperlink>
                      <w:r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>.</w:t>
                      </w:r>
                      <w:r w:rsidRPr="00322ED1">
                        <w:rPr>
                          <w:rFonts w:ascii="Arial" w:hAnsi="Arial" w:cs="Arial"/>
                          <w:color w:val="02303D" w:themeColor="accent5" w:themeShade="80"/>
                          <w:sz w:val="22"/>
                        </w:rPr>
                        <w:t xml:space="preserve"> </w:t>
                      </w:r>
                    </w:p>
                    <w:p w:rsidR="001E7F79" w:rsidRPr="00862594" w:rsidRDefault="001E7F79" w:rsidP="001E7F79">
                      <w:pPr>
                        <w:shd w:val="clear" w:color="auto" w:fill="B8DDE1"/>
                        <w:spacing w:after="120" w:line="276" w:lineRule="auto"/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 w:rsidRPr="00322ED1">
                        <w:rPr>
                          <w:rFonts w:ascii="Arial" w:hAnsi="Arial" w:cs="Arial"/>
                          <w:sz w:val="22"/>
                        </w:rPr>
                        <w:t xml:space="preserve">For technical support; contact the Data Exchange Helpdesk by email </w:t>
                      </w:r>
                      <w:hyperlink r:id="rId34" w:history="1">
                        <w:r w:rsidRPr="00322ED1"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dssdataexchange.helpdesk@dss.gov.au</w:t>
                        </w:r>
                      </w:hyperlink>
                      <w:r w:rsidRPr="00322ED1">
                        <w:rPr>
                          <w:rFonts w:ascii="Arial" w:hAnsi="Arial" w:cs="Arial"/>
                          <w:sz w:val="22"/>
                        </w:rPr>
                        <w:t xml:space="preserve"> or on 1800 020 283 </w:t>
                      </w:r>
                      <w:r w:rsidRPr="00322ED1">
                        <w:rPr>
                          <w:rFonts w:ascii="Arial" w:hAnsi="Arial" w:cs="Arial"/>
                          <w:sz w:val="22"/>
                          <w:lang w:val="en"/>
                        </w:rPr>
                        <w:t>between 08.30am - 5.30pm (AEST/AEDT) Monday to Friday.</w:t>
                      </w:r>
                      <w:r>
                        <w:rPr>
                          <w:rFonts w:ascii="Arial" w:hAnsi="Arial" w:cs="Arial"/>
                          <w:sz w:val="22"/>
                        </w:rPr>
                        <w:t xml:space="preserve"> </w:t>
                      </w:r>
                    </w:p>
                    <w:p w:rsidR="001E7F79" w:rsidRPr="00D87703" w:rsidRDefault="001E7F79" w:rsidP="001E7F79">
                      <w:pPr>
                        <w:spacing w:after="120" w:line="288" w:lineRule="auto"/>
                        <w:jc w:val="center"/>
                        <w:rPr>
                          <w:rFonts w:ascii="Arial" w:hAnsi="Arial" w:cs="Arial"/>
                          <w:b/>
                          <w:i/>
                          <w:sz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354D0" w:rsidRPr="00136B1A" w:rsidRDefault="000354D0" w:rsidP="00136B1A">
      <w:pPr>
        <w:pStyle w:val="ListParagraph"/>
        <w:spacing w:line="276" w:lineRule="auto"/>
        <w:ind w:left="0"/>
        <w:rPr>
          <w:rFonts w:ascii="Arial" w:hAnsi="Arial" w:cs="Arial"/>
          <w:b/>
          <w:sz w:val="22"/>
        </w:rPr>
      </w:pPr>
    </w:p>
    <w:sectPr w:rsidR="000354D0" w:rsidRPr="00136B1A" w:rsidSect="00295C45">
      <w:footerReference w:type="default" r:id="rId35"/>
      <w:headerReference w:type="first" r:id="rId36"/>
      <w:footerReference w:type="first" r:id="rId37"/>
      <w:pgSz w:w="11906" w:h="16838"/>
      <w:pgMar w:top="720" w:right="720" w:bottom="720" w:left="720" w:header="1134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365D" w:rsidRDefault="00C9365D" w:rsidP="00C46F4D">
      <w:pPr>
        <w:spacing w:after="0" w:line="240" w:lineRule="auto"/>
      </w:pPr>
      <w:r>
        <w:separator/>
      </w:r>
    </w:p>
  </w:endnote>
  <w:endnote w:type="continuationSeparator" w:id="0">
    <w:p w:rsidR="00C9365D" w:rsidRDefault="00C9365D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5"/>
      <w:gridCol w:w="1051"/>
    </w:tblGrid>
    <w:tr w:rsidR="00C46F4D" w:rsidRPr="002A15E1">
      <w:tc>
        <w:tcPr>
          <w:tcW w:w="4500" w:type="pct"/>
          <w:tcBorders>
            <w:top w:val="single" w:sz="4" w:space="0" w:color="000000" w:themeColor="text1"/>
          </w:tcBorders>
        </w:tcPr>
        <w:p w:rsidR="00C46F4D" w:rsidRPr="002A15E1" w:rsidRDefault="00DA68E9" w:rsidP="00DA68E9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F</w:t>
          </w:r>
          <w:r w:rsidR="00D775FC">
            <w:rPr>
              <w:rFonts w:ascii="Arial" w:hAnsi="Arial" w:cs="Arial"/>
              <w:sz w:val="18"/>
              <w:szCs w:val="18"/>
            </w:rPr>
            <w:t>ilters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:rsidR="00C46F4D" w:rsidRPr="002A15E1" w:rsidRDefault="00C46F4D" w:rsidP="00FA66C7">
          <w:pPr>
            <w:pStyle w:val="Header"/>
            <w:ind w:left="720"/>
            <w:rPr>
              <w:rFonts w:ascii="Arial" w:hAnsi="Arial" w:cs="Arial"/>
              <w:color w:val="FFFFFF" w:themeColor="background1"/>
              <w:sz w:val="18"/>
              <w:szCs w:val="18"/>
            </w:rPr>
          </w:pPr>
          <w:r w:rsidRPr="002A15E1">
            <w:rPr>
              <w:rFonts w:ascii="Arial" w:hAnsi="Arial" w:cs="Arial"/>
              <w:sz w:val="18"/>
              <w:szCs w:val="18"/>
            </w:rPr>
            <w:fldChar w:fldCharType="begin"/>
          </w:r>
          <w:r w:rsidRPr="002A15E1">
            <w:rPr>
              <w:rFonts w:ascii="Arial" w:hAnsi="Arial" w:cs="Arial"/>
              <w:sz w:val="18"/>
              <w:szCs w:val="18"/>
            </w:rPr>
            <w:instrText xml:space="preserve"> PAGE   \* MERGEFORMAT </w:instrText>
          </w:r>
          <w:r w:rsidRPr="002A15E1">
            <w:rPr>
              <w:rFonts w:ascii="Arial" w:hAnsi="Arial" w:cs="Arial"/>
              <w:sz w:val="18"/>
              <w:szCs w:val="18"/>
            </w:rPr>
            <w:fldChar w:fldCharType="separate"/>
          </w:r>
          <w:r w:rsidR="009A6CD7" w:rsidRPr="009A6CD7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t>5</w:t>
          </w:r>
          <w:r w:rsidRPr="002A15E1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fldChar w:fldCharType="end"/>
          </w:r>
        </w:p>
      </w:tc>
    </w:tr>
  </w:tbl>
  <w:p w:rsidR="00C46F4D" w:rsidRPr="002A15E1" w:rsidRDefault="00C46F4D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2A15E1">
      <w:tc>
        <w:tcPr>
          <w:tcW w:w="4500" w:type="pct"/>
          <w:tcBorders>
            <w:top w:val="single" w:sz="4" w:space="0" w:color="000000" w:themeColor="text1"/>
          </w:tcBorders>
        </w:tcPr>
        <w:p w:rsidR="002A15E1" w:rsidRPr="002A15E1" w:rsidRDefault="00DA68E9" w:rsidP="00E77EEC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F</w:t>
          </w:r>
          <w:r w:rsidR="00E77EEC">
            <w:rPr>
              <w:rFonts w:ascii="Arial" w:hAnsi="Arial" w:cs="Arial"/>
              <w:sz w:val="18"/>
              <w:szCs w:val="18"/>
            </w:rPr>
            <w:t>ilters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:rsidR="002A15E1" w:rsidRPr="002A15E1" w:rsidRDefault="002A15E1" w:rsidP="002819DE">
          <w:pPr>
            <w:pStyle w:val="Header"/>
            <w:jc w:val="right"/>
            <w:rPr>
              <w:rFonts w:ascii="Arial" w:hAnsi="Arial" w:cs="Arial"/>
              <w:color w:val="FFFFFF" w:themeColor="background1"/>
              <w:sz w:val="18"/>
              <w:szCs w:val="18"/>
            </w:rPr>
          </w:pPr>
          <w:r w:rsidRPr="002A15E1">
            <w:rPr>
              <w:rFonts w:ascii="Arial" w:hAnsi="Arial" w:cs="Arial"/>
              <w:sz w:val="18"/>
              <w:szCs w:val="18"/>
            </w:rPr>
            <w:fldChar w:fldCharType="begin"/>
          </w:r>
          <w:r w:rsidRPr="002A15E1">
            <w:rPr>
              <w:rFonts w:ascii="Arial" w:hAnsi="Arial" w:cs="Arial"/>
              <w:sz w:val="18"/>
              <w:szCs w:val="18"/>
            </w:rPr>
            <w:instrText xml:space="preserve"> PAGE   \* MERGEFORMAT </w:instrText>
          </w:r>
          <w:r w:rsidRPr="002A15E1">
            <w:rPr>
              <w:rFonts w:ascii="Arial" w:hAnsi="Arial" w:cs="Arial"/>
              <w:sz w:val="18"/>
              <w:szCs w:val="18"/>
            </w:rPr>
            <w:fldChar w:fldCharType="separate"/>
          </w:r>
          <w:r w:rsidR="009A6CD7" w:rsidRPr="009A6CD7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t>1</w:t>
          </w:r>
          <w:r w:rsidRPr="002A15E1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fldChar w:fldCharType="end"/>
          </w:r>
        </w:p>
      </w:tc>
    </w:tr>
  </w:tbl>
  <w:p w:rsidR="002A15E1" w:rsidRDefault="002A15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365D" w:rsidRDefault="00C9365D" w:rsidP="00C46F4D">
      <w:pPr>
        <w:spacing w:after="0" w:line="240" w:lineRule="auto"/>
      </w:pPr>
      <w:r>
        <w:separator/>
      </w:r>
    </w:p>
  </w:footnote>
  <w:footnote w:type="continuationSeparator" w:id="0">
    <w:p w:rsidR="00C9365D" w:rsidRDefault="00C9365D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3EE6" w:rsidRDefault="001E7F79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9264" behindDoc="0" locked="0" layoutInCell="1" allowOverlap="1" wp14:anchorId="518B0A7D" wp14:editId="5E1E3453">
          <wp:simplePos x="0" y="0"/>
          <wp:positionH relativeFrom="page">
            <wp:align>right</wp:align>
          </wp:positionH>
          <wp:positionV relativeFrom="paragraph">
            <wp:posOffset>-688957</wp:posOffset>
          </wp:positionV>
          <wp:extent cx="7547610" cy="920750"/>
          <wp:effectExtent l="0" t="0" r="0" b="0"/>
          <wp:wrapNone/>
          <wp:docPr id="17" name="Picture 17" descr="&#10;Department of Social Servic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7610" cy="920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A0C15"/>
    <w:multiLevelType w:val="hybridMultilevel"/>
    <w:tmpl w:val="7CE6F5C6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593A1E"/>
    <w:multiLevelType w:val="hybridMultilevel"/>
    <w:tmpl w:val="C704A23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54B60"/>
    <w:multiLevelType w:val="hybridMultilevel"/>
    <w:tmpl w:val="FA0AD89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318211A"/>
    <w:multiLevelType w:val="hybridMultilevel"/>
    <w:tmpl w:val="351E236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349141E"/>
    <w:multiLevelType w:val="hybridMultilevel"/>
    <w:tmpl w:val="62D4F64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574C8"/>
    <w:multiLevelType w:val="hybridMultilevel"/>
    <w:tmpl w:val="E8FCC688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448437D"/>
    <w:multiLevelType w:val="hybridMultilevel"/>
    <w:tmpl w:val="6BE0DA6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50B7C51"/>
    <w:multiLevelType w:val="hybridMultilevel"/>
    <w:tmpl w:val="EFE6FD32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A880C02"/>
    <w:multiLevelType w:val="hybridMultilevel"/>
    <w:tmpl w:val="A6C8D47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C90744F"/>
    <w:multiLevelType w:val="hybridMultilevel"/>
    <w:tmpl w:val="83E6B1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A6244A"/>
    <w:multiLevelType w:val="hybridMultilevel"/>
    <w:tmpl w:val="CFF8D208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3FB193B"/>
    <w:multiLevelType w:val="hybridMultilevel"/>
    <w:tmpl w:val="4D32067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6BB0656"/>
    <w:multiLevelType w:val="hybridMultilevel"/>
    <w:tmpl w:val="1FD69DFE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6E25FA9"/>
    <w:multiLevelType w:val="hybridMultilevel"/>
    <w:tmpl w:val="6B9007A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79F3D18"/>
    <w:multiLevelType w:val="hybridMultilevel"/>
    <w:tmpl w:val="A3D2238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9857E1D"/>
    <w:multiLevelType w:val="hybridMultilevel"/>
    <w:tmpl w:val="030057D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B1875E9"/>
    <w:multiLevelType w:val="hybridMultilevel"/>
    <w:tmpl w:val="5CA80AA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B9B159F"/>
    <w:multiLevelType w:val="multilevel"/>
    <w:tmpl w:val="1F38FDB4"/>
    <w:styleLink w:val="HeadingsList"/>
    <w:lvl w:ilvl="0">
      <w:start w:val="1"/>
      <w:numFmt w:val="decimal"/>
      <w:pStyle w:val="Heading1Numbered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18" w15:restartNumberingAfterBreak="0">
    <w:nsid w:val="2C450D3A"/>
    <w:multiLevelType w:val="hybridMultilevel"/>
    <w:tmpl w:val="26527682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0D76875"/>
    <w:multiLevelType w:val="hybridMultilevel"/>
    <w:tmpl w:val="3F701A4C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42598E"/>
    <w:multiLevelType w:val="hybridMultilevel"/>
    <w:tmpl w:val="ECA6627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4E15AB5"/>
    <w:multiLevelType w:val="hybridMultilevel"/>
    <w:tmpl w:val="37AAE218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0B94BE6"/>
    <w:multiLevelType w:val="hybridMultilevel"/>
    <w:tmpl w:val="FBDE1664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3FD11AC"/>
    <w:multiLevelType w:val="hybridMultilevel"/>
    <w:tmpl w:val="EA30DD3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46C2924"/>
    <w:multiLevelType w:val="hybridMultilevel"/>
    <w:tmpl w:val="23921C4E"/>
    <w:lvl w:ilvl="0" w:tplc="353454F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BC4FA7"/>
    <w:multiLevelType w:val="hybridMultilevel"/>
    <w:tmpl w:val="4132682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7E84BA5"/>
    <w:multiLevelType w:val="hybridMultilevel"/>
    <w:tmpl w:val="61F0A57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BCB5DA0"/>
    <w:multiLevelType w:val="hybridMultilevel"/>
    <w:tmpl w:val="1E341DDC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CD70E30"/>
    <w:multiLevelType w:val="hybridMultilevel"/>
    <w:tmpl w:val="914229F6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DB550A8"/>
    <w:multiLevelType w:val="hybridMultilevel"/>
    <w:tmpl w:val="29E82FC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E7812D2"/>
    <w:multiLevelType w:val="hybridMultilevel"/>
    <w:tmpl w:val="58648D8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4EDD346F"/>
    <w:multiLevelType w:val="hybridMultilevel"/>
    <w:tmpl w:val="5422EDDC"/>
    <w:lvl w:ilvl="0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2" w15:restartNumberingAfterBreak="0">
    <w:nsid w:val="511E296D"/>
    <w:multiLevelType w:val="hybridMultilevel"/>
    <w:tmpl w:val="F290311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55EE4238"/>
    <w:multiLevelType w:val="hybridMultilevel"/>
    <w:tmpl w:val="5E50B5E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7D53CF5"/>
    <w:multiLevelType w:val="hybridMultilevel"/>
    <w:tmpl w:val="BB94B230"/>
    <w:lvl w:ilvl="0" w:tplc="7C10FC1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DDA3D22"/>
    <w:multiLevelType w:val="hybridMultilevel"/>
    <w:tmpl w:val="00F6547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5EA07B6D"/>
    <w:multiLevelType w:val="hybridMultilevel"/>
    <w:tmpl w:val="BE2C3AB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5EB350D4"/>
    <w:multiLevelType w:val="hybridMultilevel"/>
    <w:tmpl w:val="12080AE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65327363"/>
    <w:multiLevelType w:val="hybridMultilevel"/>
    <w:tmpl w:val="1E68E8C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5AB30C3"/>
    <w:multiLevelType w:val="hybridMultilevel"/>
    <w:tmpl w:val="AE68642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1301A18"/>
    <w:multiLevelType w:val="hybridMultilevel"/>
    <w:tmpl w:val="89C00234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73A72224"/>
    <w:multiLevelType w:val="hybridMultilevel"/>
    <w:tmpl w:val="99F038C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7571FF9"/>
    <w:multiLevelType w:val="hybridMultilevel"/>
    <w:tmpl w:val="BC720706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8EF2E38"/>
    <w:multiLevelType w:val="hybridMultilevel"/>
    <w:tmpl w:val="3800B8A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D167DC7"/>
    <w:multiLevelType w:val="hybridMultilevel"/>
    <w:tmpl w:val="1C1CC66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677F08"/>
    <w:multiLevelType w:val="hybridMultilevel"/>
    <w:tmpl w:val="4190B1FA"/>
    <w:lvl w:ilvl="0" w:tplc="0C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0"/>
  </w:num>
  <w:num w:numId="3">
    <w:abstractNumId w:val="37"/>
  </w:num>
  <w:num w:numId="4">
    <w:abstractNumId w:val="12"/>
  </w:num>
  <w:num w:numId="5">
    <w:abstractNumId w:val="41"/>
  </w:num>
  <w:num w:numId="6">
    <w:abstractNumId w:val="25"/>
  </w:num>
  <w:num w:numId="7">
    <w:abstractNumId w:val="31"/>
  </w:num>
  <w:num w:numId="8">
    <w:abstractNumId w:val="24"/>
  </w:num>
  <w:num w:numId="9">
    <w:abstractNumId w:val="4"/>
  </w:num>
  <w:num w:numId="10">
    <w:abstractNumId w:val="36"/>
  </w:num>
  <w:num w:numId="11">
    <w:abstractNumId w:val="16"/>
  </w:num>
  <w:num w:numId="12">
    <w:abstractNumId w:val="43"/>
  </w:num>
  <w:num w:numId="13">
    <w:abstractNumId w:val="30"/>
  </w:num>
  <w:num w:numId="14">
    <w:abstractNumId w:val="9"/>
  </w:num>
  <w:num w:numId="15">
    <w:abstractNumId w:val="15"/>
  </w:num>
  <w:num w:numId="16">
    <w:abstractNumId w:val="1"/>
  </w:num>
  <w:num w:numId="17">
    <w:abstractNumId w:val="3"/>
  </w:num>
  <w:num w:numId="18">
    <w:abstractNumId w:val="23"/>
  </w:num>
  <w:num w:numId="19">
    <w:abstractNumId w:val="39"/>
  </w:num>
  <w:num w:numId="20">
    <w:abstractNumId w:val="33"/>
  </w:num>
  <w:num w:numId="21">
    <w:abstractNumId w:val="29"/>
  </w:num>
  <w:num w:numId="22">
    <w:abstractNumId w:val="5"/>
  </w:num>
  <w:num w:numId="23">
    <w:abstractNumId w:val="0"/>
  </w:num>
  <w:num w:numId="24">
    <w:abstractNumId w:val="40"/>
  </w:num>
  <w:num w:numId="25">
    <w:abstractNumId w:val="22"/>
  </w:num>
  <w:num w:numId="26">
    <w:abstractNumId w:val="35"/>
  </w:num>
  <w:num w:numId="27">
    <w:abstractNumId w:val="19"/>
  </w:num>
  <w:num w:numId="28">
    <w:abstractNumId w:val="27"/>
  </w:num>
  <w:num w:numId="29">
    <w:abstractNumId w:val="44"/>
  </w:num>
  <w:num w:numId="30">
    <w:abstractNumId w:val="26"/>
  </w:num>
  <w:num w:numId="31">
    <w:abstractNumId w:val="2"/>
  </w:num>
  <w:num w:numId="32">
    <w:abstractNumId w:val="38"/>
  </w:num>
  <w:num w:numId="33">
    <w:abstractNumId w:val="32"/>
  </w:num>
  <w:num w:numId="34">
    <w:abstractNumId w:val="14"/>
  </w:num>
  <w:num w:numId="35">
    <w:abstractNumId w:val="45"/>
  </w:num>
  <w:num w:numId="36">
    <w:abstractNumId w:val="17"/>
  </w:num>
  <w:num w:numId="37">
    <w:abstractNumId w:val="34"/>
  </w:num>
  <w:num w:numId="38">
    <w:abstractNumId w:val="7"/>
  </w:num>
  <w:num w:numId="39">
    <w:abstractNumId w:val="18"/>
  </w:num>
  <w:num w:numId="40">
    <w:abstractNumId w:val="42"/>
  </w:num>
  <w:num w:numId="41">
    <w:abstractNumId w:val="10"/>
  </w:num>
  <w:num w:numId="42">
    <w:abstractNumId w:val="8"/>
  </w:num>
  <w:num w:numId="43">
    <w:abstractNumId w:val="11"/>
  </w:num>
  <w:num w:numId="44">
    <w:abstractNumId w:val="28"/>
  </w:num>
  <w:num w:numId="45">
    <w:abstractNumId w:val="13"/>
  </w:num>
  <w:num w:numId="46">
    <w:abstractNumId w:val="21"/>
  </w:num>
  <w:num w:numId="47">
    <w:abstractNumId w:val="17"/>
  </w:num>
  <w:num w:numId="4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06E35"/>
    <w:rsid w:val="000354D0"/>
    <w:rsid w:val="0005428C"/>
    <w:rsid w:val="000550DD"/>
    <w:rsid w:val="00074A16"/>
    <w:rsid w:val="000C232A"/>
    <w:rsid w:val="00115C9D"/>
    <w:rsid w:val="00136B1A"/>
    <w:rsid w:val="0013709C"/>
    <w:rsid w:val="00143241"/>
    <w:rsid w:val="0014454D"/>
    <w:rsid w:val="001938F4"/>
    <w:rsid w:val="001A09FC"/>
    <w:rsid w:val="001A44DF"/>
    <w:rsid w:val="001C107F"/>
    <w:rsid w:val="001D4D62"/>
    <w:rsid w:val="001E630D"/>
    <w:rsid w:val="001E7F79"/>
    <w:rsid w:val="0026232A"/>
    <w:rsid w:val="002819DE"/>
    <w:rsid w:val="00295C45"/>
    <w:rsid w:val="002A15E1"/>
    <w:rsid w:val="002C57E9"/>
    <w:rsid w:val="002D4158"/>
    <w:rsid w:val="002D49DC"/>
    <w:rsid w:val="00304DFA"/>
    <w:rsid w:val="00374DB4"/>
    <w:rsid w:val="00375845"/>
    <w:rsid w:val="00377997"/>
    <w:rsid w:val="00390CA4"/>
    <w:rsid w:val="0039303E"/>
    <w:rsid w:val="003B1CDB"/>
    <w:rsid w:val="003B2BB8"/>
    <w:rsid w:val="003C02BE"/>
    <w:rsid w:val="003D34FF"/>
    <w:rsid w:val="003D6860"/>
    <w:rsid w:val="003F12CD"/>
    <w:rsid w:val="003F2770"/>
    <w:rsid w:val="00456644"/>
    <w:rsid w:val="004641D6"/>
    <w:rsid w:val="00464B10"/>
    <w:rsid w:val="00475466"/>
    <w:rsid w:val="00485CEB"/>
    <w:rsid w:val="004B54CA"/>
    <w:rsid w:val="004C6CEB"/>
    <w:rsid w:val="004D06CD"/>
    <w:rsid w:val="004E07CF"/>
    <w:rsid w:val="004E5CBF"/>
    <w:rsid w:val="004F7808"/>
    <w:rsid w:val="00513840"/>
    <w:rsid w:val="00520521"/>
    <w:rsid w:val="00527C2E"/>
    <w:rsid w:val="00541C7B"/>
    <w:rsid w:val="005A101F"/>
    <w:rsid w:val="005A6756"/>
    <w:rsid w:val="005C3AA9"/>
    <w:rsid w:val="005D732C"/>
    <w:rsid w:val="00605724"/>
    <w:rsid w:val="00615824"/>
    <w:rsid w:val="0061698D"/>
    <w:rsid w:val="00633593"/>
    <w:rsid w:val="006408BF"/>
    <w:rsid w:val="00645901"/>
    <w:rsid w:val="0067558F"/>
    <w:rsid w:val="00677C11"/>
    <w:rsid w:val="00685186"/>
    <w:rsid w:val="006A4CE7"/>
    <w:rsid w:val="006B6F31"/>
    <w:rsid w:val="006C5954"/>
    <w:rsid w:val="006D0B3F"/>
    <w:rsid w:val="006D79F4"/>
    <w:rsid w:val="006E0B3E"/>
    <w:rsid w:val="00717DB4"/>
    <w:rsid w:val="0075259D"/>
    <w:rsid w:val="00754998"/>
    <w:rsid w:val="007633FD"/>
    <w:rsid w:val="00776A1B"/>
    <w:rsid w:val="00784343"/>
    <w:rsid w:val="00785261"/>
    <w:rsid w:val="00787462"/>
    <w:rsid w:val="0079207E"/>
    <w:rsid w:val="00797075"/>
    <w:rsid w:val="007B0256"/>
    <w:rsid w:val="007C16B0"/>
    <w:rsid w:val="007D43A0"/>
    <w:rsid w:val="0080716C"/>
    <w:rsid w:val="00862594"/>
    <w:rsid w:val="00865F6F"/>
    <w:rsid w:val="00871FD3"/>
    <w:rsid w:val="00877DDB"/>
    <w:rsid w:val="0088578A"/>
    <w:rsid w:val="008867DC"/>
    <w:rsid w:val="008901D4"/>
    <w:rsid w:val="00896CAC"/>
    <w:rsid w:val="008B68CD"/>
    <w:rsid w:val="008B73A2"/>
    <w:rsid w:val="008B7801"/>
    <w:rsid w:val="008C16E1"/>
    <w:rsid w:val="008D3EE6"/>
    <w:rsid w:val="008D4E2D"/>
    <w:rsid w:val="008F7BD2"/>
    <w:rsid w:val="009059E8"/>
    <w:rsid w:val="009225F0"/>
    <w:rsid w:val="009405D2"/>
    <w:rsid w:val="00956DD2"/>
    <w:rsid w:val="00972394"/>
    <w:rsid w:val="009739DC"/>
    <w:rsid w:val="009A0139"/>
    <w:rsid w:val="009A44D1"/>
    <w:rsid w:val="009A6CD7"/>
    <w:rsid w:val="009A6CF5"/>
    <w:rsid w:val="009B5017"/>
    <w:rsid w:val="009D5388"/>
    <w:rsid w:val="00A11800"/>
    <w:rsid w:val="00A1184E"/>
    <w:rsid w:val="00A53400"/>
    <w:rsid w:val="00A62FAE"/>
    <w:rsid w:val="00A67ED1"/>
    <w:rsid w:val="00A73726"/>
    <w:rsid w:val="00A960AE"/>
    <w:rsid w:val="00AB2248"/>
    <w:rsid w:val="00AC680D"/>
    <w:rsid w:val="00AD2855"/>
    <w:rsid w:val="00AE03DC"/>
    <w:rsid w:val="00B065FD"/>
    <w:rsid w:val="00B10994"/>
    <w:rsid w:val="00B14564"/>
    <w:rsid w:val="00B26ECC"/>
    <w:rsid w:val="00B317F6"/>
    <w:rsid w:val="00B420DF"/>
    <w:rsid w:val="00B4281E"/>
    <w:rsid w:val="00B60E0D"/>
    <w:rsid w:val="00B73262"/>
    <w:rsid w:val="00BA2DB9"/>
    <w:rsid w:val="00BC2BFA"/>
    <w:rsid w:val="00BC2F0D"/>
    <w:rsid w:val="00BD7A38"/>
    <w:rsid w:val="00BE7148"/>
    <w:rsid w:val="00BE7613"/>
    <w:rsid w:val="00C14021"/>
    <w:rsid w:val="00C40046"/>
    <w:rsid w:val="00C46F4D"/>
    <w:rsid w:val="00C55A16"/>
    <w:rsid w:val="00C6501C"/>
    <w:rsid w:val="00C9365D"/>
    <w:rsid w:val="00CA4F9B"/>
    <w:rsid w:val="00CA530F"/>
    <w:rsid w:val="00CB56E0"/>
    <w:rsid w:val="00CC7E10"/>
    <w:rsid w:val="00CD49E3"/>
    <w:rsid w:val="00CD738E"/>
    <w:rsid w:val="00CE03DA"/>
    <w:rsid w:val="00CE388F"/>
    <w:rsid w:val="00CE447E"/>
    <w:rsid w:val="00CF7CCC"/>
    <w:rsid w:val="00D55FC1"/>
    <w:rsid w:val="00D775FC"/>
    <w:rsid w:val="00D87703"/>
    <w:rsid w:val="00DA245C"/>
    <w:rsid w:val="00DA68E9"/>
    <w:rsid w:val="00DA7038"/>
    <w:rsid w:val="00DB2DCA"/>
    <w:rsid w:val="00DB7113"/>
    <w:rsid w:val="00DE243B"/>
    <w:rsid w:val="00DE7772"/>
    <w:rsid w:val="00DF1347"/>
    <w:rsid w:val="00E03A9D"/>
    <w:rsid w:val="00E10961"/>
    <w:rsid w:val="00E222C4"/>
    <w:rsid w:val="00E35C32"/>
    <w:rsid w:val="00E478EC"/>
    <w:rsid w:val="00E71328"/>
    <w:rsid w:val="00E77EEC"/>
    <w:rsid w:val="00E9254E"/>
    <w:rsid w:val="00E97954"/>
    <w:rsid w:val="00EA070F"/>
    <w:rsid w:val="00ED17CB"/>
    <w:rsid w:val="00EE7D00"/>
    <w:rsid w:val="00EF01E1"/>
    <w:rsid w:val="00F06604"/>
    <w:rsid w:val="00F44DBF"/>
    <w:rsid w:val="00F457FA"/>
    <w:rsid w:val="00F46278"/>
    <w:rsid w:val="00F87D76"/>
    <w:rsid w:val="00F93A15"/>
    <w:rsid w:val="00F95222"/>
    <w:rsid w:val="00F97887"/>
    <w:rsid w:val="00FA66C7"/>
    <w:rsid w:val="00FE6235"/>
    <w:rsid w:val="00FF3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68AFCD8D-7068-4C97-A853-A4D55B31F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E03DC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CE44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447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44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44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447E"/>
    <w:rPr>
      <w:b/>
      <w:bCs/>
      <w:sz w:val="20"/>
      <w:szCs w:val="20"/>
    </w:rPr>
  </w:style>
  <w:style w:type="paragraph" w:customStyle="1" w:styleId="Heading1Numbered">
    <w:name w:val="Heading 1 Numbered"/>
    <w:basedOn w:val="Heading1"/>
    <w:next w:val="Normal"/>
    <w:qFormat/>
    <w:rsid w:val="00E03A9D"/>
    <w:pPr>
      <w:keepNext/>
      <w:keepLines/>
      <w:numPr>
        <w:numId w:val="36"/>
      </w:numPr>
      <w:spacing w:after="60" w:line="440" w:lineRule="atLeast"/>
    </w:pPr>
    <w:rPr>
      <w:rFonts w:asciiTheme="majorHAnsi" w:hAnsiTheme="majorHAnsi"/>
      <w:b w:val="0"/>
      <w:sz w:val="36"/>
    </w:rPr>
  </w:style>
  <w:style w:type="paragraph" w:customStyle="1" w:styleId="Heading2Numbered">
    <w:name w:val="Heading 2 Numbered"/>
    <w:basedOn w:val="Heading2"/>
    <w:next w:val="Normal"/>
    <w:qFormat/>
    <w:rsid w:val="00E03A9D"/>
    <w:pPr>
      <w:keepNext/>
      <w:keepLines/>
      <w:numPr>
        <w:ilvl w:val="1"/>
        <w:numId w:val="36"/>
      </w:numPr>
      <w:spacing w:before="120" w:after="60" w:line="280" w:lineRule="atLeast"/>
      <w:contextualSpacing/>
    </w:pPr>
    <w:rPr>
      <w:rFonts w:asciiTheme="majorHAnsi" w:hAnsiTheme="majorHAnsi"/>
      <w:sz w:val="24"/>
    </w:rPr>
  </w:style>
  <w:style w:type="paragraph" w:customStyle="1" w:styleId="Heading3Numbered">
    <w:name w:val="Heading 3 Numbered"/>
    <w:basedOn w:val="Heading3"/>
    <w:next w:val="Normal"/>
    <w:qFormat/>
    <w:rsid w:val="00E03A9D"/>
    <w:pPr>
      <w:keepNext/>
      <w:keepLines/>
      <w:numPr>
        <w:ilvl w:val="2"/>
        <w:numId w:val="36"/>
      </w:numPr>
      <w:spacing w:before="120" w:after="60" w:line="280" w:lineRule="atLeast"/>
      <w:contextualSpacing/>
    </w:pPr>
    <w:rPr>
      <w:rFonts w:asciiTheme="majorHAnsi" w:hAnsiTheme="majorHAnsi"/>
      <w:sz w:val="22"/>
    </w:rPr>
  </w:style>
  <w:style w:type="numbering" w:customStyle="1" w:styleId="HeadingsList">
    <w:name w:val="Headings List"/>
    <w:uiPriority w:val="99"/>
    <w:rsid w:val="00E03A9D"/>
    <w:pPr>
      <w:numPr>
        <w:numId w:val="36"/>
      </w:numPr>
    </w:pPr>
  </w:style>
  <w:style w:type="table" w:customStyle="1" w:styleId="TableGrid1">
    <w:name w:val="Table Grid1"/>
    <w:basedOn w:val="TableNormal"/>
    <w:next w:val="TableGrid"/>
    <w:uiPriority w:val="59"/>
    <w:rsid w:val="001C1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659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elp.qlik.com/en-US/sense/2.2/Content/Tutorials.htm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hyperlink" Target="mailto:dssdataexchange.helpdesk@dss.gov.a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yperlink" Target="https://dex.dss.gov.au/reports/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https://dex.dss.gov.au/data-exchange-protocols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ing.com/videos/search?q=qlik+sense+tutorials+youtube&amp;qpvt=qlik+sense+tutorials+youtube&amp;FORM=VDRE" TargetMode="External"/><Relationship Id="rId24" Type="http://schemas.openxmlformats.org/officeDocument/2006/relationships/image" Target="media/image13.PNG"/><Relationship Id="rId32" Type="http://schemas.openxmlformats.org/officeDocument/2006/relationships/hyperlink" Target="https://dex.dss.gov.au/data-exchange-protocols/" TargetMode="External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eader" Target="header1.xml"/><Relationship Id="rId10" Type="http://schemas.openxmlformats.org/officeDocument/2006/relationships/hyperlink" Target="https://help.qlik.com/en-US/sense/2.2/Content/Tutorials.htm" TargetMode="External"/><Relationship Id="rId19" Type="http://schemas.openxmlformats.org/officeDocument/2006/relationships/image" Target="media/image8.png"/><Relationship Id="rId31" Type="http://schemas.openxmlformats.org/officeDocument/2006/relationships/hyperlink" Target="mailto:dssdataexchange.helpdesk@dss.gov.a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ing.com/videos/search?q=qlik+sense+tutorials+youtube&amp;qpvt=qlik+sense+tutorials+youtube&amp;FORM=VDRE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yperlink" Target="https://dex.dss.gov.au/reports/" TargetMode="External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DB04C3-E16D-4C97-8DCC-756F387D8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506</Words>
  <Characters>2886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3386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HEINEBACK, Katarina.I</dc:creator>
  <cp:lastModifiedBy>CLARK, Ian</cp:lastModifiedBy>
  <cp:revision>3</cp:revision>
  <cp:lastPrinted>2016-12-16T00:23:00Z</cp:lastPrinted>
  <dcterms:created xsi:type="dcterms:W3CDTF">2018-03-14T03:59:00Z</dcterms:created>
  <dcterms:modified xsi:type="dcterms:W3CDTF">2018-03-14T05:41:00Z</dcterms:modified>
</cp:coreProperties>
</file>